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19" w:rsidRDefault="00104019" w:rsidP="0010401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40DADB3D" wp14:editId="27199B16">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104019" w:rsidRDefault="00104019" w:rsidP="00104019">
      <w:pPr>
        <w:spacing w:after="0" w:line="240" w:lineRule="auto"/>
        <w:jc w:val="center"/>
        <w:rPr>
          <w:rFonts w:ascii="Times New Roman" w:eastAsia="Times New Roman" w:hAnsi="Times New Roman"/>
          <w:sz w:val="12"/>
          <w:szCs w:val="24"/>
          <w:lang w:eastAsia="ru-RU"/>
        </w:rPr>
      </w:pPr>
    </w:p>
    <w:p w:rsidR="00104019" w:rsidRDefault="00104019" w:rsidP="00104019">
      <w:pPr>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СОВЕТ депутатов калининского района </w:t>
      </w:r>
    </w:p>
    <w:p w:rsidR="00104019" w:rsidRDefault="00104019" w:rsidP="00104019">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b/>
          <w:bCs/>
          <w:caps/>
          <w:sz w:val="28"/>
          <w:szCs w:val="28"/>
          <w:lang w:eastAsia="ru-RU"/>
        </w:rPr>
        <w:t>города челябинска</w:t>
      </w:r>
      <w:r>
        <w:rPr>
          <w:rFonts w:ascii="Times New Roman" w:eastAsia="Times New Roman" w:hAnsi="Times New Roman"/>
          <w:b/>
          <w:bCs/>
          <w:caps/>
          <w:sz w:val="28"/>
          <w:szCs w:val="28"/>
          <w:lang w:eastAsia="ru-RU"/>
        </w:rPr>
        <w:br/>
      </w:r>
      <w:r>
        <w:rPr>
          <w:rFonts w:ascii="Times New Roman" w:eastAsia="Times New Roman" w:hAnsi="Times New Roman"/>
          <w:b/>
          <w:bCs/>
          <w:sz w:val="28"/>
          <w:szCs w:val="28"/>
          <w:lang w:eastAsia="ru-RU"/>
        </w:rPr>
        <w:t>второго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104019" w:rsidTr="00104019">
        <w:tc>
          <w:tcPr>
            <w:tcW w:w="10080" w:type="dxa"/>
            <w:tcBorders>
              <w:top w:val="thinThickSmallGap" w:sz="24" w:space="0" w:color="auto"/>
              <w:left w:val="nil"/>
              <w:bottom w:val="nil"/>
              <w:right w:val="nil"/>
            </w:tcBorders>
          </w:tcPr>
          <w:p w:rsidR="00104019" w:rsidRDefault="00104019">
            <w:pPr>
              <w:spacing w:after="0" w:line="240" w:lineRule="auto"/>
              <w:jc w:val="right"/>
              <w:rPr>
                <w:rFonts w:ascii="Times New Roman" w:eastAsia="Times New Roman" w:hAnsi="Times New Roman"/>
                <w:bCs/>
                <w:i/>
                <w:caps/>
                <w:sz w:val="28"/>
                <w:szCs w:val="28"/>
                <w:lang w:eastAsia="ru-RU"/>
              </w:rPr>
            </w:pPr>
          </w:p>
        </w:tc>
      </w:tr>
    </w:tbl>
    <w:p w:rsidR="00104019" w:rsidRDefault="00104019" w:rsidP="00737894">
      <w:pPr>
        <w:keepNext/>
        <w:spacing w:after="0" w:line="240" w:lineRule="auto"/>
        <w:jc w:val="center"/>
        <w:outlineLvl w:val="0"/>
        <w:rPr>
          <w:rFonts w:ascii="Times New Roman" w:eastAsia="Times New Roman" w:hAnsi="Times New Roman"/>
          <w:b/>
          <w:bCs/>
          <w:caps/>
          <w:spacing w:val="20"/>
          <w:sz w:val="28"/>
          <w:szCs w:val="28"/>
          <w:lang w:eastAsia="ru-RU"/>
        </w:rPr>
      </w:pPr>
      <w:proofErr w:type="gramStart"/>
      <w:r>
        <w:rPr>
          <w:rFonts w:ascii="Times New Roman" w:eastAsia="Times New Roman" w:hAnsi="Times New Roman"/>
          <w:b/>
          <w:bCs/>
          <w:caps/>
          <w:spacing w:val="20"/>
          <w:sz w:val="28"/>
          <w:szCs w:val="28"/>
          <w:lang w:eastAsia="ru-RU"/>
        </w:rPr>
        <w:t>р</w:t>
      </w:r>
      <w:proofErr w:type="gramEnd"/>
      <w:r>
        <w:rPr>
          <w:rFonts w:ascii="Times New Roman" w:eastAsia="Times New Roman" w:hAnsi="Times New Roman"/>
          <w:b/>
          <w:bCs/>
          <w:caps/>
          <w:spacing w:val="20"/>
          <w:sz w:val="28"/>
          <w:szCs w:val="28"/>
          <w:lang w:eastAsia="ru-RU"/>
        </w:rPr>
        <w:t xml:space="preserve"> е ш е н и е</w:t>
      </w:r>
    </w:p>
    <w:p w:rsidR="00737894" w:rsidRDefault="00737894" w:rsidP="00737894">
      <w:pPr>
        <w:spacing w:after="0" w:line="240" w:lineRule="auto"/>
        <w:rPr>
          <w:rFonts w:ascii="Times New Roman" w:eastAsia="Times New Roman" w:hAnsi="Times New Roman"/>
          <w:sz w:val="26"/>
          <w:szCs w:val="26"/>
          <w:lang w:eastAsia="ru-RU"/>
        </w:rPr>
      </w:pPr>
    </w:p>
    <w:p w:rsidR="00104019" w:rsidRDefault="00104019" w:rsidP="00737894">
      <w:pPr>
        <w:spacing w:after="0" w:line="240" w:lineRule="auto"/>
        <w:rPr>
          <w:rFonts w:ascii="Times New Roman" w:eastAsia="Times New Roman" w:hAnsi="Times New Roman"/>
          <w:sz w:val="26"/>
          <w:szCs w:val="26"/>
          <w:lang w:eastAsia="ru-RU"/>
        </w:rPr>
      </w:pPr>
      <w:bookmarkStart w:id="0" w:name="_GoBack"/>
      <w:r>
        <w:rPr>
          <w:rFonts w:ascii="Times New Roman" w:eastAsia="Times New Roman" w:hAnsi="Times New Roman"/>
          <w:sz w:val="26"/>
          <w:szCs w:val="26"/>
          <w:lang w:eastAsia="ru-RU"/>
        </w:rPr>
        <w:t xml:space="preserve">от </w:t>
      </w:r>
      <w:r w:rsidR="00682FE7">
        <w:rPr>
          <w:rFonts w:ascii="Times New Roman" w:eastAsia="Times New Roman" w:hAnsi="Times New Roman"/>
          <w:sz w:val="26"/>
          <w:szCs w:val="26"/>
          <w:lang w:eastAsia="ru-RU"/>
        </w:rPr>
        <w:t>28.12.2020</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 xml:space="preserve">                                  </w:t>
      </w:r>
      <w:r w:rsidR="00737894">
        <w:rPr>
          <w:rFonts w:ascii="Times New Roman" w:eastAsia="Times New Roman" w:hAnsi="Times New Roman"/>
          <w:sz w:val="26"/>
          <w:szCs w:val="26"/>
          <w:lang w:eastAsia="ru-RU"/>
        </w:rPr>
        <w:t xml:space="preserve">                      </w:t>
      </w:r>
      <w:r w:rsidR="00682FE7">
        <w:rPr>
          <w:rFonts w:ascii="Times New Roman" w:eastAsia="Times New Roman" w:hAnsi="Times New Roman"/>
          <w:sz w:val="26"/>
          <w:szCs w:val="26"/>
          <w:lang w:eastAsia="ru-RU"/>
        </w:rPr>
        <w:t xml:space="preserve">                       </w:t>
      </w:r>
      <w:r w:rsidR="00737894">
        <w:rPr>
          <w:rFonts w:ascii="Times New Roman" w:eastAsia="Times New Roman" w:hAnsi="Times New Roman"/>
          <w:sz w:val="26"/>
          <w:szCs w:val="26"/>
          <w:lang w:eastAsia="ru-RU"/>
        </w:rPr>
        <w:t xml:space="preserve"> № </w:t>
      </w:r>
      <w:r w:rsidR="00682FE7">
        <w:rPr>
          <w:rFonts w:ascii="Times New Roman" w:eastAsia="Times New Roman" w:hAnsi="Times New Roman"/>
          <w:sz w:val="26"/>
          <w:szCs w:val="26"/>
          <w:lang w:eastAsia="ru-RU"/>
        </w:rPr>
        <w:t>19/1</w:t>
      </w:r>
      <w:bookmarkEnd w:id="0"/>
    </w:p>
    <w:p w:rsidR="00104019" w:rsidRDefault="00104019" w:rsidP="00737894">
      <w:pPr>
        <w:spacing w:after="0" w:line="240" w:lineRule="auto"/>
        <w:ind w:right="5953"/>
        <w:rPr>
          <w:rFonts w:ascii="Times New Roman" w:eastAsia="Times New Roman" w:hAnsi="Times New Roman"/>
          <w:sz w:val="26"/>
          <w:szCs w:val="26"/>
          <w:lang w:eastAsia="ru-RU"/>
        </w:rPr>
      </w:pPr>
    </w:p>
    <w:p w:rsidR="002B0062" w:rsidRPr="002B0062" w:rsidRDefault="00104019" w:rsidP="00737894">
      <w:pPr>
        <w:spacing w:after="1" w:line="220" w:lineRule="atLeast"/>
        <w:ind w:right="5527"/>
        <w:jc w:val="both"/>
        <w:rPr>
          <w:rFonts w:ascii="Times New Roman" w:hAnsi="Times New Roman"/>
          <w:sz w:val="26"/>
          <w:szCs w:val="26"/>
        </w:rPr>
      </w:pPr>
      <w:r w:rsidRPr="002B0062">
        <w:rPr>
          <w:rFonts w:ascii="Times New Roman" w:hAnsi="Times New Roman"/>
          <w:sz w:val="26"/>
          <w:szCs w:val="26"/>
        </w:rPr>
        <w:t xml:space="preserve">Об утверждении </w:t>
      </w:r>
      <w:r w:rsidR="002B0062" w:rsidRPr="002B0062">
        <w:rPr>
          <w:rFonts w:ascii="Times New Roman" w:eastAsia="Times New Roman" w:hAnsi="Times New Roman"/>
          <w:sz w:val="26"/>
          <w:szCs w:val="26"/>
          <w:lang w:eastAsia="ru-RU"/>
        </w:rPr>
        <w:t>Положения о реализации инициативных проектов</w:t>
      </w:r>
      <w:r w:rsidR="002B0062" w:rsidRPr="002B0062">
        <w:rPr>
          <w:rFonts w:ascii="Times New Roman" w:hAnsi="Times New Roman"/>
          <w:sz w:val="26"/>
          <w:szCs w:val="26"/>
        </w:rPr>
        <w:t xml:space="preserve"> </w:t>
      </w:r>
      <w:r w:rsidR="002B0062">
        <w:rPr>
          <w:rFonts w:ascii="Times New Roman" w:hAnsi="Times New Roman"/>
          <w:sz w:val="26"/>
          <w:szCs w:val="26"/>
        </w:rPr>
        <w:t xml:space="preserve">в Калининском </w:t>
      </w:r>
      <w:r w:rsidRPr="002B0062">
        <w:rPr>
          <w:rFonts w:ascii="Times New Roman" w:hAnsi="Times New Roman"/>
          <w:sz w:val="26"/>
          <w:szCs w:val="26"/>
        </w:rPr>
        <w:t>район</w:t>
      </w:r>
      <w:r w:rsidR="002B0062">
        <w:rPr>
          <w:rFonts w:ascii="Times New Roman" w:hAnsi="Times New Roman"/>
          <w:sz w:val="26"/>
          <w:szCs w:val="26"/>
        </w:rPr>
        <w:t>е</w:t>
      </w:r>
      <w:r w:rsidRPr="002B0062">
        <w:rPr>
          <w:rFonts w:ascii="Times New Roman" w:hAnsi="Times New Roman"/>
          <w:sz w:val="26"/>
          <w:szCs w:val="26"/>
        </w:rPr>
        <w:t xml:space="preserve"> города Челябинска</w:t>
      </w:r>
      <w:r w:rsidR="002B0062">
        <w:rPr>
          <w:rFonts w:ascii="Times New Roman" w:hAnsi="Times New Roman"/>
          <w:sz w:val="26"/>
          <w:szCs w:val="26"/>
        </w:rPr>
        <w:t xml:space="preserve"> </w:t>
      </w:r>
    </w:p>
    <w:p w:rsidR="00104019" w:rsidRDefault="00104019" w:rsidP="00104019">
      <w:pPr>
        <w:autoSpaceDE w:val="0"/>
        <w:autoSpaceDN w:val="0"/>
        <w:adjustRightInd w:val="0"/>
        <w:spacing w:after="0" w:line="240" w:lineRule="auto"/>
        <w:ind w:right="5953"/>
        <w:rPr>
          <w:rFonts w:ascii="Times New Roman" w:eastAsia="Times New Roman" w:hAnsi="Times New Roman"/>
          <w:sz w:val="26"/>
          <w:szCs w:val="26"/>
          <w:lang w:eastAsia="ru-RU"/>
        </w:rPr>
      </w:pPr>
    </w:p>
    <w:p w:rsidR="006308CF" w:rsidRDefault="00104019" w:rsidP="00737894">
      <w:pPr>
        <w:autoSpaceDE w:val="0"/>
        <w:autoSpaceDN w:val="0"/>
        <w:adjustRightInd w:val="0"/>
        <w:spacing w:after="0" w:line="240" w:lineRule="auto"/>
        <w:ind w:firstLine="539"/>
        <w:jc w:val="both"/>
        <w:rPr>
          <w:rFonts w:ascii="Times New Roman" w:hAnsi="Times New Roman"/>
          <w:sz w:val="26"/>
          <w:szCs w:val="26"/>
        </w:rPr>
      </w:pPr>
      <w:r w:rsidRPr="002B0062">
        <w:rPr>
          <w:rFonts w:ascii="Times New Roman" w:hAnsi="Times New Roman"/>
          <w:sz w:val="26"/>
          <w:szCs w:val="26"/>
        </w:rPr>
        <w:t xml:space="preserve">В соответствии с </w:t>
      </w:r>
      <w:r w:rsidR="002B0062" w:rsidRPr="002B0062">
        <w:rPr>
          <w:rFonts w:ascii="Times New Roman" w:hAnsi="Times New Roman"/>
          <w:sz w:val="26"/>
          <w:szCs w:val="26"/>
        </w:rPr>
        <w:t xml:space="preserve"> Бюджетным кодексом Российской Федерации, </w:t>
      </w:r>
      <w:r w:rsidRPr="002B0062">
        <w:rPr>
          <w:rFonts w:ascii="Times New Roman" w:hAnsi="Times New Roman"/>
          <w:sz w:val="26"/>
          <w:szCs w:val="26"/>
        </w:rPr>
        <w:t xml:space="preserve">Федеральным </w:t>
      </w:r>
      <w:hyperlink r:id="rId10" w:history="1">
        <w:r w:rsidRPr="002B0062">
          <w:rPr>
            <w:rStyle w:val="a3"/>
            <w:rFonts w:ascii="Times New Roman" w:hAnsi="Times New Roman"/>
            <w:color w:val="auto"/>
            <w:sz w:val="26"/>
            <w:szCs w:val="26"/>
            <w:u w:val="none"/>
          </w:rPr>
          <w:t>законом</w:t>
        </w:r>
      </w:hyperlink>
      <w:r w:rsidRPr="002B0062">
        <w:rPr>
          <w:rFonts w:ascii="Times New Roman" w:hAnsi="Times New Roman"/>
          <w:sz w:val="26"/>
          <w:szCs w:val="26"/>
        </w:rPr>
        <w:t xml:space="preserve"> от 6 октября 2003 года N 131-ФЗ </w:t>
      </w:r>
      <w:r w:rsidR="00D80138" w:rsidRPr="002B0062">
        <w:rPr>
          <w:rFonts w:ascii="Times New Roman" w:hAnsi="Times New Roman"/>
          <w:sz w:val="26"/>
          <w:szCs w:val="26"/>
        </w:rPr>
        <w:t>«</w:t>
      </w:r>
      <w:r w:rsidRPr="002B0062">
        <w:rPr>
          <w:rFonts w:ascii="Times New Roman" w:hAnsi="Times New Roman"/>
          <w:sz w:val="26"/>
          <w:szCs w:val="26"/>
        </w:rPr>
        <w:t>Об общих принципах организации местного самоуправления в Российской Федерации</w:t>
      </w:r>
      <w:r w:rsidR="00D80138" w:rsidRPr="002B0062">
        <w:rPr>
          <w:rFonts w:ascii="Times New Roman" w:hAnsi="Times New Roman"/>
          <w:sz w:val="26"/>
          <w:szCs w:val="26"/>
        </w:rPr>
        <w:t>»</w:t>
      </w:r>
      <w:r w:rsidR="006308CF">
        <w:rPr>
          <w:rFonts w:ascii="Times New Roman" w:hAnsi="Times New Roman"/>
          <w:sz w:val="26"/>
          <w:szCs w:val="26"/>
        </w:rPr>
        <w:t xml:space="preserve"> </w:t>
      </w:r>
    </w:p>
    <w:p w:rsidR="00737894" w:rsidRPr="00737894" w:rsidRDefault="00737894" w:rsidP="00737894">
      <w:pPr>
        <w:autoSpaceDE w:val="0"/>
        <w:autoSpaceDN w:val="0"/>
        <w:adjustRightInd w:val="0"/>
        <w:spacing w:after="0" w:line="240" w:lineRule="auto"/>
        <w:ind w:firstLine="539"/>
        <w:jc w:val="both"/>
        <w:rPr>
          <w:rFonts w:ascii="Times New Roman" w:hAnsi="Times New Roman"/>
          <w:sz w:val="16"/>
          <w:szCs w:val="16"/>
        </w:rPr>
      </w:pPr>
    </w:p>
    <w:p w:rsidR="00104019" w:rsidRDefault="00104019" w:rsidP="00737894">
      <w:pPr>
        <w:autoSpaceDE w:val="0"/>
        <w:autoSpaceDN w:val="0"/>
        <w:adjustRightInd w:val="0"/>
        <w:spacing w:after="0" w:line="240" w:lineRule="auto"/>
        <w:ind w:firstLine="539"/>
        <w:jc w:val="both"/>
        <w:rPr>
          <w:rFonts w:ascii="Times New Roman" w:eastAsia="Times New Roman" w:hAnsi="Times New Roman"/>
          <w:b/>
          <w:color w:val="000000"/>
          <w:sz w:val="26"/>
          <w:szCs w:val="26"/>
        </w:rPr>
      </w:pPr>
      <w:r>
        <w:rPr>
          <w:rFonts w:ascii="Times New Roman" w:eastAsia="Times New Roman" w:hAnsi="Times New Roman"/>
          <w:b/>
          <w:sz w:val="26"/>
          <w:szCs w:val="26"/>
        </w:rPr>
        <w:t xml:space="preserve">Совет </w:t>
      </w:r>
      <w:proofErr w:type="gramStart"/>
      <w:r>
        <w:rPr>
          <w:rFonts w:ascii="Times New Roman" w:eastAsia="Times New Roman" w:hAnsi="Times New Roman"/>
          <w:b/>
          <w:sz w:val="26"/>
          <w:szCs w:val="26"/>
        </w:rPr>
        <w:t>депутато</w:t>
      </w:r>
      <w:r>
        <w:rPr>
          <w:rFonts w:ascii="Times New Roman" w:eastAsia="Times New Roman" w:hAnsi="Times New Roman"/>
          <w:b/>
          <w:color w:val="000000"/>
          <w:sz w:val="26"/>
          <w:szCs w:val="26"/>
        </w:rPr>
        <w:t>в Калининского района города Челябинска второго созыва</w:t>
      </w:r>
      <w:proofErr w:type="gramEnd"/>
    </w:p>
    <w:p w:rsidR="00104019" w:rsidRDefault="00104019" w:rsidP="00737894">
      <w:pPr>
        <w:autoSpaceDE w:val="0"/>
        <w:autoSpaceDN w:val="0"/>
        <w:adjustRightInd w:val="0"/>
        <w:spacing w:after="0" w:line="240" w:lineRule="auto"/>
        <w:ind w:firstLine="539"/>
        <w:jc w:val="center"/>
        <w:rPr>
          <w:rFonts w:ascii="Times New Roman" w:eastAsia="Times New Roman" w:hAnsi="Times New Roman"/>
          <w:b/>
          <w:color w:val="000000"/>
          <w:sz w:val="26"/>
          <w:szCs w:val="26"/>
        </w:rPr>
      </w:pPr>
      <w:proofErr w:type="gramStart"/>
      <w:r>
        <w:rPr>
          <w:rFonts w:ascii="Times New Roman" w:eastAsia="Times New Roman" w:hAnsi="Times New Roman"/>
          <w:b/>
          <w:color w:val="000000"/>
          <w:sz w:val="26"/>
          <w:szCs w:val="26"/>
        </w:rPr>
        <w:t>Р</w:t>
      </w:r>
      <w:proofErr w:type="gramEnd"/>
      <w:r>
        <w:rPr>
          <w:rFonts w:ascii="Times New Roman" w:eastAsia="Times New Roman" w:hAnsi="Times New Roman"/>
          <w:b/>
          <w:color w:val="000000"/>
          <w:sz w:val="26"/>
          <w:szCs w:val="26"/>
        </w:rPr>
        <w:t xml:space="preserve"> Е Ш А Е Т:</w:t>
      </w:r>
    </w:p>
    <w:p w:rsidR="00737894" w:rsidRPr="00737894" w:rsidRDefault="00737894" w:rsidP="00737894">
      <w:pPr>
        <w:autoSpaceDE w:val="0"/>
        <w:autoSpaceDN w:val="0"/>
        <w:adjustRightInd w:val="0"/>
        <w:spacing w:after="0" w:line="240" w:lineRule="auto"/>
        <w:ind w:firstLine="539"/>
        <w:jc w:val="center"/>
        <w:rPr>
          <w:rFonts w:ascii="Times New Roman" w:eastAsia="Times New Roman" w:hAnsi="Times New Roman"/>
          <w:b/>
          <w:color w:val="000000"/>
          <w:sz w:val="16"/>
          <w:szCs w:val="16"/>
        </w:rPr>
      </w:pPr>
    </w:p>
    <w:p w:rsidR="00D80138" w:rsidRPr="002B0062" w:rsidRDefault="00104019" w:rsidP="002B0062">
      <w:pPr>
        <w:spacing w:after="1" w:line="220" w:lineRule="atLeast"/>
        <w:ind w:right="-1" w:firstLine="567"/>
        <w:jc w:val="both"/>
        <w:rPr>
          <w:rFonts w:ascii="Times New Roman" w:hAnsi="Times New Roman"/>
          <w:sz w:val="26"/>
          <w:szCs w:val="26"/>
        </w:rPr>
      </w:pPr>
      <w:r w:rsidRPr="002B0062">
        <w:rPr>
          <w:rFonts w:ascii="Times New Roman" w:hAnsi="Times New Roman"/>
          <w:sz w:val="26"/>
          <w:szCs w:val="26"/>
        </w:rPr>
        <w:t>1.</w:t>
      </w:r>
      <w:r w:rsidR="00737894">
        <w:rPr>
          <w:rFonts w:ascii="Times New Roman" w:hAnsi="Times New Roman"/>
          <w:sz w:val="26"/>
          <w:szCs w:val="26"/>
        </w:rPr>
        <w:t xml:space="preserve"> </w:t>
      </w:r>
      <w:r w:rsidRPr="002B0062">
        <w:rPr>
          <w:rFonts w:ascii="Times New Roman" w:hAnsi="Times New Roman"/>
          <w:sz w:val="26"/>
          <w:szCs w:val="26"/>
        </w:rPr>
        <w:t xml:space="preserve">Утвердить </w:t>
      </w:r>
      <w:r w:rsidR="002B0062" w:rsidRPr="002B0062">
        <w:rPr>
          <w:rFonts w:ascii="Times New Roman" w:eastAsia="Times New Roman" w:hAnsi="Times New Roman"/>
          <w:sz w:val="26"/>
          <w:szCs w:val="26"/>
          <w:lang w:eastAsia="ru-RU"/>
        </w:rPr>
        <w:t xml:space="preserve">Положение о реализации инициативных проектов в </w:t>
      </w:r>
      <w:r w:rsidRPr="002B0062">
        <w:rPr>
          <w:rFonts w:ascii="Times New Roman" w:hAnsi="Times New Roman"/>
          <w:sz w:val="26"/>
          <w:szCs w:val="26"/>
        </w:rPr>
        <w:t>Калининско</w:t>
      </w:r>
      <w:r w:rsidR="002B0062">
        <w:rPr>
          <w:rFonts w:ascii="Times New Roman" w:hAnsi="Times New Roman"/>
          <w:sz w:val="26"/>
          <w:szCs w:val="26"/>
        </w:rPr>
        <w:t>м</w:t>
      </w:r>
      <w:r w:rsidRPr="002B0062">
        <w:rPr>
          <w:rFonts w:ascii="Times New Roman" w:hAnsi="Times New Roman"/>
          <w:sz w:val="26"/>
          <w:szCs w:val="26"/>
        </w:rPr>
        <w:t xml:space="preserve"> </w:t>
      </w:r>
      <w:r w:rsidR="002B0062" w:rsidRPr="002B0062">
        <w:rPr>
          <w:rFonts w:ascii="Times New Roman" w:hAnsi="Times New Roman"/>
          <w:sz w:val="26"/>
          <w:szCs w:val="26"/>
        </w:rPr>
        <w:t>район</w:t>
      </w:r>
      <w:r w:rsidR="002B0062">
        <w:rPr>
          <w:rFonts w:ascii="Times New Roman" w:hAnsi="Times New Roman"/>
          <w:sz w:val="26"/>
          <w:szCs w:val="26"/>
        </w:rPr>
        <w:t>е</w:t>
      </w:r>
      <w:r w:rsidR="002B0062" w:rsidRPr="002B0062">
        <w:rPr>
          <w:rFonts w:ascii="Times New Roman" w:hAnsi="Times New Roman"/>
          <w:sz w:val="26"/>
          <w:szCs w:val="26"/>
        </w:rPr>
        <w:t xml:space="preserve"> города Челябинска</w:t>
      </w:r>
      <w:r w:rsidR="002B0062">
        <w:rPr>
          <w:rFonts w:ascii="Times New Roman" w:hAnsi="Times New Roman"/>
          <w:sz w:val="26"/>
          <w:szCs w:val="26"/>
        </w:rPr>
        <w:t xml:space="preserve"> </w:t>
      </w:r>
      <w:r w:rsidRPr="002B0062">
        <w:rPr>
          <w:rFonts w:ascii="Times New Roman" w:hAnsi="Times New Roman"/>
          <w:sz w:val="26"/>
          <w:szCs w:val="26"/>
        </w:rPr>
        <w:t>(приложение).</w:t>
      </w:r>
      <w:r w:rsidR="00D80138" w:rsidRPr="002B0062">
        <w:rPr>
          <w:rFonts w:ascii="Times New Roman" w:hAnsi="Times New Roman"/>
          <w:sz w:val="26"/>
          <w:szCs w:val="26"/>
        </w:rPr>
        <w:t xml:space="preserve"> </w:t>
      </w:r>
    </w:p>
    <w:p w:rsidR="00104019" w:rsidRPr="002B0062" w:rsidRDefault="002B0062" w:rsidP="00104019">
      <w:pPr>
        <w:pStyle w:val="a4"/>
        <w:ind w:firstLine="567"/>
        <w:jc w:val="both"/>
        <w:rPr>
          <w:rFonts w:ascii="Times New Roman" w:hAnsi="Times New Roman"/>
          <w:sz w:val="26"/>
          <w:szCs w:val="26"/>
        </w:rPr>
      </w:pPr>
      <w:r>
        <w:rPr>
          <w:rFonts w:ascii="Times New Roman" w:eastAsia="Times New Roman" w:hAnsi="Times New Roman"/>
          <w:sz w:val="26"/>
          <w:szCs w:val="26"/>
          <w:lang w:eastAsia="ru-RU"/>
        </w:rPr>
        <w:t xml:space="preserve">2. </w:t>
      </w:r>
      <w:r w:rsidR="00104019" w:rsidRPr="002B0062">
        <w:rPr>
          <w:rFonts w:ascii="Times New Roman" w:hAnsi="Times New Roman"/>
          <w:sz w:val="26"/>
          <w:szCs w:val="26"/>
        </w:rPr>
        <w:t xml:space="preserve">Внести настоящее решение в раздел </w:t>
      </w:r>
      <w:r w:rsidR="00737894">
        <w:rPr>
          <w:rFonts w:ascii="Times New Roman" w:hAnsi="Times New Roman"/>
          <w:sz w:val="26"/>
          <w:szCs w:val="26"/>
        </w:rPr>
        <w:t xml:space="preserve">11 </w:t>
      </w:r>
      <w:r w:rsidR="00E720D9" w:rsidRPr="002B0062">
        <w:rPr>
          <w:rFonts w:ascii="Times New Roman" w:hAnsi="Times New Roman"/>
          <w:sz w:val="26"/>
          <w:szCs w:val="26"/>
        </w:rPr>
        <w:t>«</w:t>
      </w:r>
      <w:r w:rsidR="00737894">
        <w:rPr>
          <w:rFonts w:ascii="Times New Roman" w:hAnsi="Times New Roman"/>
          <w:sz w:val="26"/>
          <w:szCs w:val="26"/>
        </w:rPr>
        <w:t>Прочие вопросы</w:t>
      </w:r>
      <w:r w:rsidR="00E720D9" w:rsidRPr="002B0062">
        <w:rPr>
          <w:rFonts w:ascii="Times New Roman" w:hAnsi="Times New Roman"/>
          <w:sz w:val="26"/>
          <w:szCs w:val="26"/>
        </w:rPr>
        <w:t>»</w:t>
      </w:r>
      <w:r>
        <w:rPr>
          <w:rFonts w:ascii="Times New Roman" w:hAnsi="Times New Roman"/>
          <w:sz w:val="26"/>
          <w:szCs w:val="26"/>
        </w:rPr>
        <w:t xml:space="preserve"> </w:t>
      </w:r>
      <w:r w:rsidR="00104019" w:rsidRPr="002B0062">
        <w:rPr>
          <w:rFonts w:ascii="Times New Roman" w:hAnsi="Times New Roman"/>
          <w:sz w:val="26"/>
          <w:szCs w:val="26"/>
        </w:rPr>
        <w:t>нормативной правовой базы местного самоуправления Калининского района города Челябинска.</w:t>
      </w:r>
    </w:p>
    <w:p w:rsidR="00104019" w:rsidRDefault="0053130B" w:rsidP="00104019">
      <w:pPr>
        <w:pStyle w:val="a4"/>
        <w:ind w:firstLine="567"/>
        <w:jc w:val="both"/>
        <w:rPr>
          <w:rFonts w:ascii="Times New Roman" w:hAnsi="Times New Roman"/>
          <w:sz w:val="26"/>
          <w:szCs w:val="26"/>
        </w:rPr>
      </w:pPr>
      <w:r>
        <w:rPr>
          <w:rFonts w:ascii="Times New Roman" w:hAnsi="Times New Roman"/>
          <w:sz w:val="26"/>
          <w:szCs w:val="26"/>
        </w:rPr>
        <w:t>3</w:t>
      </w:r>
      <w:r w:rsidR="00104019" w:rsidRPr="002B0062">
        <w:rPr>
          <w:rFonts w:ascii="Times New Roman" w:hAnsi="Times New Roman"/>
          <w:sz w:val="26"/>
          <w:szCs w:val="26"/>
        </w:rPr>
        <w:t xml:space="preserve">. Контроль исполнения настоящего решения поручить постоянной комиссии </w:t>
      </w:r>
      <w:proofErr w:type="gramStart"/>
      <w:r w:rsidR="00104019" w:rsidRPr="002B0062">
        <w:rPr>
          <w:rFonts w:ascii="Times New Roman" w:hAnsi="Times New Roman"/>
          <w:sz w:val="26"/>
          <w:szCs w:val="26"/>
        </w:rPr>
        <w:t>Совета депутатов Калининского района города Челябинска</w:t>
      </w:r>
      <w:proofErr w:type="gramEnd"/>
      <w:r w:rsidR="00104019" w:rsidRPr="002B0062">
        <w:rPr>
          <w:rFonts w:ascii="Times New Roman" w:hAnsi="Times New Roman"/>
          <w:sz w:val="26"/>
          <w:szCs w:val="26"/>
        </w:rPr>
        <w:t xml:space="preserve"> по </w:t>
      </w:r>
      <w:r w:rsidR="00737894">
        <w:rPr>
          <w:rFonts w:ascii="Times New Roman" w:hAnsi="Times New Roman"/>
          <w:sz w:val="26"/>
          <w:szCs w:val="26"/>
        </w:rPr>
        <w:t xml:space="preserve">местному самоуправлению и </w:t>
      </w:r>
      <w:r w:rsidR="009447E1">
        <w:rPr>
          <w:rFonts w:ascii="Times New Roman" w:hAnsi="Times New Roman"/>
          <w:sz w:val="26"/>
          <w:szCs w:val="26"/>
        </w:rPr>
        <w:t xml:space="preserve">обеспечению </w:t>
      </w:r>
      <w:r w:rsidR="00737894">
        <w:rPr>
          <w:rFonts w:ascii="Times New Roman" w:hAnsi="Times New Roman"/>
          <w:sz w:val="26"/>
          <w:szCs w:val="26"/>
        </w:rPr>
        <w:t xml:space="preserve">безопасности жизнедеятельности населения </w:t>
      </w:r>
      <w:r w:rsidR="00104019" w:rsidRPr="002B0062">
        <w:rPr>
          <w:rFonts w:ascii="Times New Roman" w:hAnsi="Times New Roman"/>
          <w:sz w:val="26"/>
          <w:szCs w:val="26"/>
        </w:rPr>
        <w:t>(</w:t>
      </w:r>
      <w:r w:rsidR="00737894">
        <w:rPr>
          <w:rFonts w:ascii="Times New Roman" w:hAnsi="Times New Roman"/>
          <w:sz w:val="26"/>
          <w:szCs w:val="26"/>
        </w:rPr>
        <w:t xml:space="preserve">М.В. </w:t>
      </w:r>
      <w:proofErr w:type="spellStart"/>
      <w:r w:rsidR="00737894">
        <w:rPr>
          <w:rFonts w:ascii="Times New Roman" w:hAnsi="Times New Roman"/>
          <w:sz w:val="26"/>
          <w:szCs w:val="26"/>
        </w:rPr>
        <w:t>Косман</w:t>
      </w:r>
      <w:proofErr w:type="spellEnd"/>
      <w:r w:rsidR="00104019" w:rsidRPr="002B0062">
        <w:rPr>
          <w:rFonts w:ascii="Times New Roman" w:hAnsi="Times New Roman"/>
          <w:sz w:val="26"/>
          <w:szCs w:val="26"/>
        </w:rPr>
        <w:t>).</w:t>
      </w:r>
    </w:p>
    <w:p w:rsidR="002B0062" w:rsidRDefault="0053130B" w:rsidP="002B0062">
      <w:pPr>
        <w:spacing w:after="0" w:line="240" w:lineRule="auto"/>
        <w:ind w:firstLine="567"/>
        <w:jc w:val="both"/>
        <w:rPr>
          <w:rFonts w:ascii="Times New Roman" w:eastAsia="Times New Roman" w:hAnsi="Times New Roman"/>
          <w:sz w:val="26"/>
          <w:szCs w:val="26"/>
          <w:lang w:eastAsia="ru-RU"/>
        </w:rPr>
      </w:pPr>
      <w:r>
        <w:rPr>
          <w:rFonts w:ascii="Times New Roman" w:hAnsi="Times New Roman"/>
          <w:sz w:val="26"/>
          <w:szCs w:val="26"/>
        </w:rPr>
        <w:t>4</w:t>
      </w:r>
      <w:r w:rsidR="002B0062">
        <w:rPr>
          <w:rFonts w:ascii="Times New Roman" w:hAnsi="Times New Roman"/>
          <w:sz w:val="26"/>
          <w:szCs w:val="26"/>
        </w:rPr>
        <w:t xml:space="preserve">. Настоящее решение подлежит опубликованию </w:t>
      </w:r>
      <w:r w:rsidR="002B0062">
        <w:rPr>
          <w:rFonts w:ascii="Times New Roman" w:eastAsia="Times New Roman" w:hAnsi="Times New Roman"/>
          <w:sz w:val="26"/>
          <w:szCs w:val="26"/>
          <w:lang w:eastAsia="ru-RU"/>
        </w:rPr>
        <w:t>в печатном средстве массовой информации и разме</w:t>
      </w:r>
      <w:r>
        <w:rPr>
          <w:rFonts w:ascii="Times New Roman" w:eastAsia="Times New Roman" w:hAnsi="Times New Roman"/>
          <w:sz w:val="26"/>
          <w:szCs w:val="26"/>
          <w:lang w:eastAsia="ru-RU"/>
        </w:rPr>
        <w:t>щению</w:t>
      </w:r>
      <w:r w:rsidR="002B0062">
        <w:rPr>
          <w:rFonts w:ascii="Times New Roman" w:eastAsia="Times New Roman" w:hAnsi="Times New Roman"/>
          <w:sz w:val="26"/>
          <w:szCs w:val="26"/>
          <w:lang w:eastAsia="ru-RU"/>
        </w:rPr>
        <w:t xml:space="preserve"> на официальном сайте Администрации</w:t>
      </w:r>
      <w:r w:rsidR="00737894">
        <w:rPr>
          <w:rFonts w:ascii="Times New Roman" w:eastAsia="Times New Roman" w:hAnsi="Times New Roman"/>
          <w:sz w:val="26"/>
          <w:szCs w:val="26"/>
          <w:lang w:eastAsia="ru-RU"/>
        </w:rPr>
        <w:t xml:space="preserve"> Калининского</w:t>
      </w:r>
      <w:r w:rsidR="002B0062">
        <w:rPr>
          <w:rFonts w:ascii="Times New Roman" w:eastAsia="Times New Roman" w:hAnsi="Times New Roman"/>
          <w:sz w:val="26"/>
          <w:szCs w:val="26"/>
          <w:lang w:eastAsia="ru-RU"/>
        </w:rPr>
        <w:t xml:space="preserve"> </w:t>
      </w:r>
      <w:r w:rsidR="002B0062">
        <w:rPr>
          <w:rFonts w:ascii="Times New Roman" w:eastAsia="Times New Roman" w:hAnsi="Times New Roman"/>
          <w:bCs/>
          <w:sz w:val="26"/>
          <w:szCs w:val="26"/>
          <w:lang w:eastAsia="ru-RU"/>
        </w:rPr>
        <w:t>района</w:t>
      </w:r>
      <w:r w:rsidR="002B0062">
        <w:rPr>
          <w:rFonts w:ascii="Times New Roman" w:eastAsia="Times New Roman" w:hAnsi="Times New Roman"/>
          <w:sz w:val="26"/>
          <w:szCs w:val="26"/>
          <w:lang w:eastAsia="ru-RU"/>
        </w:rPr>
        <w:t xml:space="preserve"> в </w:t>
      </w:r>
      <w:r>
        <w:rPr>
          <w:rFonts w:ascii="Times New Roman" w:eastAsia="Times New Roman" w:hAnsi="Times New Roman"/>
          <w:sz w:val="26"/>
          <w:szCs w:val="26"/>
          <w:lang w:eastAsia="ru-RU"/>
        </w:rPr>
        <w:t xml:space="preserve">информационно-телекоммуникационной </w:t>
      </w:r>
      <w:r w:rsidR="002B0062">
        <w:rPr>
          <w:rFonts w:ascii="Times New Roman" w:eastAsia="Times New Roman" w:hAnsi="Times New Roman"/>
          <w:sz w:val="26"/>
          <w:szCs w:val="26"/>
          <w:lang w:eastAsia="ru-RU"/>
        </w:rPr>
        <w:t xml:space="preserve">сети </w:t>
      </w:r>
      <w:r w:rsidR="00737894">
        <w:rPr>
          <w:rFonts w:ascii="Times New Roman" w:eastAsia="Times New Roman" w:hAnsi="Times New Roman"/>
          <w:sz w:val="26"/>
          <w:szCs w:val="26"/>
          <w:lang w:eastAsia="ru-RU"/>
        </w:rPr>
        <w:t>«</w:t>
      </w:r>
      <w:r w:rsidR="002B0062">
        <w:rPr>
          <w:rFonts w:ascii="Times New Roman" w:eastAsia="Times New Roman" w:hAnsi="Times New Roman"/>
          <w:sz w:val="26"/>
          <w:szCs w:val="26"/>
          <w:lang w:eastAsia="ru-RU"/>
        </w:rPr>
        <w:t>Интернет</w:t>
      </w:r>
      <w:r w:rsidR="00737894">
        <w:rPr>
          <w:rFonts w:ascii="Times New Roman" w:eastAsia="Times New Roman" w:hAnsi="Times New Roman"/>
          <w:sz w:val="26"/>
          <w:szCs w:val="26"/>
          <w:lang w:eastAsia="ru-RU"/>
        </w:rPr>
        <w:t>»</w:t>
      </w:r>
      <w:r w:rsidR="002B0062">
        <w:rPr>
          <w:rFonts w:ascii="Times New Roman" w:eastAsia="Times New Roman" w:hAnsi="Times New Roman"/>
          <w:sz w:val="26"/>
          <w:szCs w:val="26"/>
          <w:lang w:eastAsia="ru-RU"/>
        </w:rPr>
        <w:t>.</w:t>
      </w:r>
    </w:p>
    <w:p w:rsidR="00104019" w:rsidRPr="002B0062" w:rsidRDefault="0053130B" w:rsidP="00104019">
      <w:pPr>
        <w:pStyle w:val="a4"/>
        <w:ind w:firstLine="567"/>
        <w:jc w:val="both"/>
        <w:rPr>
          <w:rFonts w:ascii="Times New Roman" w:hAnsi="Times New Roman"/>
          <w:sz w:val="26"/>
          <w:szCs w:val="26"/>
        </w:rPr>
      </w:pPr>
      <w:r>
        <w:rPr>
          <w:rFonts w:ascii="Times New Roman" w:hAnsi="Times New Roman"/>
          <w:sz w:val="26"/>
          <w:szCs w:val="26"/>
        </w:rPr>
        <w:t>5</w:t>
      </w:r>
      <w:r w:rsidR="00104019" w:rsidRPr="002B0062">
        <w:rPr>
          <w:rFonts w:ascii="Times New Roman" w:hAnsi="Times New Roman"/>
          <w:sz w:val="26"/>
          <w:szCs w:val="26"/>
        </w:rPr>
        <w:t xml:space="preserve">. Настоящее решение вступает в силу </w:t>
      </w:r>
      <w:r w:rsidR="002B0062">
        <w:rPr>
          <w:rFonts w:ascii="Times New Roman" w:hAnsi="Times New Roman"/>
          <w:sz w:val="26"/>
          <w:szCs w:val="26"/>
        </w:rPr>
        <w:t xml:space="preserve">с </w:t>
      </w:r>
      <w:r w:rsidR="00737894">
        <w:rPr>
          <w:rFonts w:ascii="Times New Roman" w:hAnsi="Times New Roman"/>
          <w:sz w:val="26"/>
          <w:szCs w:val="26"/>
        </w:rPr>
        <w:t>0</w:t>
      </w:r>
      <w:r w:rsidR="002B0062">
        <w:rPr>
          <w:rFonts w:ascii="Times New Roman" w:hAnsi="Times New Roman"/>
          <w:sz w:val="26"/>
          <w:szCs w:val="26"/>
        </w:rPr>
        <w:t>1 января 2021 года.</w:t>
      </w:r>
    </w:p>
    <w:p w:rsidR="00104019" w:rsidRDefault="00104019" w:rsidP="00104019">
      <w:pPr>
        <w:spacing w:after="1" w:line="220" w:lineRule="atLeast"/>
        <w:jc w:val="both"/>
        <w:rPr>
          <w:rFonts w:ascii="Times New Roman" w:hAnsi="Times New Roman"/>
          <w:sz w:val="26"/>
          <w:szCs w:val="26"/>
        </w:rPr>
      </w:pPr>
    </w:p>
    <w:p w:rsidR="00737894" w:rsidRDefault="00737894" w:rsidP="00104019">
      <w:pPr>
        <w:spacing w:after="1" w:line="220" w:lineRule="atLeast"/>
        <w:jc w:val="both"/>
        <w:rPr>
          <w:rFonts w:ascii="Times New Roman" w:hAnsi="Times New Roman"/>
          <w:sz w:val="26"/>
          <w:szCs w:val="26"/>
        </w:rPr>
      </w:pPr>
    </w:p>
    <w:p w:rsidR="00737894" w:rsidRPr="002B0062" w:rsidRDefault="00737894" w:rsidP="00104019">
      <w:pPr>
        <w:spacing w:after="1" w:line="220" w:lineRule="atLeast"/>
        <w:jc w:val="both"/>
        <w:rPr>
          <w:rFonts w:ascii="Times New Roman" w:hAnsi="Times New Roman"/>
          <w:sz w:val="26"/>
          <w:szCs w:val="26"/>
        </w:rPr>
      </w:pPr>
    </w:p>
    <w:p w:rsidR="00104019" w:rsidRPr="002B0062" w:rsidRDefault="00104019" w:rsidP="00104019">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sidRPr="002B0062">
        <w:rPr>
          <w:rFonts w:ascii="Times New Roman" w:eastAsia="Times New Roman" w:hAnsi="Times New Roman"/>
          <w:sz w:val="26"/>
          <w:szCs w:val="26"/>
          <w:lang w:eastAsia="ru-RU"/>
        </w:rPr>
        <w:t xml:space="preserve">Председатель Совета депутатов </w:t>
      </w:r>
    </w:p>
    <w:p w:rsidR="00104019" w:rsidRPr="002B0062" w:rsidRDefault="00104019" w:rsidP="00104019">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sidRPr="002B0062">
        <w:rPr>
          <w:rFonts w:ascii="Times New Roman" w:eastAsia="Times New Roman" w:hAnsi="Times New Roman"/>
          <w:sz w:val="26"/>
          <w:szCs w:val="26"/>
          <w:lang w:eastAsia="ru-RU"/>
        </w:rPr>
        <w:t>Калининского района</w:t>
      </w:r>
      <w:r w:rsidR="00216DD3">
        <w:rPr>
          <w:rFonts w:ascii="Times New Roman" w:eastAsia="Times New Roman" w:hAnsi="Times New Roman"/>
          <w:sz w:val="26"/>
          <w:szCs w:val="26"/>
          <w:lang w:eastAsia="ru-RU"/>
        </w:rPr>
        <w:t xml:space="preserve"> города Челябинска </w:t>
      </w:r>
      <w:r w:rsidRPr="002B0062">
        <w:rPr>
          <w:rFonts w:ascii="Times New Roman" w:eastAsia="Times New Roman" w:hAnsi="Times New Roman"/>
          <w:sz w:val="26"/>
          <w:szCs w:val="26"/>
          <w:lang w:eastAsia="ru-RU"/>
        </w:rPr>
        <w:t xml:space="preserve">                                 </w:t>
      </w:r>
      <w:r w:rsidR="00737894">
        <w:rPr>
          <w:rFonts w:ascii="Times New Roman" w:eastAsia="Times New Roman" w:hAnsi="Times New Roman"/>
          <w:sz w:val="26"/>
          <w:szCs w:val="26"/>
          <w:lang w:eastAsia="ru-RU"/>
        </w:rPr>
        <w:t xml:space="preserve">  </w:t>
      </w:r>
      <w:r w:rsidRPr="002B0062">
        <w:rPr>
          <w:rFonts w:ascii="Times New Roman" w:eastAsia="Times New Roman" w:hAnsi="Times New Roman"/>
          <w:sz w:val="26"/>
          <w:szCs w:val="26"/>
          <w:lang w:eastAsia="ru-RU"/>
        </w:rPr>
        <w:t xml:space="preserve">               В.В.</w:t>
      </w:r>
      <w:r w:rsidR="00E720D9" w:rsidRPr="002B0062">
        <w:rPr>
          <w:rFonts w:ascii="Times New Roman" w:eastAsia="Times New Roman" w:hAnsi="Times New Roman"/>
          <w:sz w:val="26"/>
          <w:szCs w:val="26"/>
          <w:lang w:eastAsia="ru-RU"/>
        </w:rPr>
        <w:t xml:space="preserve"> </w:t>
      </w:r>
      <w:r w:rsidRPr="002B0062">
        <w:rPr>
          <w:rFonts w:ascii="Times New Roman" w:eastAsia="Times New Roman" w:hAnsi="Times New Roman"/>
          <w:sz w:val="26"/>
          <w:szCs w:val="26"/>
          <w:lang w:eastAsia="ru-RU"/>
        </w:rPr>
        <w:t>Некрасов</w:t>
      </w:r>
    </w:p>
    <w:p w:rsidR="00104019" w:rsidRPr="002B0062" w:rsidRDefault="00104019" w:rsidP="00104019">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p>
    <w:p w:rsidR="00216DD3" w:rsidRDefault="00104019" w:rsidP="00104019">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sidRPr="002B0062">
        <w:rPr>
          <w:rFonts w:ascii="Times New Roman" w:eastAsia="Times New Roman" w:hAnsi="Times New Roman"/>
          <w:sz w:val="26"/>
          <w:szCs w:val="26"/>
          <w:lang w:eastAsia="ru-RU"/>
        </w:rPr>
        <w:t xml:space="preserve">Глава Калининского района  </w:t>
      </w:r>
    </w:p>
    <w:p w:rsidR="002B0062" w:rsidRDefault="00216DD3" w:rsidP="00104019">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города Челябинска                     </w:t>
      </w:r>
      <w:r w:rsidR="00104019" w:rsidRPr="002B0062">
        <w:rPr>
          <w:rFonts w:ascii="Times New Roman" w:eastAsia="Times New Roman" w:hAnsi="Times New Roman"/>
          <w:sz w:val="26"/>
          <w:szCs w:val="26"/>
          <w:lang w:eastAsia="ru-RU"/>
        </w:rPr>
        <w:t xml:space="preserve">                                                      </w:t>
      </w:r>
      <w:r w:rsidR="00737894">
        <w:rPr>
          <w:rFonts w:ascii="Times New Roman" w:eastAsia="Times New Roman" w:hAnsi="Times New Roman"/>
          <w:sz w:val="26"/>
          <w:szCs w:val="26"/>
          <w:lang w:eastAsia="ru-RU"/>
        </w:rPr>
        <w:t xml:space="preserve">  </w:t>
      </w:r>
      <w:r w:rsidR="00104019" w:rsidRPr="002B0062">
        <w:rPr>
          <w:rFonts w:ascii="Times New Roman" w:eastAsia="Times New Roman" w:hAnsi="Times New Roman"/>
          <w:sz w:val="26"/>
          <w:szCs w:val="26"/>
          <w:lang w:eastAsia="ru-RU"/>
        </w:rPr>
        <w:t xml:space="preserve">             С.В. Колесник</w:t>
      </w:r>
    </w:p>
    <w:p w:rsidR="00737894" w:rsidRDefault="00737894" w:rsidP="00104019">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p>
    <w:p w:rsidR="00682FE7" w:rsidRDefault="00682FE7" w:rsidP="00104019">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p>
    <w:p w:rsidR="00737894" w:rsidRDefault="00737894" w:rsidP="00104019">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p>
    <w:p w:rsidR="00737894" w:rsidRPr="004E215C" w:rsidRDefault="00737894" w:rsidP="00737894">
      <w:pPr>
        <w:autoSpaceDE w:val="0"/>
        <w:autoSpaceDN w:val="0"/>
        <w:adjustRightInd w:val="0"/>
        <w:spacing w:after="0" w:line="240" w:lineRule="auto"/>
        <w:ind w:firstLine="601"/>
        <w:jc w:val="right"/>
        <w:rPr>
          <w:rFonts w:ascii="Times New Roman" w:eastAsia="Times New Roman" w:hAnsi="Times New Roman"/>
          <w:lang w:eastAsia="ru-RU"/>
        </w:rPr>
      </w:pPr>
      <w:r w:rsidRPr="004E215C">
        <w:rPr>
          <w:rFonts w:ascii="Times New Roman" w:eastAsia="Times New Roman" w:hAnsi="Times New Roman"/>
          <w:lang w:eastAsia="ru-RU"/>
        </w:rPr>
        <w:lastRenderedPageBreak/>
        <w:t>П</w:t>
      </w:r>
      <w:r>
        <w:rPr>
          <w:rFonts w:ascii="Times New Roman" w:eastAsia="Times New Roman" w:hAnsi="Times New Roman"/>
          <w:lang w:eastAsia="ru-RU"/>
        </w:rPr>
        <w:t>РИЛОЖЕНИЕ</w:t>
      </w:r>
      <w:r w:rsidRPr="004E215C">
        <w:rPr>
          <w:rFonts w:ascii="Times New Roman" w:eastAsia="Times New Roman" w:hAnsi="Times New Roman"/>
          <w:lang w:eastAsia="ru-RU"/>
        </w:rPr>
        <w:t xml:space="preserve"> </w:t>
      </w:r>
    </w:p>
    <w:p w:rsidR="00737894" w:rsidRDefault="00737894" w:rsidP="00737894">
      <w:pPr>
        <w:autoSpaceDE w:val="0"/>
        <w:autoSpaceDN w:val="0"/>
        <w:adjustRightInd w:val="0"/>
        <w:spacing w:after="0" w:line="240" w:lineRule="auto"/>
        <w:ind w:firstLine="601"/>
        <w:jc w:val="right"/>
        <w:rPr>
          <w:rFonts w:ascii="Times New Roman" w:eastAsia="Times New Roman" w:hAnsi="Times New Roman"/>
          <w:lang w:eastAsia="ru-RU"/>
        </w:rPr>
      </w:pPr>
      <w:r w:rsidRPr="004E215C">
        <w:rPr>
          <w:rFonts w:ascii="Times New Roman" w:eastAsia="Times New Roman" w:hAnsi="Times New Roman"/>
          <w:lang w:eastAsia="ru-RU"/>
        </w:rPr>
        <w:t>к решени</w:t>
      </w:r>
      <w:r w:rsidR="00682FE7">
        <w:rPr>
          <w:rFonts w:ascii="Times New Roman" w:eastAsia="Times New Roman" w:hAnsi="Times New Roman"/>
          <w:lang w:eastAsia="ru-RU"/>
        </w:rPr>
        <w:t>ю</w:t>
      </w:r>
    </w:p>
    <w:p w:rsidR="00737894" w:rsidRDefault="00737894" w:rsidP="00737894">
      <w:pPr>
        <w:autoSpaceDE w:val="0"/>
        <w:autoSpaceDN w:val="0"/>
        <w:adjustRightInd w:val="0"/>
        <w:spacing w:after="0" w:line="240" w:lineRule="auto"/>
        <w:ind w:firstLine="601"/>
        <w:jc w:val="right"/>
        <w:rPr>
          <w:rFonts w:ascii="Times New Roman" w:eastAsia="Times New Roman" w:hAnsi="Times New Roman"/>
          <w:lang w:eastAsia="ru-RU"/>
        </w:rPr>
      </w:pPr>
      <w:r w:rsidRPr="004E215C">
        <w:rPr>
          <w:rFonts w:ascii="Times New Roman" w:eastAsia="Times New Roman" w:hAnsi="Times New Roman"/>
          <w:lang w:eastAsia="ru-RU"/>
        </w:rPr>
        <w:t xml:space="preserve"> Совета депутатов</w:t>
      </w:r>
    </w:p>
    <w:p w:rsidR="00737894" w:rsidRDefault="00737894" w:rsidP="00737894">
      <w:pPr>
        <w:autoSpaceDE w:val="0"/>
        <w:autoSpaceDN w:val="0"/>
        <w:adjustRightInd w:val="0"/>
        <w:spacing w:after="0" w:line="240" w:lineRule="auto"/>
        <w:ind w:firstLine="601"/>
        <w:jc w:val="right"/>
        <w:rPr>
          <w:rFonts w:ascii="Times New Roman" w:eastAsia="Times New Roman" w:hAnsi="Times New Roman"/>
          <w:lang w:eastAsia="ru-RU"/>
        </w:rPr>
      </w:pPr>
      <w:r w:rsidRPr="004E215C">
        <w:rPr>
          <w:rFonts w:ascii="Times New Roman" w:eastAsia="Times New Roman" w:hAnsi="Times New Roman"/>
          <w:lang w:eastAsia="ru-RU"/>
        </w:rPr>
        <w:t>Калининского района</w:t>
      </w:r>
    </w:p>
    <w:p w:rsidR="00737894" w:rsidRPr="004E215C" w:rsidRDefault="00737894" w:rsidP="00737894">
      <w:pPr>
        <w:autoSpaceDE w:val="0"/>
        <w:autoSpaceDN w:val="0"/>
        <w:adjustRightInd w:val="0"/>
        <w:spacing w:after="0" w:line="240" w:lineRule="auto"/>
        <w:ind w:firstLine="601"/>
        <w:jc w:val="right"/>
        <w:rPr>
          <w:rFonts w:ascii="Times New Roman" w:eastAsia="Times New Roman" w:hAnsi="Times New Roman"/>
          <w:b/>
          <w:u w:val="single"/>
          <w:lang w:eastAsia="ru-RU"/>
        </w:rPr>
      </w:pPr>
      <w:r w:rsidRPr="004E215C">
        <w:rPr>
          <w:rFonts w:ascii="Times New Roman" w:eastAsia="Times New Roman" w:hAnsi="Times New Roman"/>
          <w:lang w:eastAsia="ru-RU"/>
        </w:rPr>
        <w:t xml:space="preserve"> города Челябинска </w:t>
      </w:r>
      <w:r w:rsidRPr="004E215C">
        <w:rPr>
          <w:rFonts w:ascii="Times New Roman" w:eastAsia="Times New Roman" w:hAnsi="Times New Roman"/>
          <w:lang w:eastAsia="ru-RU"/>
        </w:rPr>
        <w:br/>
        <w:t xml:space="preserve">от </w:t>
      </w:r>
      <w:r w:rsidR="00682FE7" w:rsidRPr="00682FE7">
        <w:rPr>
          <w:rFonts w:ascii="Times New Roman" w:eastAsia="Times New Roman" w:hAnsi="Times New Roman"/>
          <w:lang w:eastAsia="ru-RU"/>
        </w:rPr>
        <w:t>28.12.2020</w:t>
      </w:r>
      <w:r w:rsidRPr="00682FE7">
        <w:rPr>
          <w:rFonts w:ascii="Times New Roman" w:eastAsia="Times New Roman" w:hAnsi="Times New Roman"/>
          <w:lang w:eastAsia="ru-RU"/>
        </w:rPr>
        <w:t xml:space="preserve">  </w:t>
      </w:r>
      <w:r w:rsidRPr="004E215C">
        <w:rPr>
          <w:rFonts w:ascii="Times New Roman" w:eastAsia="Times New Roman" w:hAnsi="Times New Roman"/>
          <w:lang w:eastAsia="ru-RU"/>
        </w:rPr>
        <w:t xml:space="preserve">№ </w:t>
      </w:r>
      <w:r w:rsidR="00682FE7">
        <w:rPr>
          <w:rFonts w:ascii="Times New Roman" w:eastAsia="Times New Roman" w:hAnsi="Times New Roman"/>
          <w:lang w:eastAsia="ru-RU"/>
        </w:rPr>
        <w:t>19/1</w:t>
      </w:r>
    </w:p>
    <w:p w:rsidR="00737894" w:rsidRPr="00271BDF" w:rsidRDefault="00737894" w:rsidP="00737894">
      <w:pPr>
        <w:spacing w:after="0" w:line="240" w:lineRule="auto"/>
        <w:rPr>
          <w:rFonts w:ascii="Times New Roman" w:eastAsia="Times New Roman" w:hAnsi="Times New Roman"/>
          <w:color w:val="FF0000"/>
          <w:sz w:val="28"/>
          <w:szCs w:val="28"/>
          <w:lang w:eastAsia="ru-RU"/>
        </w:rPr>
      </w:pPr>
      <w:bookmarkStart w:id="1" w:name="Par45"/>
      <w:bookmarkEnd w:id="1"/>
    </w:p>
    <w:p w:rsidR="00737894" w:rsidRPr="00271BDF" w:rsidRDefault="00737894" w:rsidP="00737894">
      <w:pPr>
        <w:spacing w:after="0" w:line="240" w:lineRule="auto"/>
        <w:rPr>
          <w:rFonts w:ascii="Times New Roman" w:eastAsia="Times New Roman" w:hAnsi="Times New Roman"/>
          <w:color w:val="FF0000"/>
          <w:sz w:val="28"/>
          <w:szCs w:val="28"/>
          <w:lang w:eastAsia="ru-RU"/>
        </w:rPr>
      </w:pPr>
    </w:p>
    <w:p w:rsidR="00737894" w:rsidRPr="00271BDF" w:rsidRDefault="00737894" w:rsidP="00737894">
      <w:pPr>
        <w:widowControl w:val="0"/>
        <w:autoSpaceDE w:val="0"/>
        <w:autoSpaceDN w:val="0"/>
        <w:spacing w:after="0" w:line="240" w:lineRule="auto"/>
        <w:jc w:val="center"/>
        <w:rPr>
          <w:rFonts w:ascii="Times New Roman" w:eastAsia="Times New Roman" w:hAnsi="Times New Roman"/>
          <w:b/>
          <w:sz w:val="26"/>
          <w:szCs w:val="26"/>
          <w:lang w:eastAsia="ru-RU"/>
        </w:rPr>
      </w:pPr>
      <w:r w:rsidRPr="00271BDF">
        <w:rPr>
          <w:rFonts w:ascii="Times New Roman" w:eastAsia="Times New Roman" w:hAnsi="Times New Roman"/>
          <w:b/>
          <w:sz w:val="26"/>
          <w:szCs w:val="26"/>
          <w:lang w:eastAsia="ru-RU"/>
        </w:rPr>
        <w:t>ПОЛОЖЕНИЕ</w:t>
      </w:r>
    </w:p>
    <w:p w:rsidR="00737894" w:rsidRPr="00271BDF" w:rsidRDefault="00737894" w:rsidP="00737894">
      <w:pPr>
        <w:widowControl w:val="0"/>
        <w:autoSpaceDE w:val="0"/>
        <w:autoSpaceDN w:val="0"/>
        <w:spacing w:after="0" w:line="240" w:lineRule="auto"/>
        <w:jc w:val="center"/>
        <w:rPr>
          <w:rFonts w:ascii="Times New Roman" w:eastAsia="Times New Roman" w:hAnsi="Times New Roman"/>
          <w:b/>
          <w:sz w:val="26"/>
          <w:szCs w:val="26"/>
          <w:lang w:eastAsia="ru-RU"/>
        </w:rPr>
      </w:pPr>
      <w:r w:rsidRPr="00271BDF">
        <w:rPr>
          <w:rFonts w:ascii="Times New Roman" w:eastAsia="Times New Roman" w:hAnsi="Times New Roman"/>
          <w:b/>
          <w:sz w:val="26"/>
          <w:szCs w:val="26"/>
          <w:lang w:eastAsia="ru-RU"/>
        </w:rPr>
        <w:t>о реализации инициативных проектов</w:t>
      </w:r>
    </w:p>
    <w:p w:rsidR="00737894" w:rsidRPr="00271BDF" w:rsidRDefault="00737894" w:rsidP="00737894">
      <w:pPr>
        <w:widowControl w:val="0"/>
        <w:autoSpaceDE w:val="0"/>
        <w:autoSpaceDN w:val="0"/>
        <w:spacing w:after="0" w:line="240" w:lineRule="auto"/>
        <w:jc w:val="center"/>
        <w:rPr>
          <w:rFonts w:ascii="Times New Roman" w:eastAsia="Times New Roman" w:hAnsi="Times New Roman"/>
          <w:b/>
          <w:sz w:val="26"/>
          <w:szCs w:val="26"/>
          <w:lang w:eastAsia="ru-RU"/>
        </w:rPr>
      </w:pPr>
      <w:r w:rsidRPr="00271BDF">
        <w:rPr>
          <w:rFonts w:ascii="Times New Roman" w:eastAsia="Times New Roman" w:hAnsi="Times New Roman"/>
          <w:b/>
          <w:sz w:val="26"/>
          <w:szCs w:val="26"/>
          <w:lang w:eastAsia="ru-RU"/>
        </w:rPr>
        <w:t xml:space="preserve"> в Калининском  районе города Челябинска</w:t>
      </w:r>
    </w:p>
    <w:p w:rsidR="00737894" w:rsidRPr="00271BDF" w:rsidRDefault="00737894" w:rsidP="00737894">
      <w:pPr>
        <w:widowControl w:val="0"/>
        <w:autoSpaceDE w:val="0"/>
        <w:autoSpaceDN w:val="0"/>
        <w:spacing w:after="0" w:line="240" w:lineRule="auto"/>
        <w:jc w:val="center"/>
        <w:rPr>
          <w:rFonts w:ascii="Times New Roman" w:eastAsia="Times New Roman" w:hAnsi="Times New Roman"/>
          <w:sz w:val="40"/>
          <w:szCs w:val="40"/>
          <w:lang w:eastAsia="ru-RU"/>
        </w:rPr>
      </w:pPr>
    </w:p>
    <w:p w:rsidR="00737894" w:rsidRPr="00682FE7" w:rsidRDefault="00737894" w:rsidP="00737894">
      <w:pPr>
        <w:widowControl w:val="0"/>
        <w:numPr>
          <w:ilvl w:val="0"/>
          <w:numId w:val="1"/>
        </w:numPr>
        <w:tabs>
          <w:tab w:val="left" w:pos="284"/>
        </w:tabs>
        <w:autoSpaceDE w:val="0"/>
        <w:autoSpaceDN w:val="0"/>
        <w:spacing w:after="0" w:line="240" w:lineRule="auto"/>
        <w:ind w:left="0" w:firstLine="0"/>
        <w:jc w:val="center"/>
        <w:outlineLvl w:val="1"/>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ОБЩИЕ ПОЛОЖЕНИЯ</w:t>
      </w:r>
    </w:p>
    <w:p w:rsidR="00737894" w:rsidRPr="00BD78DA" w:rsidRDefault="00737894" w:rsidP="00737894">
      <w:pPr>
        <w:widowControl w:val="0"/>
        <w:autoSpaceDE w:val="0"/>
        <w:autoSpaceDN w:val="0"/>
        <w:spacing w:after="0" w:line="240" w:lineRule="auto"/>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Положение о реализации инициативных проектов в </w:t>
      </w:r>
      <w:r>
        <w:rPr>
          <w:rFonts w:ascii="Times New Roman" w:eastAsia="Times New Roman" w:hAnsi="Times New Roman"/>
          <w:sz w:val="26"/>
          <w:szCs w:val="26"/>
          <w:lang w:eastAsia="ru-RU"/>
        </w:rPr>
        <w:t xml:space="preserve"> Калининском районе города Челябинска </w:t>
      </w:r>
      <w:r w:rsidRPr="00BD78DA">
        <w:rPr>
          <w:rFonts w:ascii="Times New Roman" w:eastAsia="Times New Roman" w:hAnsi="Times New Roman"/>
          <w:sz w:val="26"/>
          <w:szCs w:val="26"/>
          <w:lang w:eastAsia="ru-RU"/>
        </w:rPr>
        <w:t xml:space="preserve"> (далее – Положение):</w:t>
      </w:r>
    </w:p>
    <w:p w:rsidR="00737894" w:rsidRPr="00BD78DA" w:rsidRDefault="00737894" w:rsidP="00737894">
      <w:pPr>
        <w:widowControl w:val="0"/>
        <w:numPr>
          <w:ilvl w:val="0"/>
          <w:numId w:val="4"/>
        </w:numPr>
        <w:tabs>
          <w:tab w:val="left" w:pos="0"/>
          <w:tab w:val="left" w:pos="993"/>
        </w:tabs>
        <w:autoSpaceDE w:val="0"/>
        <w:autoSpaceDN w:val="0"/>
        <w:spacing w:after="0" w:line="240" w:lineRule="auto"/>
        <w:ind w:left="0" w:firstLine="567"/>
        <w:jc w:val="both"/>
        <w:rPr>
          <w:rFonts w:ascii="Times New Roman" w:eastAsia="Times New Roman" w:hAnsi="Times New Roman"/>
          <w:sz w:val="26"/>
          <w:szCs w:val="26"/>
          <w:lang w:eastAsia="ru-RU"/>
        </w:rPr>
      </w:pPr>
      <w:proofErr w:type="gramStart"/>
      <w:r w:rsidRPr="00BB1581">
        <w:rPr>
          <w:rFonts w:ascii="Times New Roman" w:hAnsi="Times New Roman"/>
          <w:sz w:val="26"/>
          <w:szCs w:val="26"/>
        </w:rPr>
        <w:t>устанавливает порядок выдвижения, внесения, обсуждения, рассмотрения инициативных проектов, выдвигаемых для получения финансовой поддержки за счет средств, предусмотренных в ведомственной структуре расходов бюджета</w:t>
      </w:r>
      <w:r>
        <w:rPr>
          <w:rFonts w:ascii="Times New Roman" w:hAnsi="Times New Roman"/>
          <w:sz w:val="26"/>
          <w:szCs w:val="26"/>
        </w:rPr>
        <w:t xml:space="preserve"> Калининского района</w:t>
      </w:r>
      <w:r w:rsidRPr="00BB1581">
        <w:rPr>
          <w:rFonts w:ascii="Times New Roman" w:hAnsi="Times New Roman"/>
          <w:sz w:val="26"/>
          <w:szCs w:val="26"/>
        </w:rPr>
        <w:t xml:space="preserve"> города Челябинска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а также проведения их конкурсного отбора в </w:t>
      </w:r>
      <w:r>
        <w:rPr>
          <w:rFonts w:ascii="Times New Roman" w:hAnsi="Times New Roman"/>
          <w:sz w:val="26"/>
          <w:szCs w:val="26"/>
        </w:rPr>
        <w:t>Калининском районе</w:t>
      </w:r>
      <w:r w:rsidRPr="00BB1581">
        <w:rPr>
          <w:rFonts w:ascii="Times New Roman" w:hAnsi="Times New Roman"/>
          <w:sz w:val="26"/>
          <w:szCs w:val="26"/>
        </w:rPr>
        <w:t xml:space="preserve"> </w:t>
      </w:r>
      <w:r w:rsidRPr="00BB1581">
        <w:rPr>
          <w:rFonts w:ascii="Times New Roman" w:hAnsi="Times New Roman"/>
          <w:bCs/>
          <w:sz w:val="26"/>
          <w:szCs w:val="26"/>
        </w:rPr>
        <w:t>город</w:t>
      </w:r>
      <w:r>
        <w:rPr>
          <w:rFonts w:ascii="Times New Roman" w:hAnsi="Times New Roman"/>
          <w:bCs/>
          <w:sz w:val="26"/>
          <w:szCs w:val="26"/>
        </w:rPr>
        <w:t>а</w:t>
      </w:r>
      <w:r w:rsidRPr="00BB1581">
        <w:rPr>
          <w:rFonts w:ascii="Times New Roman" w:hAnsi="Times New Roman"/>
          <w:bCs/>
          <w:sz w:val="26"/>
          <w:szCs w:val="26"/>
        </w:rPr>
        <w:t xml:space="preserve"> Челябинск</w:t>
      </w:r>
      <w:r>
        <w:rPr>
          <w:rFonts w:ascii="Times New Roman" w:hAnsi="Times New Roman"/>
          <w:bCs/>
          <w:sz w:val="26"/>
          <w:szCs w:val="26"/>
        </w:rPr>
        <w:t xml:space="preserve">а </w:t>
      </w:r>
      <w:r>
        <w:rPr>
          <w:rFonts w:ascii="Times New Roman" w:eastAsia="Times New Roman" w:hAnsi="Times New Roman"/>
          <w:sz w:val="26"/>
          <w:szCs w:val="26"/>
          <w:lang w:eastAsia="ru-RU"/>
        </w:rPr>
        <w:t xml:space="preserve"> </w:t>
      </w:r>
      <w:r w:rsidRPr="00BD78DA">
        <w:rPr>
          <w:rFonts w:ascii="Times New Roman" w:eastAsia="Times New Roman" w:hAnsi="Times New Roman"/>
          <w:bCs/>
          <w:sz w:val="26"/>
          <w:szCs w:val="26"/>
          <w:lang w:eastAsia="ru-RU"/>
        </w:rPr>
        <w:t xml:space="preserve">(далее – </w:t>
      </w:r>
      <w:r>
        <w:rPr>
          <w:rFonts w:ascii="Times New Roman" w:eastAsia="Times New Roman" w:hAnsi="Times New Roman"/>
          <w:bCs/>
          <w:sz w:val="26"/>
          <w:szCs w:val="26"/>
          <w:lang w:eastAsia="ru-RU"/>
        </w:rPr>
        <w:t>Калининский район</w:t>
      </w:r>
      <w:r w:rsidRPr="00BD78DA">
        <w:rPr>
          <w:rFonts w:ascii="Times New Roman" w:eastAsia="Times New Roman" w:hAnsi="Times New Roman"/>
          <w:bCs/>
          <w:sz w:val="26"/>
          <w:szCs w:val="26"/>
          <w:lang w:eastAsia="ru-RU"/>
        </w:rPr>
        <w:t>)</w:t>
      </w:r>
      <w:r w:rsidRPr="00BD78DA">
        <w:rPr>
          <w:rFonts w:ascii="Times New Roman" w:eastAsia="Times New Roman" w:hAnsi="Times New Roman"/>
          <w:sz w:val="26"/>
          <w:szCs w:val="26"/>
          <w:lang w:eastAsia="ru-RU"/>
        </w:rPr>
        <w:t>;</w:t>
      </w:r>
      <w:proofErr w:type="gramEnd"/>
    </w:p>
    <w:p w:rsidR="00737894" w:rsidRPr="004E078B" w:rsidRDefault="00737894" w:rsidP="00737894">
      <w:pPr>
        <w:widowControl w:val="0"/>
        <w:numPr>
          <w:ilvl w:val="0"/>
          <w:numId w:val="4"/>
        </w:numPr>
        <w:tabs>
          <w:tab w:val="left" w:pos="0"/>
          <w:tab w:val="left" w:pos="993"/>
        </w:tabs>
        <w:autoSpaceDE w:val="0"/>
        <w:autoSpaceDN w:val="0"/>
        <w:spacing w:after="0" w:line="240" w:lineRule="auto"/>
        <w:ind w:left="0" w:firstLine="567"/>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r>
        <w:rPr>
          <w:rFonts w:ascii="Times New Roman" w:eastAsia="Times New Roman" w:hAnsi="Times New Roman"/>
          <w:sz w:val="26"/>
          <w:szCs w:val="26"/>
          <w:lang w:eastAsia="ru-RU"/>
        </w:rPr>
        <w:t>.</w:t>
      </w:r>
    </w:p>
    <w:p w:rsidR="00737894" w:rsidRPr="00BD78DA" w:rsidRDefault="00737894" w:rsidP="00737894">
      <w:pPr>
        <w:widowControl w:val="0"/>
        <w:tabs>
          <w:tab w:val="left" w:pos="1134"/>
        </w:tabs>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В Положении используются следующие основные понятия:</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eastAsia="Times New Roman" w:hAnsi="Times New Roman"/>
          <w:sz w:val="26"/>
          <w:szCs w:val="26"/>
          <w:lang w:eastAsia="ru-RU"/>
        </w:rPr>
        <w:t xml:space="preserve">Калининского района </w:t>
      </w:r>
      <w:r w:rsidRPr="00BD78DA">
        <w:rPr>
          <w:rFonts w:ascii="Times New Roman" w:eastAsia="Times New Roman" w:hAnsi="Times New Roman"/>
          <w:sz w:val="26"/>
          <w:szCs w:val="26"/>
          <w:lang w:eastAsia="ru-RU"/>
        </w:rPr>
        <w:t xml:space="preserve"> мероприятий, имеющих приоритетное значение для жителей </w:t>
      </w:r>
      <w:r>
        <w:rPr>
          <w:rFonts w:ascii="Times New Roman" w:eastAsia="Times New Roman" w:hAnsi="Times New Roman"/>
          <w:sz w:val="26"/>
          <w:szCs w:val="26"/>
          <w:lang w:eastAsia="ru-RU"/>
        </w:rPr>
        <w:t xml:space="preserve">Калининского района  </w:t>
      </w:r>
      <w:r w:rsidRPr="00BD78DA">
        <w:rPr>
          <w:rFonts w:ascii="Times New Roman" w:eastAsia="Times New Roman" w:hAnsi="Times New Roman"/>
          <w:sz w:val="26"/>
          <w:szCs w:val="26"/>
          <w:lang w:eastAsia="ru-RU"/>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eastAsia="Times New Roman" w:hAnsi="Times New Roman"/>
          <w:sz w:val="26"/>
          <w:szCs w:val="26"/>
          <w:lang w:eastAsia="ru-RU"/>
        </w:rPr>
        <w:t xml:space="preserve">Калининского внутригородского района </w:t>
      </w:r>
      <w:r w:rsidRPr="00BD78DA">
        <w:rPr>
          <w:rFonts w:ascii="Times New Roman" w:eastAsia="Times New Roman" w:hAnsi="Times New Roman"/>
          <w:sz w:val="26"/>
          <w:szCs w:val="26"/>
          <w:lang w:eastAsia="ru-RU"/>
        </w:rPr>
        <w:t>в целях реализации конкретных инициативных проектов;</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3) муниципальная конкурсная комиссия – коллегиальный орган, созданный в целях проведения конкурсного отбора инициативных проектов,</w:t>
      </w:r>
      <w:r w:rsidRPr="00BD78DA">
        <w:rPr>
          <w:rFonts w:eastAsia="Times New Roman" w:cs="Calibri"/>
          <w:sz w:val="26"/>
          <w:szCs w:val="26"/>
          <w:lang w:eastAsia="ru-RU"/>
        </w:rPr>
        <w:t xml:space="preserve"> </w:t>
      </w:r>
      <w:r w:rsidRPr="00BD78DA">
        <w:rPr>
          <w:rFonts w:ascii="Times New Roman" w:eastAsia="Times New Roman" w:hAnsi="Times New Roman"/>
          <w:sz w:val="26"/>
          <w:szCs w:val="26"/>
          <w:lang w:eastAsia="ru-RU"/>
        </w:rPr>
        <w:t xml:space="preserve">состав которой формируется </w:t>
      </w:r>
      <w:r>
        <w:rPr>
          <w:rFonts w:ascii="Times New Roman" w:eastAsia="Times New Roman" w:hAnsi="Times New Roman"/>
          <w:sz w:val="26"/>
          <w:szCs w:val="26"/>
          <w:lang w:eastAsia="ru-RU"/>
        </w:rPr>
        <w:t>А</w:t>
      </w:r>
      <w:r w:rsidRPr="00BD78DA">
        <w:rPr>
          <w:rFonts w:ascii="Times New Roman" w:eastAsia="Times New Roman" w:hAnsi="Times New Roman"/>
          <w:sz w:val="26"/>
          <w:szCs w:val="26"/>
          <w:lang w:eastAsia="ru-RU"/>
        </w:rPr>
        <w:t xml:space="preserve">дминистрацией </w:t>
      </w:r>
      <w:r>
        <w:rPr>
          <w:rFonts w:ascii="Times New Roman" w:eastAsia="Times New Roman" w:hAnsi="Times New Roman"/>
          <w:sz w:val="26"/>
          <w:szCs w:val="26"/>
          <w:lang w:eastAsia="ru-RU"/>
        </w:rPr>
        <w:t xml:space="preserve">Калининского района </w:t>
      </w:r>
      <w:r w:rsidRPr="00BD78DA">
        <w:rPr>
          <w:rFonts w:ascii="Times New Roman" w:eastAsia="Times New Roman" w:hAnsi="Times New Roman"/>
          <w:bCs/>
          <w:sz w:val="26"/>
          <w:szCs w:val="26"/>
          <w:lang w:eastAsia="ru-RU"/>
        </w:rPr>
        <w:t>(далее - Администрация</w:t>
      </w:r>
      <w:r>
        <w:rPr>
          <w:rFonts w:ascii="Times New Roman" w:eastAsia="Times New Roman" w:hAnsi="Times New Roman"/>
          <w:bCs/>
          <w:sz w:val="26"/>
          <w:szCs w:val="26"/>
          <w:lang w:eastAsia="ru-RU"/>
        </w:rPr>
        <w:t xml:space="preserve"> района</w:t>
      </w:r>
      <w:r w:rsidRPr="00BD78DA">
        <w:rPr>
          <w:rFonts w:ascii="Times New Roman" w:eastAsia="Times New Roman" w:hAnsi="Times New Roman"/>
          <w:bCs/>
          <w:sz w:val="26"/>
          <w:szCs w:val="26"/>
          <w:lang w:eastAsia="ru-RU"/>
        </w:rPr>
        <w:t>)</w:t>
      </w:r>
      <w:r w:rsidRPr="00BD78DA">
        <w:rPr>
          <w:rFonts w:ascii="Times New Roman" w:eastAsia="Times New Roman" w:hAnsi="Times New Roman"/>
          <w:sz w:val="26"/>
          <w:szCs w:val="26"/>
          <w:lang w:eastAsia="ru-RU"/>
        </w:rPr>
        <w:t>;</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lastRenderedPageBreak/>
        <w:t xml:space="preserve">4) уполномоченный орган </w:t>
      </w:r>
      <w:r>
        <w:rPr>
          <w:rFonts w:ascii="Times New Roman" w:eastAsia="Times New Roman" w:hAnsi="Times New Roman"/>
          <w:sz w:val="26"/>
          <w:szCs w:val="26"/>
          <w:lang w:eastAsia="ru-RU"/>
        </w:rPr>
        <w:t>А</w:t>
      </w:r>
      <w:r w:rsidRPr="00BD78DA">
        <w:rPr>
          <w:rFonts w:ascii="Times New Roman" w:eastAsia="Times New Roman" w:hAnsi="Times New Roman"/>
          <w:sz w:val="26"/>
          <w:szCs w:val="26"/>
          <w:lang w:eastAsia="ru-RU"/>
        </w:rPr>
        <w:t xml:space="preserve">дминистрации </w:t>
      </w:r>
      <w:r>
        <w:rPr>
          <w:rFonts w:ascii="Times New Roman" w:eastAsia="Times New Roman" w:hAnsi="Times New Roman"/>
          <w:sz w:val="26"/>
          <w:szCs w:val="26"/>
          <w:lang w:eastAsia="ru-RU"/>
        </w:rPr>
        <w:t xml:space="preserve">района </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структурное подразделение аппарата Администрации района</w:t>
      </w:r>
      <w:r w:rsidRPr="00BD78DA">
        <w:rPr>
          <w:rFonts w:ascii="Times New Roman" w:eastAsia="Times New Roman" w:hAnsi="Times New Roman"/>
          <w:sz w:val="26"/>
          <w:szCs w:val="26"/>
          <w:lang w:eastAsia="ru-RU"/>
        </w:rPr>
        <w:t>, ответственный за организацию работы по рассмотрению инициативных проектов,</w:t>
      </w:r>
      <w:r>
        <w:rPr>
          <w:rFonts w:ascii="Times New Roman" w:eastAsia="Times New Roman" w:hAnsi="Times New Roman"/>
          <w:sz w:val="26"/>
          <w:szCs w:val="26"/>
          <w:lang w:eastAsia="ru-RU"/>
        </w:rPr>
        <w:t xml:space="preserve"> опубликованию (обнародованию) и размещению на официальном сайте  Администрации района в информационно-телекоммуникационной сети «Интернет» инициативных проектов, иной информации, связанной с их внесением, рассмотрением и реализацией, предусмотренной Положением,</w:t>
      </w:r>
      <w:r w:rsidRPr="00BD78DA">
        <w:rPr>
          <w:rFonts w:ascii="Times New Roman" w:eastAsia="Times New Roman" w:hAnsi="Times New Roman"/>
          <w:sz w:val="26"/>
          <w:szCs w:val="26"/>
          <w:lang w:eastAsia="ru-RU"/>
        </w:rPr>
        <w:t xml:space="preserve"> а также </w:t>
      </w:r>
      <w:r>
        <w:rPr>
          <w:rFonts w:ascii="Times New Roman" w:eastAsia="Times New Roman" w:hAnsi="Times New Roman"/>
          <w:sz w:val="26"/>
          <w:szCs w:val="26"/>
          <w:lang w:eastAsia="ru-RU"/>
        </w:rPr>
        <w:t>по</w:t>
      </w:r>
      <w:r w:rsidRPr="00BD78DA">
        <w:rPr>
          <w:rFonts w:ascii="Times New Roman" w:eastAsia="Times New Roman" w:hAnsi="Times New Roman"/>
          <w:sz w:val="26"/>
          <w:szCs w:val="26"/>
          <w:lang w:eastAsia="ru-RU"/>
        </w:rPr>
        <w:t xml:space="preserve"> организационно-техническо</w:t>
      </w:r>
      <w:r>
        <w:rPr>
          <w:rFonts w:ascii="Times New Roman" w:eastAsia="Times New Roman" w:hAnsi="Times New Roman"/>
          <w:sz w:val="26"/>
          <w:szCs w:val="26"/>
          <w:lang w:eastAsia="ru-RU"/>
        </w:rPr>
        <w:t xml:space="preserve">му </w:t>
      </w:r>
      <w:r w:rsidRPr="00BD78DA">
        <w:rPr>
          <w:rFonts w:ascii="Times New Roman" w:eastAsia="Times New Roman" w:hAnsi="Times New Roman"/>
          <w:sz w:val="26"/>
          <w:szCs w:val="26"/>
          <w:lang w:eastAsia="ru-RU"/>
        </w:rPr>
        <w:t>обеспечени</w:t>
      </w:r>
      <w:r>
        <w:rPr>
          <w:rFonts w:ascii="Times New Roman" w:eastAsia="Times New Roman" w:hAnsi="Times New Roman"/>
          <w:sz w:val="26"/>
          <w:szCs w:val="26"/>
          <w:lang w:eastAsia="ru-RU"/>
        </w:rPr>
        <w:t>ю</w:t>
      </w:r>
      <w:r w:rsidRPr="00BD78DA">
        <w:rPr>
          <w:rFonts w:ascii="Times New Roman" w:eastAsia="Times New Roman" w:hAnsi="Times New Roman"/>
          <w:sz w:val="26"/>
          <w:szCs w:val="26"/>
          <w:lang w:eastAsia="ru-RU"/>
        </w:rPr>
        <w:t xml:space="preserve"> деятельности муниципальной конкурсной комиссии</w:t>
      </w:r>
      <w:r>
        <w:rPr>
          <w:rFonts w:ascii="Times New Roman" w:eastAsia="Times New Roman" w:hAnsi="Times New Roman"/>
          <w:sz w:val="26"/>
          <w:szCs w:val="26"/>
          <w:lang w:eastAsia="ru-RU"/>
        </w:rPr>
        <w:t xml:space="preserve"> (далее – уполномоченный орган)</w:t>
      </w:r>
      <w:r w:rsidRPr="00BD78DA">
        <w:rPr>
          <w:rFonts w:ascii="Times New Roman" w:eastAsia="Times New Roman" w:hAnsi="Times New Roman"/>
          <w:sz w:val="26"/>
          <w:szCs w:val="26"/>
          <w:lang w:eastAsia="ru-RU"/>
        </w:rPr>
        <w:t>.</w:t>
      </w:r>
      <w:proofErr w:type="gramEnd"/>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Уполномоченный орган устанавливается правовым актом </w:t>
      </w:r>
      <w:r>
        <w:rPr>
          <w:rFonts w:ascii="Times New Roman" w:eastAsia="Times New Roman" w:hAnsi="Times New Roman"/>
          <w:sz w:val="26"/>
          <w:szCs w:val="26"/>
          <w:lang w:eastAsia="ru-RU"/>
        </w:rPr>
        <w:t>А</w:t>
      </w:r>
      <w:r w:rsidRPr="00BD78DA">
        <w:rPr>
          <w:rFonts w:ascii="Times New Roman" w:eastAsia="Times New Roman" w:hAnsi="Times New Roman"/>
          <w:sz w:val="26"/>
          <w:szCs w:val="26"/>
          <w:lang w:eastAsia="ru-RU"/>
        </w:rPr>
        <w:t>дминистрации</w:t>
      </w:r>
      <w:r>
        <w:rPr>
          <w:rFonts w:ascii="Times New Roman" w:eastAsia="Times New Roman" w:hAnsi="Times New Roman"/>
          <w:sz w:val="26"/>
          <w:szCs w:val="26"/>
          <w:lang w:eastAsia="ru-RU"/>
        </w:rPr>
        <w:t xml:space="preserve"> района</w:t>
      </w:r>
      <w:r w:rsidRPr="00BD78DA">
        <w:rPr>
          <w:rFonts w:ascii="Times New Roman" w:eastAsia="Times New Roman" w:hAnsi="Times New Roman"/>
          <w:sz w:val="26"/>
          <w:szCs w:val="26"/>
          <w:lang w:eastAsia="ru-RU"/>
        </w:rPr>
        <w:t>;</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5) </w:t>
      </w:r>
      <w:r>
        <w:rPr>
          <w:rFonts w:ascii="Times New Roman" w:eastAsia="Times New Roman" w:hAnsi="Times New Roman"/>
          <w:sz w:val="26"/>
          <w:szCs w:val="26"/>
          <w:lang w:eastAsia="ru-RU"/>
        </w:rPr>
        <w:t>С</w:t>
      </w:r>
      <w:r w:rsidRPr="00BD78DA">
        <w:rPr>
          <w:rFonts w:ascii="Times New Roman" w:eastAsia="Times New Roman" w:hAnsi="Times New Roman"/>
          <w:sz w:val="26"/>
          <w:szCs w:val="26"/>
          <w:lang w:eastAsia="ru-RU"/>
        </w:rPr>
        <w:t>труктурное подразделение</w:t>
      </w:r>
      <w:r>
        <w:rPr>
          <w:rFonts w:ascii="Times New Roman" w:eastAsia="Times New Roman" w:hAnsi="Times New Roman"/>
          <w:sz w:val="26"/>
          <w:szCs w:val="26"/>
          <w:lang w:eastAsia="ru-RU"/>
        </w:rPr>
        <w:t xml:space="preserve"> аппарата А</w:t>
      </w:r>
      <w:r w:rsidRPr="00BD78DA">
        <w:rPr>
          <w:rFonts w:ascii="Times New Roman" w:eastAsia="Times New Roman" w:hAnsi="Times New Roman"/>
          <w:sz w:val="26"/>
          <w:szCs w:val="26"/>
          <w:lang w:eastAsia="ru-RU"/>
        </w:rPr>
        <w:t>дминистрации</w:t>
      </w:r>
      <w:r>
        <w:rPr>
          <w:rFonts w:ascii="Times New Roman" w:eastAsia="Times New Roman" w:hAnsi="Times New Roman"/>
          <w:sz w:val="26"/>
          <w:szCs w:val="26"/>
          <w:lang w:eastAsia="ru-RU"/>
        </w:rPr>
        <w:t xml:space="preserve"> района</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отдел, </w:t>
      </w:r>
      <w:r w:rsidRPr="00BD78DA">
        <w:rPr>
          <w:rFonts w:ascii="Times New Roman" w:eastAsia="Times New Roman" w:hAnsi="Times New Roman"/>
          <w:sz w:val="26"/>
          <w:szCs w:val="26"/>
          <w:lang w:eastAsia="ru-RU"/>
        </w:rPr>
        <w:t>курирующ</w:t>
      </w:r>
      <w:r>
        <w:rPr>
          <w:rFonts w:ascii="Times New Roman" w:eastAsia="Times New Roman" w:hAnsi="Times New Roman"/>
          <w:sz w:val="26"/>
          <w:szCs w:val="26"/>
          <w:lang w:eastAsia="ru-RU"/>
        </w:rPr>
        <w:t>ий</w:t>
      </w:r>
      <w:r w:rsidRPr="00BD78DA">
        <w:rPr>
          <w:rFonts w:ascii="Times New Roman" w:eastAsia="Times New Roman" w:hAnsi="Times New Roman"/>
          <w:sz w:val="26"/>
          <w:szCs w:val="26"/>
          <w:lang w:eastAsia="ru-RU"/>
        </w:rPr>
        <w:t xml:space="preserve"> направление деятельности, которому соответствует внесенный инициативный проект.</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Инициатором проекта вправе выступить:</w:t>
      </w:r>
    </w:p>
    <w:p w:rsidR="00737894" w:rsidRPr="00BD78DA" w:rsidRDefault="00737894" w:rsidP="0073789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инициативные группы численностью не менее десяти граждан, достигших шестнадцатилетнего возраста и проживающих на территории </w:t>
      </w:r>
      <w:r>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w:t>
      </w:r>
    </w:p>
    <w:p w:rsidR="00737894" w:rsidRPr="00BD78DA" w:rsidRDefault="00737894" w:rsidP="0073789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органы территориального общественного самоуправления</w:t>
      </w: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 xml:space="preserve">( </w:t>
      </w:r>
      <w:proofErr w:type="gramEnd"/>
      <w:r>
        <w:rPr>
          <w:rFonts w:ascii="Times New Roman" w:eastAsia="Times New Roman" w:hAnsi="Times New Roman"/>
          <w:sz w:val="26"/>
          <w:szCs w:val="26"/>
          <w:lang w:eastAsia="ru-RU"/>
        </w:rPr>
        <w:t>далее – органы ТОС)</w:t>
      </w:r>
      <w:r w:rsidRPr="00BD78DA">
        <w:rPr>
          <w:rFonts w:ascii="Times New Roman" w:eastAsia="Times New Roman" w:hAnsi="Times New Roman"/>
          <w:sz w:val="26"/>
          <w:szCs w:val="26"/>
          <w:lang w:eastAsia="ru-RU"/>
        </w:rPr>
        <w:t xml:space="preserve">, осуществляющие свою деятельность на территории </w:t>
      </w:r>
      <w:r>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w:t>
      </w:r>
    </w:p>
    <w:p w:rsidR="00737894" w:rsidRPr="00BD78DA" w:rsidRDefault="00737894" w:rsidP="00737894">
      <w:pPr>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6623">
        <w:rPr>
          <w:rFonts w:ascii="Times New Roman" w:eastAsia="Times New Roman" w:hAnsi="Times New Roman"/>
          <w:sz w:val="26"/>
          <w:szCs w:val="26"/>
          <w:lang w:eastAsia="ru-RU"/>
        </w:rPr>
        <w:t>3</w:t>
      </w:r>
      <w:r w:rsidRPr="00BD78DA">
        <w:rPr>
          <w:rFonts w:ascii="Times New Roman" w:eastAsia="Times New Roman" w:hAnsi="Times New Roman"/>
          <w:sz w:val="26"/>
          <w:szCs w:val="26"/>
          <w:lang w:eastAsia="ru-RU"/>
        </w:rPr>
        <w:t xml:space="preserve">)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Pr="00666623">
        <w:rPr>
          <w:rFonts w:ascii="Times New Roman" w:eastAsia="Times New Roman" w:hAnsi="Times New Roman"/>
          <w:sz w:val="26"/>
          <w:szCs w:val="26"/>
          <w:lang w:eastAsia="ru-RU"/>
        </w:rPr>
        <w:t>Калининского района</w:t>
      </w:r>
      <w:proofErr w:type="gramStart"/>
      <w:r w:rsidRPr="00666623">
        <w:rPr>
          <w:rFonts w:ascii="Times New Roman" w:eastAsia="Times New Roman" w:hAnsi="Times New Roman"/>
          <w:sz w:val="26"/>
          <w:szCs w:val="26"/>
          <w:lang w:eastAsia="ru-RU"/>
        </w:rPr>
        <w:t xml:space="preserve"> </w:t>
      </w:r>
      <w:r w:rsidRPr="00BD78DA">
        <w:rPr>
          <w:rFonts w:ascii="Times New Roman" w:eastAsia="Times New Roman" w:hAnsi="Times New Roman"/>
          <w:sz w:val="26"/>
          <w:szCs w:val="26"/>
          <w:lang w:eastAsia="ru-RU"/>
        </w:rPr>
        <w:t>;</w:t>
      </w:r>
      <w:proofErr w:type="gramEnd"/>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5) юридическое лицо, образованное в соответствии с законодательством Российской Федерации, осуществляющее деятельность на территории </w:t>
      </w:r>
      <w:r>
        <w:rPr>
          <w:rFonts w:ascii="Times New Roman" w:eastAsia="Times New Roman" w:hAnsi="Times New Roman"/>
          <w:sz w:val="26"/>
          <w:szCs w:val="26"/>
          <w:lang w:eastAsia="ru-RU"/>
        </w:rPr>
        <w:t>Калининского района.</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Инициативные проекты могут реализовываться в границах </w:t>
      </w:r>
      <w:r>
        <w:rPr>
          <w:rFonts w:ascii="Times New Roman" w:eastAsia="Times New Roman" w:hAnsi="Times New Roman"/>
          <w:sz w:val="26"/>
          <w:szCs w:val="26"/>
          <w:lang w:eastAsia="ru-RU"/>
        </w:rPr>
        <w:t xml:space="preserve">Калининского района  </w:t>
      </w:r>
      <w:r w:rsidRPr="00BD78DA">
        <w:rPr>
          <w:rFonts w:ascii="Times New Roman" w:eastAsia="Times New Roman" w:hAnsi="Times New Roman"/>
          <w:sz w:val="26"/>
          <w:szCs w:val="26"/>
          <w:lang w:eastAsia="ru-RU"/>
        </w:rPr>
        <w:t>в пределах следующих территорий проживания граждан:</w:t>
      </w:r>
    </w:p>
    <w:p w:rsidR="00737894" w:rsidRPr="00BD78DA" w:rsidRDefault="00737894" w:rsidP="00737894">
      <w:pPr>
        <w:widowControl w:val="0"/>
        <w:tabs>
          <w:tab w:val="left" w:pos="1134"/>
        </w:tabs>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1) в границах территорий территориального общественного самоуправления;</w:t>
      </w:r>
    </w:p>
    <w:p w:rsidR="00737894" w:rsidRPr="00BD78DA" w:rsidRDefault="00737894" w:rsidP="00737894">
      <w:pPr>
        <w:widowControl w:val="0"/>
        <w:tabs>
          <w:tab w:val="left" w:pos="1134"/>
        </w:tabs>
        <w:autoSpaceDE w:val="0"/>
        <w:autoSpaceDN w:val="0"/>
        <w:spacing w:after="0" w:line="240" w:lineRule="auto"/>
        <w:ind w:left="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2) многоквартирного жилого дома;</w:t>
      </w:r>
    </w:p>
    <w:p w:rsidR="00737894" w:rsidRPr="00BD78DA" w:rsidRDefault="00737894" w:rsidP="00737894">
      <w:pPr>
        <w:widowControl w:val="0"/>
        <w:tabs>
          <w:tab w:val="left" w:pos="1134"/>
        </w:tabs>
        <w:autoSpaceDE w:val="0"/>
        <w:autoSpaceDN w:val="0"/>
        <w:spacing w:after="0" w:line="240" w:lineRule="auto"/>
        <w:ind w:left="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3) группы жилых домов;</w:t>
      </w:r>
    </w:p>
    <w:p w:rsidR="00737894" w:rsidRPr="00BD78DA" w:rsidRDefault="00737894" w:rsidP="00737894">
      <w:pPr>
        <w:widowControl w:val="0"/>
        <w:tabs>
          <w:tab w:val="left" w:pos="1134"/>
        </w:tabs>
        <w:autoSpaceDE w:val="0"/>
        <w:autoSpaceDN w:val="0"/>
        <w:spacing w:after="0" w:line="240" w:lineRule="auto"/>
        <w:ind w:left="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4) квартала;</w:t>
      </w:r>
    </w:p>
    <w:p w:rsidR="00737894" w:rsidRDefault="00737894" w:rsidP="00737894">
      <w:pPr>
        <w:widowControl w:val="0"/>
        <w:tabs>
          <w:tab w:val="left" w:pos="1134"/>
        </w:tabs>
        <w:autoSpaceDE w:val="0"/>
        <w:autoSpaceDN w:val="0"/>
        <w:spacing w:after="0" w:line="240" w:lineRule="auto"/>
        <w:ind w:left="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5) жилого микрорайона</w:t>
      </w:r>
      <w:r>
        <w:rPr>
          <w:rFonts w:ascii="Times New Roman" w:eastAsia="Times New Roman" w:hAnsi="Times New Roman"/>
          <w:sz w:val="26"/>
          <w:szCs w:val="26"/>
          <w:lang w:eastAsia="ru-RU"/>
        </w:rPr>
        <w:t>;</w:t>
      </w:r>
    </w:p>
    <w:p w:rsidR="00737894" w:rsidRDefault="00737894" w:rsidP="00737894">
      <w:pPr>
        <w:widowControl w:val="0"/>
        <w:tabs>
          <w:tab w:val="left" w:pos="1134"/>
        </w:tabs>
        <w:autoSpaceDE w:val="0"/>
        <w:autoSpaceDN w:val="0"/>
        <w:spacing w:after="0" w:line="240" w:lineRule="auto"/>
        <w:ind w:left="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иных  территорий </w:t>
      </w:r>
      <w:r>
        <w:rPr>
          <w:rFonts w:ascii="Times New Roman" w:hAnsi="Times New Roman"/>
          <w:sz w:val="26"/>
          <w:szCs w:val="26"/>
        </w:rPr>
        <w:t>Калининского района.</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В целях определения части территории </w:t>
      </w:r>
      <w:r>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eastAsia="Times New Roman" w:hAnsi="Times New Roman"/>
          <w:sz w:val="26"/>
          <w:szCs w:val="26"/>
          <w:lang w:eastAsia="ru-RU"/>
        </w:rPr>
        <w:t>А</w:t>
      </w:r>
      <w:r w:rsidRPr="00BD78DA">
        <w:rPr>
          <w:rFonts w:ascii="Times New Roman" w:eastAsia="Times New Roman" w:hAnsi="Times New Roman"/>
          <w:sz w:val="26"/>
          <w:szCs w:val="26"/>
          <w:lang w:eastAsia="ru-RU"/>
        </w:rPr>
        <w:t>дминистрацию</w:t>
      </w:r>
      <w:r>
        <w:rPr>
          <w:rFonts w:ascii="Times New Roman" w:eastAsia="Times New Roman" w:hAnsi="Times New Roman"/>
          <w:sz w:val="26"/>
          <w:szCs w:val="26"/>
          <w:lang w:eastAsia="ru-RU"/>
        </w:rPr>
        <w:t xml:space="preserve"> района</w:t>
      </w:r>
      <w:r w:rsidRPr="00BD78DA">
        <w:rPr>
          <w:rFonts w:ascii="Times New Roman" w:eastAsia="Times New Roman" w:hAnsi="Times New Roman"/>
          <w:sz w:val="26"/>
          <w:szCs w:val="26"/>
          <w:lang w:eastAsia="ru-RU"/>
        </w:rPr>
        <w:t xml:space="preserve"> заявление об определении части территории</w:t>
      </w:r>
      <w:r>
        <w:rPr>
          <w:rFonts w:ascii="Times New Roman" w:eastAsia="Times New Roman" w:hAnsi="Times New Roman"/>
          <w:sz w:val="26"/>
          <w:szCs w:val="26"/>
          <w:lang w:eastAsia="ru-RU"/>
        </w:rPr>
        <w:t xml:space="preserve"> </w:t>
      </w:r>
      <w:r>
        <w:rPr>
          <w:rFonts w:ascii="Times New Roman" w:hAnsi="Times New Roman"/>
          <w:sz w:val="26"/>
          <w:szCs w:val="26"/>
        </w:rPr>
        <w:t>Калининского района</w:t>
      </w:r>
      <w:r w:rsidRPr="00BD78DA">
        <w:rPr>
          <w:rFonts w:ascii="Times New Roman" w:eastAsia="Times New Roman" w:hAnsi="Times New Roman"/>
          <w:sz w:val="26"/>
          <w:szCs w:val="26"/>
          <w:lang w:eastAsia="ru-RU"/>
        </w:rPr>
        <w:t xml:space="preserve">, на которой планирует реализовывать инициативный проект с описанием ее границ. </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Порядок определения части территории </w:t>
      </w:r>
      <w:r>
        <w:rPr>
          <w:rFonts w:ascii="Times New Roman" w:hAnsi="Times New Roman"/>
          <w:sz w:val="26"/>
          <w:szCs w:val="26"/>
        </w:rPr>
        <w:t>Калининского района</w:t>
      </w:r>
      <w:r w:rsidRPr="00BD78DA">
        <w:rPr>
          <w:rFonts w:ascii="Times New Roman" w:eastAsia="Times New Roman" w:hAnsi="Times New Roman"/>
          <w:sz w:val="26"/>
          <w:szCs w:val="26"/>
          <w:lang w:eastAsia="ru-RU"/>
        </w:rPr>
        <w:t xml:space="preserve">, на которой могут реализовываться инициативные проекты, устанавливается в соответствии с </w:t>
      </w:r>
      <w:r>
        <w:rPr>
          <w:rFonts w:ascii="Times New Roman" w:eastAsia="Times New Roman" w:hAnsi="Times New Roman"/>
          <w:sz w:val="26"/>
          <w:szCs w:val="26"/>
          <w:lang w:eastAsia="ru-RU"/>
        </w:rPr>
        <w:t xml:space="preserve">решением Совета депутатов </w:t>
      </w:r>
      <w:r>
        <w:rPr>
          <w:rFonts w:ascii="Times New Roman" w:hAnsi="Times New Roman"/>
          <w:sz w:val="26"/>
          <w:szCs w:val="26"/>
        </w:rPr>
        <w:t>Калининского района</w:t>
      </w:r>
      <w:r w:rsidRPr="00BD78DA">
        <w:rPr>
          <w:rFonts w:ascii="Times New Roman" w:eastAsia="Times New Roman" w:hAnsi="Times New Roman"/>
          <w:sz w:val="26"/>
          <w:szCs w:val="26"/>
          <w:lang w:eastAsia="ru-RU"/>
        </w:rPr>
        <w:t>.</w:t>
      </w:r>
    </w:p>
    <w:p w:rsidR="00737894" w:rsidRPr="00BD78DA"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1"/>
        </w:numPr>
        <w:tabs>
          <w:tab w:val="left" w:pos="284"/>
        </w:tabs>
        <w:autoSpaceDE w:val="0"/>
        <w:autoSpaceDN w:val="0"/>
        <w:spacing w:after="0" w:line="240" w:lineRule="auto"/>
        <w:ind w:left="0" w:firstLine="0"/>
        <w:jc w:val="center"/>
        <w:outlineLvl w:val="1"/>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ПОРЯДОК ВЫДВИЖЕНИЯ ИНИЦИАТИВНЫХ ПРОЕКТОВ</w:t>
      </w:r>
    </w:p>
    <w:p w:rsidR="00737894" w:rsidRPr="00BD78DA" w:rsidRDefault="00737894" w:rsidP="00737894">
      <w:pPr>
        <w:widowControl w:val="0"/>
        <w:autoSpaceDE w:val="0"/>
        <w:autoSpaceDN w:val="0"/>
        <w:spacing w:after="0" w:line="240" w:lineRule="auto"/>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Выдвижение инициативных проектов осуществляется инициаторами проектов.</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Инициативные проекты, выдвигаемые инициаторами проектов</w:t>
      </w:r>
      <w:r>
        <w:rPr>
          <w:rFonts w:ascii="Times New Roman" w:eastAsia="Times New Roman" w:hAnsi="Times New Roman"/>
          <w:sz w:val="26"/>
          <w:szCs w:val="26"/>
          <w:lang w:eastAsia="ru-RU"/>
        </w:rPr>
        <w:t xml:space="preserve"> </w:t>
      </w:r>
      <w:r w:rsidRPr="00BD78DA">
        <w:rPr>
          <w:rFonts w:ascii="Times New Roman" w:eastAsia="Times New Roman" w:hAnsi="Times New Roman"/>
          <w:sz w:val="26"/>
          <w:szCs w:val="26"/>
          <w:lang w:eastAsia="ru-RU"/>
        </w:rPr>
        <w:t>должны содержать сведения:</w:t>
      </w:r>
    </w:p>
    <w:p w:rsidR="00737894" w:rsidRPr="00BD78DA"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lastRenderedPageBreak/>
        <w:t xml:space="preserve">описание проблемы, решение которой имеет приоритетное значение для жителей </w:t>
      </w:r>
      <w:r>
        <w:rPr>
          <w:rFonts w:ascii="Times New Roman" w:eastAsia="Times New Roman" w:hAnsi="Times New Roman"/>
          <w:sz w:val="26"/>
          <w:szCs w:val="26"/>
          <w:lang w:eastAsia="ru-RU"/>
        </w:rPr>
        <w:t xml:space="preserve">Калининского района </w:t>
      </w:r>
      <w:r w:rsidRPr="00BD78DA">
        <w:rPr>
          <w:rFonts w:ascii="Times New Roman" w:eastAsia="Times New Roman" w:hAnsi="Times New Roman"/>
          <w:sz w:val="26"/>
          <w:szCs w:val="26"/>
          <w:lang w:eastAsia="ru-RU"/>
        </w:rPr>
        <w:t xml:space="preserve">или его части, с указанием того, что инициативный проект выдвигается для получения финансовой поддержки за счет средств бюджета </w:t>
      </w:r>
      <w:r>
        <w:rPr>
          <w:rFonts w:ascii="Times New Roman" w:eastAsia="Times New Roman" w:hAnsi="Times New Roman"/>
          <w:sz w:val="26"/>
          <w:szCs w:val="26"/>
          <w:lang w:eastAsia="ru-RU"/>
        </w:rPr>
        <w:t xml:space="preserve">Калининского района, предусмотренных  в ведомственной  структуре расходов бюджета </w:t>
      </w:r>
      <w:r>
        <w:rPr>
          <w:rFonts w:ascii="Times New Roman" w:hAnsi="Times New Roman"/>
          <w:sz w:val="26"/>
          <w:szCs w:val="26"/>
        </w:rPr>
        <w:t>Калининского района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w:t>
      </w:r>
      <w:r w:rsidRPr="00BD78DA">
        <w:rPr>
          <w:rFonts w:ascii="Times New Roman" w:eastAsia="Times New Roman" w:hAnsi="Times New Roman"/>
          <w:sz w:val="26"/>
          <w:szCs w:val="26"/>
          <w:lang w:eastAsia="ru-RU"/>
        </w:rPr>
        <w:t>;</w:t>
      </w:r>
      <w:proofErr w:type="gramEnd"/>
    </w:p>
    <w:p w:rsidR="00737894" w:rsidRPr="00BD78DA"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обоснование предложений по решению указанной проблемы;</w:t>
      </w:r>
    </w:p>
    <w:p w:rsidR="00737894"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описание ожидаемого результата (ожидаемых результатов) реализации инициативного проекта;</w:t>
      </w:r>
    </w:p>
    <w:p w:rsidR="00737894"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описание  дальнейшего  развития инициативного проекта после завершения реализации, в том числе:</w:t>
      </w:r>
    </w:p>
    <w:p w:rsidR="00737894" w:rsidRDefault="00737894" w:rsidP="00737894">
      <w:pPr>
        <w:tabs>
          <w:tab w:val="left" w:pos="0"/>
          <w:tab w:val="left" w:pos="993"/>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 сведения о будущих правообладателях объектов движимого и (или) недвижимого имущества, в случае их создания в результате  реализации инициативного проекта, о  возможности и способах оформления прав на данные объекты;</w:t>
      </w:r>
    </w:p>
    <w:p w:rsidR="00737894" w:rsidRDefault="00737894" w:rsidP="00737894">
      <w:pPr>
        <w:tabs>
          <w:tab w:val="left" w:pos="0"/>
          <w:tab w:val="left" w:pos="993"/>
        </w:tabs>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б) сведения о будущих правообладателях земельного участка (части  земельного участка), в границах которого планируется реализация инициативного проекта, о возможности и способах оформления прав на данный земельный участок (часть  земельного участка);</w:t>
      </w:r>
    </w:p>
    <w:p w:rsidR="00737894"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сведения  об ожидаемом количестве жителей </w:t>
      </w:r>
      <w:r>
        <w:rPr>
          <w:rFonts w:ascii="Times New Roman" w:hAnsi="Times New Roman"/>
          <w:sz w:val="26"/>
          <w:szCs w:val="26"/>
        </w:rPr>
        <w:t>Калининского района или его части, заинтересованных в реализации инициативного проекта;</w:t>
      </w:r>
    </w:p>
    <w:p w:rsidR="00737894" w:rsidRPr="00BD78DA"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предварительный расчет необходимых расходов на реализацию инициативного проекта;</w:t>
      </w:r>
    </w:p>
    <w:p w:rsidR="00737894"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планируемые сроки реализации инициативного проекта;</w:t>
      </w:r>
    </w:p>
    <w:p w:rsidR="00737894" w:rsidRPr="00BD78DA"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общая  стоимость  инициативного проекта;</w:t>
      </w:r>
    </w:p>
    <w:p w:rsidR="00737894" w:rsidRPr="00BD78DA"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указание на объем средств бюджета</w:t>
      </w:r>
      <w:r w:rsidRPr="006911D9">
        <w:rPr>
          <w:rFonts w:ascii="Times New Roman" w:hAnsi="Times New Roman"/>
          <w:sz w:val="26"/>
          <w:szCs w:val="26"/>
        </w:rPr>
        <w:t xml:space="preserve"> </w:t>
      </w:r>
      <w:r>
        <w:rPr>
          <w:rFonts w:ascii="Times New Roman" w:hAnsi="Times New Roman"/>
          <w:sz w:val="26"/>
          <w:szCs w:val="26"/>
        </w:rPr>
        <w:t>Калининского района</w:t>
      </w:r>
      <w:r w:rsidRPr="00BD78DA">
        <w:rPr>
          <w:rFonts w:ascii="Times New Roman" w:eastAsia="Times New Roman" w:hAnsi="Times New Roman"/>
          <w:sz w:val="26"/>
          <w:szCs w:val="26"/>
          <w:lang w:eastAsia="ru-RU"/>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37894" w:rsidRPr="00BD78DA"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сведения о планируемом (возможном) финансовом, имущественном и (или) трудовом участии заинтересованных лиц в реализации данного проекта</w:t>
      </w:r>
      <w:r>
        <w:rPr>
          <w:rFonts w:ascii="Times New Roman" w:eastAsia="Times New Roman" w:hAnsi="Times New Roman"/>
          <w:sz w:val="26"/>
          <w:szCs w:val="26"/>
          <w:lang w:eastAsia="ru-RU"/>
        </w:rPr>
        <w:t xml:space="preserve"> с указанием объема инициативных платежей, обеспечиваемого инициатором  проекта, объема  имущественного и </w:t>
      </w:r>
      <w:proofErr w:type="gramStart"/>
      <w:r>
        <w:rPr>
          <w:rFonts w:ascii="Times New Roman" w:eastAsia="Times New Roman" w:hAnsi="Times New Roman"/>
          <w:sz w:val="26"/>
          <w:szCs w:val="26"/>
          <w:lang w:eastAsia="ru-RU"/>
        </w:rPr>
        <w:t xml:space="preserve">( </w:t>
      </w:r>
      <w:proofErr w:type="gramEnd"/>
      <w:r>
        <w:rPr>
          <w:rFonts w:ascii="Times New Roman" w:eastAsia="Times New Roman" w:hAnsi="Times New Roman"/>
          <w:sz w:val="26"/>
          <w:szCs w:val="26"/>
          <w:lang w:eastAsia="ru-RU"/>
        </w:rPr>
        <w:t>или)  трудового участия обеспечиваемого инициатором проекта</w:t>
      </w:r>
      <w:r w:rsidRPr="00BD78DA">
        <w:rPr>
          <w:rFonts w:ascii="Times New Roman" w:eastAsia="Times New Roman" w:hAnsi="Times New Roman"/>
          <w:sz w:val="26"/>
          <w:szCs w:val="26"/>
          <w:lang w:eastAsia="ru-RU"/>
        </w:rPr>
        <w:t>;</w:t>
      </w:r>
    </w:p>
    <w:p w:rsidR="00737894" w:rsidRPr="00654DA8" w:rsidRDefault="00737894" w:rsidP="00737894">
      <w:pPr>
        <w:numPr>
          <w:ilvl w:val="0"/>
          <w:numId w:val="6"/>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указание на </w:t>
      </w:r>
      <w:r w:rsidRPr="00BD78DA">
        <w:rPr>
          <w:rFonts w:ascii="Times New Roman" w:eastAsia="Times New Roman" w:hAnsi="Times New Roman"/>
          <w:sz w:val="26"/>
          <w:szCs w:val="26"/>
          <w:lang w:eastAsia="ru-RU"/>
        </w:rPr>
        <w:t>территори</w:t>
      </w:r>
      <w:r>
        <w:rPr>
          <w:rFonts w:ascii="Times New Roman" w:eastAsia="Times New Roman" w:hAnsi="Times New Roman"/>
          <w:sz w:val="26"/>
          <w:szCs w:val="26"/>
          <w:lang w:eastAsia="ru-RU"/>
        </w:rPr>
        <w:t>ю</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Калининского района  </w:t>
      </w:r>
      <w:r w:rsidRPr="00BD78DA">
        <w:rPr>
          <w:rFonts w:ascii="Times New Roman" w:eastAsia="Times New Roman" w:hAnsi="Times New Roman"/>
          <w:sz w:val="26"/>
          <w:szCs w:val="26"/>
          <w:lang w:eastAsia="ru-RU"/>
        </w:rPr>
        <w:t>или его часть, в границах которой будет реализовываться инициативный проект, определенн</w:t>
      </w:r>
      <w:r>
        <w:rPr>
          <w:rFonts w:ascii="Times New Roman" w:eastAsia="Times New Roman" w:hAnsi="Times New Roman"/>
          <w:sz w:val="26"/>
          <w:szCs w:val="26"/>
          <w:lang w:eastAsia="ru-RU"/>
        </w:rPr>
        <w:t>ую</w:t>
      </w:r>
      <w:r w:rsidRPr="00BD78DA">
        <w:rPr>
          <w:rFonts w:ascii="Times New Roman" w:eastAsia="Times New Roman" w:hAnsi="Times New Roman"/>
          <w:sz w:val="26"/>
          <w:szCs w:val="26"/>
          <w:lang w:eastAsia="ru-RU"/>
        </w:rPr>
        <w:t xml:space="preserve"> в соответствии с решением </w:t>
      </w:r>
      <w:proofErr w:type="gramStart"/>
      <w:r>
        <w:rPr>
          <w:rFonts w:ascii="Times New Roman" w:eastAsia="Times New Roman" w:hAnsi="Times New Roman"/>
          <w:sz w:val="26"/>
          <w:szCs w:val="26"/>
          <w:lang w:eastAsia="ru-RU"/>
        </w:rPr>
        <w:t>Совета депутатов Калининского района города Челябинска</w:t>
      </w:r>
      <w:proofErr w:type="gramEnd"/>
      <w:r>
        <w:rPr>
          <w:rFonts w:ascii="Times New Roman" w:eastAsia="Times New Roman" w:hAnsi="Times New Roman"/>
          <w:sz w:val="26"/>
          <w:szCs w:val="26"/>
          <w:lang w:eastAsia="ru-RU"/>
        </w:rPr>
        <w:t>.</w:t>
      </w:r>
    </w:p>
    <w:p w:rsidR="00737894" w:rsidRPr="00BD78DA" w:rsidRDefault="00737894" w:rsidP="00737894">
      <w:pPr>
        <w:widowControl w:val="0"/>
        <w:tabs>
          <w:tab w:val="left" w:pos="1134"/>
        </w:tabs>
        <w:autoSpaceDE w:val="0"/>
        <w:autoSpaceDN w:val="0"/>
        <w:spacing w:after="0" w:line="240" w:lineRule="auto"/>
        <w:ind w:left="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1"/>
        </w:numPr>
        <w:tabs>
          <w:tab w:val="left" w:pos="426"/>
        </w:tabs>
        <w:autoSpaceDE w:val="0"/>
        <w:autoSpaceDN w:val="0"/>
        <w:spacing w:after="0" w:line="240" w:lineRule="auto"/>
        <w:ind w:left="0" w:firstLine="0"/>
        <w:jc w:val="center"/>
        <w:outlineLvl w:val="1"/>
        <w:rPr>
          <w:rFonts w:ascii="Times New Roman" w:eastAsia="Times New Roman" w:hAnsi="Times New Roman"/>
          <w:sz w:val="26"/>
          <w:szCs w:val="26"/>
          <w:lang w:eastAsia="ru-RU"/>
        </w:rPr>
      </w:pPr>
      <w:bookmarkStart w:id="2" w:name="P70"/>
      <w:bookmarkEnd w:id="2"/>
      <w:r w:rsidRPr="00BD78DA">
        <w:rPr>
          <w:rFonts w:ascii="Times New Roman" w:eastAsia="Times New Roman" w:hAnsi="Times New Roman"/>
          <w:sz w:val="26"/>
          <w:szCs w:val="26"/>
          <w:lang w:eastAsia="ru-RU"/>
        </w:rPr>
        <w:t>ПОРЯДОК ОБСУЖДЕНИЯ ИНИЦИАТИВНЫХ ПРОЕКТОВ</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t xml:space="preserve">Инициативный проект до его внесения в </w:t>
      </w:r>
      <w:r>
        <w:rPr>
          <w:rFonts w:ascii="Times New Roman" w:eastAsia="Times New Roman" w:hAnsi="Times New Roman"/>
          <w:sz w:val="26"/>
          <w:szCs w:val="26"/>
          <w:lang w:eastAsia="ru-RU"/>
        </w:rPr>
        <w:t xml:space="preserve">Администрацию района </w:t>
      </w:r>
      <w:r w:rsidRPr="00BD78DA">
        <w:rPr>
          <w:rFonts w:ascii="Times New Roman" w:eastAsia="Times New Roman" w:hAnsi="Times New Roman"/>
          <w:sz w:val="26"/>
          <w:szCs w:val="26"/>
          <w:lang w:eastAsia="ru-RU"/>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Возможно рассмотрение нескольких инициативных проектов на одном собрании, на одной конференции граждан.</w:t>
      </w:r>
    </w:p>
    <w:p w:rsidR="00737894"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lastRenderedPageBreak/>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11" w:history="1">
        <w:r w:rsidRPr="00BD78DA">
          <w:rPr>
            <w:rFonts w:ascii="Times New Roman" w:eastAsia="Times New Roman" w:hAnsi="Times New Roman"/>
            <w:sz w:val="26"/>
            <w:szCs w:val="26"/>
            <w:lang w:eastAsia="ru-RU"/>
          </w:rPr>
          <w:t>Уставом</w:t>
        </w:r>
      </w:hyperlink>
      <w:r w:rsidRPr="00BD78DA">
        <w:rPr>
          <w:rFonts w:ascii="Times New Roman" w:eastAsia="Times New Roman" w:hAnsi="Times New Roman"/>
          <w:sz w:val="26"/>
          <w:szCs w:val="26"/>
          <w:lang w:eastAsia="ru-RU"/>
        </w:rPr>
        <w:t xml:space="preserve"> </w:t>
      </w:r>
      <w:r w:rsidRPr="00C916E1">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 xml:space="preserve"> решением</w:t>
      </w:r>
      <w:r w:rsidRPr="00C916E1">
        <w:rPr>
          <w:rFonts w:ascii="Times New Roman" w:eastAsia="Times New Roman" w:hAnsi="Times New Roman"/>
          <w:sz w:val="26"/>
          <w:szCs w:val="26"/>
          <w:lang w:eastAsia="ru-RU"/>
        </w:rPr>
        <w:t xml:space="preserve"> Совета депутатов Калининского района города Челябинска</w:t>
      </w:r>
      <w:r w:rsidRPr="00BD78DA">
        <w:rPr>
          <w:rFonts w:ascii="Times New Roman" w:eastAsia="Times New Roman" w:hAnsi="Times New Roman"/>
          <w:sz w:val="26"/>
          <w:szCs w:val="26"/>
          <w:lang w:eastAsia="ru-RU"/>
        </w:rPr>
        <w:t>, а в части проведения собраний и конференций по вопросам осуществления территориального общественного самоуправления</w:t>
      </w:r>
      <w:proofErr w:type="gramEnd"/>
      <w:r w:rsidRPr="00BD78DA">
        <w:rPr>
          <w:rFonts w:ascii="Times New Roman" w:eastAsia="Times New Roman" w:hAnsi="Times New Roman"/>
          <w:sz w:val="26"/>
          <w:szCs w:val="26"/>
          <w:lang w:eastAsia="ru-RU"/>
        </w:rPr>
        <w:t xml:space="preserve"> решениями </w:t>
      </w:r>
      <w:proofErr w:type="gramStart"/>
      <w:r>
        <w:rPr>
          <w:rFonts w:ascii="Times New Roman" w:eastAsia="Times New Roman" w:hAnsi="Times New Roman"/>
          <w:sz w:val="26"/>
          <w:szCs w:val="26"/>
          <w:lang w:eastAsia="ru-RU"/>
        </w:rPr>
        <w:t>Совета депутатов Калининского района города Челябинска</w:t>
      </w:r>
      <w:proofErr w:type="gramEnd"/>
      <w:r>
        <w:rPr>
          <w:rFonts w:ascii="Times New Roman" w:eastAsia="Times New Roman" w:hAnsi="Times New Roman"/>
          <w:sz w:val="26"/>
          <w:szCs w:val="26"/>
          <w:lang w:eastAsia="ru-RU"/>
        </w:rPr>
        <w:t>.</w:t>
      </w:r>
    </w:p>
    <w:p w:rsidR="00737894" w:rsidRPr="00BD78DA" w:rsidRDefault="00737894" w:rsidP="00737894">
      <w:pPr>
        <w:widowControl w:val="0"/>
        <w:tabs>
          <w:tab w:val="left" w:pos="1134"/>
        </w:tabs>
        <w:autoSpaceDE w:val="0"/>
        <w:autoSpaceDN w:val="0"/>
        <w:spacing w:after="0" w:line="240" w:lineRule="auto"/>
        <w:ind w:left="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1"/>
        </w:numPr>
        <w:tabs>
          <w:tab w:val="left" w:pos="426"/>
        </w:tabs>
        <w:autoSpaceDE w:val="0"/>
        <w:autoSpaceDN w:val="0"/>
        <w:spacing w:after="0" w:line="240" w:lineRule="auto"/>
        <w:ind w:left="0" w:firstLine="0"/>
        <w:jc w:val="center"/>
        <w:outlineLvl w:val="1"/>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ПОРЯДОК ВНЕСЕНИЯ ИНИЦИАТИВНЫХ ПРОЕКТОВ</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bookmarkStart w:id="3" w:name="P79"/>
      <w:bookmarkEnd w:id="3"/>
      <w:r w:rsidRPr="00BD78DA">
        <w:rPr>
          <w:rFonts w:ascii="Times New Roman" w:eastAsia="Times New Roman" w:hAnsi="Times New Roman"/>
          <w:sz w:val="26"/>
          <w:szCs w:val="26"/>
          <w:lang w:eastAsia="ru-RU"/>
        </w:rPr>
        <w:t xml:space="preserve">Инициативные проекты вносятся в </w:t>
      </w:r>
      <w:r>
        <w:rPr>
          <w:rFonts w:ascii="Times New Roman" w:eastAsia="Times New Roman" w:hAnsi="Times New Roman"/>
          <w:sz w:val="26"/>
          <w:szCs w:val="26"/>
          <w:lang w:eastAsia="ru-RU"/>
        </w:rPr>
        <w:t>Администрацию района</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Период (периоды)</w:t>
      </w:r>
      <w:r w:rsidRPr="00BD78DA">
        <w:rPr>
          <w:rFonts w:ascii="Times New Roman" w:eastAsia="Times New Roman" w:hAnsi="Times New Roman"/>
          <w:sz w:val="26"/>
          <w:szCs w:val="26"/>
          <w:lang w:eastAsia="ru-RU"/>
        </w:rPr>
        <w:t xml:space="preserve"> внесения инициативных проектов устанавливается (устанавливаются) ежегодно правовым актом </w:t>
      </w:r>
      <w:r>
        <w:rPr>
          <w:rFonts w:ascii="Times New Roman" w:eastAsia="Times New Roman" w:hAnsi="Times New Roman"/>
          <w:sz w:val="26"/>
          <w:szCs w:val="26"/>
          <w:lang w:eastAsia="ru-RU"/>
        </w:rPr>
        <w:t>Администрацию района</w:t>
      </w:r>
      <w:r w:rsidRPr="00BD78DA">
        <w:rPr>
          <w:rFonts w:ascii="Times New Roman" w:eastAsia="Times New Roman" w:hAnsi="Times New Roman"/>
          <w:sz w:val="26"/>
          <w:szCs w:val="26"/>
          <w:lang w:eastAsia="ru-RU"/>
        </w:rPr>
        <w:t>.</w:t>
      </w:r>
    </w:p>
    <w:p w:rsidR="00737894"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Внесение инициативного проекта осуществляется инициатором проекта путем направления в </w:t>
      </w:r>
      <w:r>
        <w:rPr>
          <w:rFonts w:ascii="Times New Roman" w:eastAsia="Times New Roman" w:hAnsi="Times New Roman"/>
          <w:sz w:val="26"/>
          <w:szCs w:val="26"/>
          <w:lang w:eastAsia="ru-RU"/>
        </w:rPr>
        <w:t xml:space="preserve">Администрацию района </w:t>
      </w:r>
      <w:r w:rsidRPr="00BD78DA">
        <w:rPr>
          <w:rFonts w:ascii="Times New Roman" w:eastAsia="Times New Roman" w:hAnsi="Times New Roman"/>
          <w:sz w:val="26"/>
          <w:szCs w:val="26"/>
          <w:lang w:eastAsia="ru-RU"/>
        </w:rPr>
        <w:t xml:space="preserve">письма на имя </w:t>
      </w:r>
      <w:r>
        <w:rPr>
          <w:rFonts w:ascii="Times New Roman" w:eastAsia="Times New Roman" w:hAnsi="Times New Roman"/>
          <w:sz w:val="26"/>
          <w:szCs w:val="26"/>
          <w:lang w:eastAsia="ru-RU"/>
        </w:rPr>
        <w:t>Г</w:t>
      </w:r>
      <w:r w:rsidRPr="00BD78DA">
        <w:rPr>
          <w:rFonts w:ascii="Times New Roman" w:eastAsia="Times New Roman" w:hAnsi="Times New Roman"/>
          <w:sz w:val="26"/>
          <w:szCs w:val="26"/>
          <w:lang w:eastAsia="ru-RU"/>
        </w:rPr>
        <w:t xml:space="preserve">лавы </w:t>
      </w:r>
      <w:r>
        <w:rPr>
          <w:rFonts w:ascii="Times New Roman" w:eastAsia="Times New Roman" w:hAnsi="Times New Roman"/>
          <w:sz w:val="26"/>
          <w:szCs w:val="26"/>
          <w:lang w:eastAsia="ru-RU"/>
        </w:rPr>
        <w:t xml:space="preserve">Калининского района </w:t>
      </w:r>
      <w:r w:rsidRPr="00BD78DA">
        <w:rPr>
          <w:rFonts w:ascii="Times New Roman" w:eastAsia="Times New Roman" w:hAnsi="Times New Roman"/>
          <w:sz w:val="26"/>
          <w:szCs w:val="26"/>
          <w:lang w:eastAsia="ru-RU"/>
        </w:rPr>
        <w:t>с приложением инициативного проекта, документов и материалов, входящих в состав проекта.</w:t>
      </w:r>
    </w:p>
    <w:p w:rsidR="00737894"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внесении инициативного проекта в Администрацию района  к проекту  прилагаются следующие документы и материалы:</w:t>
      </w:r>
    </w:p>
    <w:p w:rsidR="00737894" w:rsidRPr="00654DA8" w:rsidRDefault="00737894" w:rsidP="00737894">
      <w:pPr>
        <w:pStyle w:val="ConsPlusNormal"/>
        <w:tabs>
          <w:tab w:val="left" w:pos="0"/>
          <w:tab w:val="left" w:pos="851"/>
        </w:tabs>
        <w:ind w:firstLine="567"/>
        <w:jc w:val="both"/>
        <w:rPr>
          <w:sz w:val="26"/>
          <w:szCs w:val="26"/>
        </w:rPr>
      </w:pPr>
      <w:proofErr w:type="gramStart"/>
      <w:r>
        <w:rPr>
          <w:rFonts w:ascii="Times New Roman" w:hAnsi="Times New Roman" w:cs="Times New Roman"/>
          <w:sz w:val="28"/>
          <w:szCs w:val="28"/>
        </w:rPr>
        <w:t xml:space="preserve">1) </w:t>
      </w:r>
      <w:r w:rsidRPr="00654DA8">
        <w:rPr>
          <w:rFonts w:ascii="Times New Roman" w:hAnsi="Times New Roman" w:cs="Times New Roman"/>
          <w:sz w:val="26"/>
          <w:szCs w:val="26"/>
        </w:rPr>
        <w:t xml:space="preserve">правовой акт Администрации </w:t>
      </w:r>
      <w:r>
        <w:rPr>
          <w:rFonts w:ascii="Times New Roman" w:hAnsi="Times New Roman" w:cs="Times New Roman"/>
          <w:sz w:val="26"/>
          <w:szCs w:val="26"/>
        </w:rPr>
        <w:t>района</w:t>
      </w:r>
      <w:r w:rsidRPr="00654DA8">
        <w:rPr>
          <w:rFonts w:ascii="Times New Roman" w:hAnsi="Times New Roman" w:cs="Times New Roman"/>
          <w:sz w:val="26"/>
          <w:szCs w:val="26"/>
        </w:rPr>
        <w:t xml:space="preserve"> об определении части территории </w:t>
      </w:r>
      <w:r>
        <w:rPr>
          <w:rFonts w:ascii="Times New Roman" w:hAnsi="Times New Roman" w:cs="Times New Roman"/>
          <w:sz w:val="26"/>
          <w:szCs w:val="26"/>
        </w:rPr>
        <w:t>Калининского района</w:t>
      </w:r>
      <w:r w:rsidRPr="00654DA8">
        <w:rPr>
          <w:rFonts w:ascii="Times New Roman" w:hAnsi="Times New Roman" w:cs="Times New Roman"/>
          <w:sz w:val="26"/>
          <w:szCs w:val="26"/>
        </w:rPr>
        <w:t xml:space="preserve"> города Челябинска, на которой планируется реализовать инициативный проект;</w:t>
      </w:r>
      <w:proofErr w:type="gramEnd"/>
    </w:p>
    <w:p w:rsidR="00737894" w:rsidRPr="00654DA8" w:rsidRDefault="00737894" w:rsidP="00737894">
      <w:pPr>
        <w:pStyle w:val="ConsPlusNormal"/>
        <w:tabs>
          <w:tab w:val="left" w:pos="0"/>
          <w:tab w:val="left" w:pos="851"/>
        </w:tabs>
        <w:ind w:firstLine="567"/>
        <w:jc w:val="both"/>
        <w:rPr>
          <w:sz w:val="26"/>
          <w:szCs w:val="26"/>
        </w:rPr>
      </w:pPr>
      <w:r w:rsidRPr="00654DA8">
        <w:rPr>
          <w:rFonts w:ascii="Times New Roman" w:hAnsi="Times New Roman" w:cs="Times New Roman"/>
          <w:sz w:val="26"/>
          <w:szCs w:val="26"/>
        </w:rPr>
        <w:t>2) протокол собрания или конференции граждан, в том числе собрания или конференции граждан по вопросам осуществления ТОС, видеозапись собрания или конференции граждан, в том числе собрания или конференции граждан по вопросам осуществления ТОС (при наличии);</w:t>
      </w:r>
    </w:p>
    <w:p w:rsidR="00737894" w:rsidRPr="00654DA8" w:rsidRDefault="00737894" w:rsidP="00737894">
      <w:pPr>
        <w:pStyle w:val="ConsPlusNormal"/>
        <w:tabs>
          <w:tab w:val="left" w:pos="0"/>
          <w:tab w:val="left" w:pos="851"/>
        </w:tabs>
        <w:ind w:firstLine="567"/>
        <w:jc w:val="both"/>
        <w:rPr>
          <w:sz w:val="26"/>
          <w:szCs w:val="26"/>
        </w:rPr>
      </w:pPr>
      <w:r w:rsidRPr="00654DA8">
        <w:rPr>
          <w:rFonts w:ascii="Times New Roman" w:hAnsi="Times New Roman" w:cs="Times New Roman"/>
          <w:sz w:val="26"/>
          <w:szCs w:val="26"/>
        </w:rPr>
        <w:t>3) документы, подтверждающие право инициатора проекта выступить с инициативой о внесении проекта в соответствии с пунктом 3 Положения;</w:t>
      </w:r>
    </w:p>
    <w:p w:rsidR="00737894" w:rsidRPr="00654DA8" w:rsidRDefault="00737894" w:rsidP="00737894">
      <w:pPr>
        <w:pStyle w:val="ConsPlusNormal"/>
        <w:tabs>
          <w:tab w:val="left" w:pos="0"/>
          <w:tab w:val="left" w:pos="851"/>
        </w:tabs>
        <w:ind w:firstLine="567"/>
        <w:jc w:val="both"/>
        <w:rPr>
          <w:sz w:val="26"/>
          <w:szCs w:val="26"/>
        </w:rPr>
      </w:pPr>
      <w:r w:rsidRPr="00654DA8">
        <w:rPr>
          <w:rFonts w:ascii="Times New Roman" w:hAnsi="Times New Roman" w:cs="Times New Roman"/>
          <w:sz w:val="26"/>
          <w:szCs w:val="26"/>
        </w:rPr>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w:t>
      </w:r>
      <w:r>
        <w:rPr>
          <w:rFonts w:ascii="Times New Roman" w:hAnsi="Times New Roman" w:cs="Times New Roman"/>
          <w:sz w:val="26"/>
          <w:szCs w:val="26"/>
        </w:rPr>
        <w:t>района</w:t>
      </w:r>
      <w:r w:rsidRPr="00654DA8">
        <w:rPr>
          <w:rFonts w:ascii="Times New Roman" w:hAnsi="Times New Roman" w:cs="Times New Roman"/>
          <w:sz w:val="26"/>
          <w:szCs w:val="26"/>
        </w:rPr>
        <w:t xml:space="preserve"> представителя инициатора);</w:t>
      </w:r>
    </w:p>
    <w:p w:rsidR="00737894" w:rsidRPr="00654DA8" w:rsidRDefault="00737894" w:rsidP="00737894">
      <w:pPr>
        <w:pStyle w:val="ConsPlusNormal"/>
        <w:tabs>
          <w:tab w:val="left" w:pos="0"/>
          <w:tab w:val="left" w:pos="851"/>
        </w:tabs>
        <w:ind w:firstLine="567"/>
        <w:jc w:val="both"/>
        <w:rPr>
          <w:sz w:val="26"/>
          <w:szCs w:val="26"/>
        </w:rPr>
      </w:pPr>
      <w:r w:rsidRPr="00654DA8">
        <w:rPr>
          <w:rFonts w:ascii="Times New Roman" w:hAnsi="Times New Roman" w:cs="Times New Roman"/>
          <w:sz w:val="26"/>
          <w:szCs w:val="26"/>
        </w:rPr>
        <w:t>5) расчет и обоснование предполагаемых расходов на реализацию инициативного проекта;</w:t>
      </w:r>
    </w:p>
    <w:p w:rsidR="00737894" w:rsidRPr="00654DA8" w:rsidRDefault="00737894" w:rsidP="00737894">
      <w:pPr>
        <w:pStyle w:val="ConsPlusNormal"/>
        <w:tabs>
          <w:tab w:val="left" w:pos="0"/>
          <w:tab w:val="left" w:pos="851"/>
        </w:tabs>
        <w:ind w:firstLine="567"/>
        <w:jc w:val="both"/>
        <w:rPr>
          <w:sz w:val="26"/>
          <w:szCs w:val="26"/>
        </w:rPr>
      </w:pPr>
      <w:proofErr w:type="gramStart"/>
      <w:r w:rsidRPr="00654DA8">
        <w:rPr>
          <w:rFonts w:ascii="Times New Roman" w:hAnsi="Times New Roman" w:cs="Times New Roman"/>
          <w:sz w:val="26"/>
          <w:szCs w:val="26"/>
        </w:rPr>
        <w:t>6) гарантийное письмо, подписанное инициатором проекта (представителем   инициатора), содержащее обязательства по обеспечению внесения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со статьёй 56.1 Федерального закона  № 131-ФЗ;</w:t>
      </w:r>
      <w:proofErr w:type="gramEnd"/>
    </w:p>
    <w:p w:rsidR="00737894" w:rsidRPr="00654DA8" w:rsidRDefault="00737894" w:rsidP="00737894">
      <w:pPr>
        <w:pStyle w:val="ConsPlusNormal"/>
        <w:tabs>
          <w:tab w:val="left" w:pos="0"/>
          <w:tab w:val="left" w:pos="851"/>
        </w:tabs>
        <w:ind w:firstLine="567"/>
        <w:jc w:val="both"/>
        <w:rPr>
          <w:sz w:val="26"/>
          <w:szCs w:val="26"/>
        </w:rPr>
      </w:pPr>
      <w:r w:rsidRPr="00654DA8">
        <w:rPr>
          <w:rFonts w:ascii="Times New Roman" w:hAnsi="Times New Roman" w:cs="Times New Roman"/>
          <w:sz w:val="26"/>
          <w:szCs w:val="26"/>
        </w:rPr>
        <w:t>7) 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наличии;</w:t>
      </w:r>
    </w:p>
    <w:p w:rsidR="00737894" w:rsidRPr="00654DA8" w:rsidRDefault="00737894" w:rsidP="00737894">
      <w:pPr>
        <w:pStyle w:val="ConsPlusNormal"/>
        <w:tabs>
          <w:tab w:val="left" w:pos="0"/>
          <w:tab w:val="left" w:pos="851"/>
        </w:tabs>
        <w:ind w:firstLine="567"/>
        <w:jc w:val="both"/>
        <w:rPr>
          <w:sz w:val="26"/>
          <w:szCs w:val="26"/>
        </w:rPr>
      </w:pPr>
      <w:r w:rsidRPr="00654DA8">
        <w:rPr>
          <w:rFonts w:ascii="Times New Roman" w:hAnsi="Times New Roman" w:cs="Times New Roman"/>
          <w:sz w:val="26"/>
          <w:szCs w:val="26"/>
        </w:rPr>
        <w:t>8) 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 (при наличии);</w:t>
      </w:r>
    </w:p>
    <w:p w:rsidR="00737894" w:rsidRPr="00654DA8" w:rsidRDefault="00737894" w:rsidP="00737894">
      <w:pPr>
        <w:pStyle w:val="ConsPlusNormal"/>
        <w:tabs>
          <w:tab w:val="left" w:pos="0"/>
        </w:tabs>
        <w:ind w:firstLine="567"/>
        <w:jc w:val="both"/>
        <w:rPr>
          <w:sz w:val="26"/>
          <w:szCs w:val="26"/>
        </w:rPr>
      </w:pPr>
      <w:r w:rsidRPr="00654DA8">
        <w:rPr>
          <w:rFonts w:ascii="Times New Roman" w:hAnsi="Times New Roman" w:cs="Times New Roman"/>
          <w:sz w:val="26"/>
          <w:szCs w:val="26"/>
        </w:rPr>
        <w:lastRenderedPageBreak/>
        <w:t xml:space="preserve">9) 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1 к Положению). </w:t>
      </w:r>
    </w:p>
    <w:p w:rsidR="00737894" w:rsidRPr="00654DA8" w:rsidRDefault="00737894" w:rsidP="00737894">
      <w:pPr>
        <w:pStyle w:val="ConsPlusNormal"/>
        <w:tabs>
          <w:tab w:val="left" w:pos="0"/>
        </w:tabs>
        <w:ind w:firstLine="567"/>
        <w:jc w:val="both"/>
        <w:rPr>
          <w:sz w:val="26"/>
          <w:szCs w:val="26"/>
        </w:rPr>
      </w:pPr>
      <w:r w:rsidRPr="00654DA8">
        <w:rPr>
          <w:rFonts w:ascii="Times New Roman" w:hAnsi="Times New Roman" w:cs="Times New Roman"/>
          <w:sz w:val="26"/>
          <w:szCs w:val="26"/>
        </w:rPr>
        <w:t xml:space="preserve">Документы и материалы, перечисленные в настоящем пункте, представляются инициатором (представителем инициатора) в Администрацию </w:t>
      </w:r>
      <w:r>
        <w:rPr>
          <w:rFonts w:ascii="Times New Roman" w:hAnsi="Times New Roman" w:cs="Times New Roman"/>
          <w:sz w:val="26"/>
          <w:szCs w:val="26"/>
        </w:rPr>
        <w:t>района</w:t>
      </w:r>
      <w:r w:rsidRPr="00654DA8">
        <w:rPr>
          <w:rFonts w:ascii="Times New Roman" w:hAnsi="Times New Roman" w:cs="Times New Roman"/>
          <w:sz w:val="26"/>
          <w:szCs w:val="26"/>
        </w:rPr>
        <w:t xml:space="preserve"> на бумажном носителе, а также направляются на адрес электронной почты уполномоченного органа, информация о котором размещается на официальном сайте Администрации </w:t>
      </w:r>
      <w:r>
        <w:rPr>
          <w:rFonts w:ascii="Times New Roman" w:hAnsi="Times New Roman" w:cs="Times New Roman"/>
          <w:sz w:val="26"/>
          <w:szCs w:val="26"/>
        </w:rPr>
        <w:t>района</w:t>
      </w:r>
      <w:r w:rsidRPr="00654DA8">
        <w:rPr>
          <w:rFonts w:ascii="Times New Roman" w:hAnsi="Times New Roman" w:cs="Times New Roman"/>
          <w:sz w:val="26"/>
          <w:szCs w:val="26"/>
        </w:rPr>
        <w:t xml:space="preserve"> в информационно-телекоммуникационной сети «Интернет».</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Информация о внесении инициативного проекта в </w:t>
      </w:r>
      <w:r>
        <w:rPr>
          <w:rFonts w:ascii="Times New Roman" w:eastAsia="Times New Roman" w:hAnsi="Times New Roman"/>
          <w:sz w:val="26"/>
          <w:szCs w:val="26"/>
          <w:lang w:eastAsia="ru-RU"/>
        </w:rPr>
        <w:t xml:space="preserve">Администрацию района </w:t>
      </w:r>
      <w:r w:rsidRPr="00BD78DA">
        <w:rPr>
          <w:rFonts w:ascii="Times New Roman" w:eastAsia="Times New Roman" w:hAnsi="Times New Roman"/>
          <w:sz w:val="26"/>
          <w:szCs w:val="26"/>
          <w:lang w:eastAsia="ru-RU"/>
        </w:rPr>
        <w:t xml:space="preserve">подлежит опубликованию (обнародованию) и размещению на официальном сайте </w:t>
      </w:r>
      <w:r>
        <w:rPr>
          <w:rFonts w:ascii="Times New Roman" w:eastAsia="Times New Roman" w:hAnsi="Times New Roman"/>
          <w:sz w:val="26"/>
          <w:szCs w:val="26"/>
          <w:lang w:eastAsia="ru-RU"/>
        </w:rPr>
        <w:t xml:space="preserve">Администрации района </w:t>
      </w:r>
      <w:r w:rsidRPr="00BD78DA">
        <w:rPr>
          <w:rFonts w:ascii="Times New Roman" w:eastAsia="Times New Roman" w:hAnsi="Times New Roman"/>
          <w:sz w:val="26"/>
          <w:szCs w:val="26"/>
          <w:lang w:eastAsia="ru-RU"/>
        </w:rPr>
        <w:t xml:space="preserve">в информационно-телекоммуникационной сети «Интернет» в течение трех рабочих дней со дня внесения инициативного проекта в </w:t>
      </w:r>
      <w:r>
        <w:rPr>
          <w:rFonts w:ascii="Times New Roman" w:eastAsia="Times New Roman" w:hAnsi="Times New Roman"/>
          <w:sz w:val="26"/>
          <w:szCs w:val="26"/>
          <w:lang w:eastAsia="ru-RU"/>
        </w:rPr>
        <w:t xml:space="preserve">Администрацию района </w:t>
      </w:r>
      <w:r w:rsidRPr="00BD78DA">
        <w:rPr>
          <w:rFonts w:ascii="Times New Roman" w:eastAsia="Times New Roman" w:hAnsi="Times New Roman"/>
          <w:sz w:val="26"/>
          <w:szCs w:val="26"/>
          <w:lang w:eastAsia="ru-RU"/>
        </w:rPr>
        <w:t xml:space="preserve">и должна содержать сведения, указанные в пункте </w:t>
      </w:r>
      <w:r>
        <w:rPr>
          <w:rFonts w:ascii="Times New Roman" w:eastAsia="Times New Roman" w:hAnsi="Times New Roman"/>
          <w:sz w:val="26"/>
          <w:szCs w:val="26"/>
          <w:lang w:eastAsia="ru-RU"/>
        </w:rPr>
        <w:t>7</w:t>
      </w:r>
      <w:r w:rsidRPr="00BD78DA">
        <w:rPr>
          <w:rFonts w:ascii="Times New Roman" w:eastAsia="Times New Roman" w:hAnsi="Times New Roman"/>
          <w:sz w:val="26"/>
          <w:szCs w:val="26"/>
          <w:lang w:eastAsia="ru-RU"/>
        </w:rPr>
        <w:t xml:space="preserve"> Положения, а также сведения об инициаторах проекта.</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Одновременно граждане информируются о возможности представления в </w:t>
      </w:r>
      <w:r>
        <w:rPr>
          <w:rFonts w:ascii="Times New Roman" w:eastAsia="Times New Roman" w:hAnsi="Times New Roman"/>
          <w:sz w:val="26"/>
          <w:szCs w:val="26"/>
          <w:lang w:eastAsia="ru-RU"/>
        </w:rPr>
        <w:t xml:space="preserve">Администрацию района </w:t>
      </w:r>
      <w:r w:rsidRPr="00BD78DA">
        <w:rPr>
          <w:rFonts w:ascii="Times New Roman" w:eastAsia="Times New Roman" w:hAnsi="Times New Roman"/>
          <w:sz w:val="26"/>
          <w:szCs w:val="26"/>
          <w:lang w:eastAsia="ru-RU"/>
        </w:rPr>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Свои замечания и предложения вправе направлять жители </w:t>
      </w:r>
      <w:r>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 xml:space="preserve"> достигшие шестнадцатилетнего возраста.</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1"/>
        </w:numPr>
        <w:tabs>
          <w:tab w:val="left" w:pos="426"/>
        </w:tabs>
        <w:autoSpaceDE w:val="0"/>
        <w:autoSpaceDN w:val="0"/>
        <w:spacing w:after="0" w:line="240" w:lineRule="auto"/>
        <w:ind w:left="0" w:firstLine="0"/>
        <w:jc w:val="center"/>
        <w:outlineLvl w:val="1"/>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ПОРЯДОК РАССМОТРЕНИЯ ИНИЦИАТИВНЫХ ПРОЕКТОВ</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Инициативный проект подлежит обязательному рассмотрению </w:t>
      </w:r>
      <w:r>
        <w:rPr>
          <w:rFonts w:ascii="Times New Roman" w:eastAsia="Times New Roman" w:hAnsi="Times New Roman"/>
          <w:sz w:val="26"/>
          <w:szCs w:val="26"/>
          <w:lang w:eastAsia="ru-RU"/>
        </w:rPr>
        <w:t xml:space="preserve">Администрацией района </w:t>
      </w:r>
      <w:r w:rsidRPr="00BD78DA">
        <w:rPr>
          <w:rFonts w:ascii="Times New Roman" w:eastAsia="Times New Roman" w:hAnsi="Times New Roman"/>
          <w:sz w:val="26"/>
          <w:szCs w:val="26"/>
          <w:lang w:eastAsia="ru-RU"/>
        </w:rPr>
        <w:t xml:space="preserve">в течение 30 дней со дня его внесения с учетом проведения конкурсного отбора в случаях, предусмотренных пунктом 20 Положения.  </w:t>
      </w:r>
    </w:p>
    <w:p w:rsidR="00737894" w:rsidRPr="0042779B"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42779B">
        <w:rPr>
          <w:rFonts w:ascii="Times New Roman" w:hAnsi="Times New Roman"/>
          <w:sz w:val="26"/>
          <w:szCs w:val="26"/>
        </w:rPr>
        <w:t xml:space="preserve">Поступившее в Администрацию </w:t>
      </w:r>
      <w:r>
        <w:rPr>
          <w:rFonts w:ascii="Times New Roman" w:hAnsi="Times New Roman"/>
          <w:sz w:val="26"/>
          <w:szCs w:val="26"/>
        </w:rPr>
        <w:t xml:space="preserve">района </w:t>
      </w:r>
      <w:r w:rsidRPr="0042779B">
        <w:rPr>
          <w:rFonts w:ascii="Times New Roman" w:hAnsi="Times New Roman"/>
          <w:sz w:val="26"/>
          <w:szCs w:val="26"/>
        </w:rPr>
        <w:t>письмо о внесении инициативного проекта с приложенными к нему документами и материалами в день его поступления направляется в установленном порядке в уполномоченный орган.</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t xml:space="preserve">Уполномоченный орган </w:t>
      </w:r>
      <w:r>
        <w:rPr>
          <w:rFonts w:ascii="Times New Roman" w:eastAsia="Times New Roman" w:hAnsi="Times New Roman"/>
          <w:sz w:val="26"/>
          <w:szCs w:val="26"/>
          <w:lang w:eastAsia="ru-RU"/>
        </w:rPr>
        <w:t xml:space="preserve">Администрации района в срок не  позднее 5 рабочих дней  со дня  поступления проекта  </w:t>
      </w:r>
      <w:r w:rsidRPr="00BD78DA">
        <w:rPr>
          <w:rFonts w:ascii="Times New Roman" w:eastAsia="Times New Roman" w:hAnsi="Times New Roman"/>
          <w:sz w:val="26"/>
          <w:szCs w:val="26"/>
          <w:lang w:eastAsia="ru-RU"/>
        </w:rPr>
        <w:t xml:space="preserve">направляет инициативный проект, а также замечания и предложения по инициативному проекту, поступившие в соответствии с пунктом 14 Положения, в адрес </w:t>
      </w:r>
      <w:r>
        <w:rPr>
          <w:rFonts w:ascii="Times New Roman" w:eastAsia="Times New Roman" w:hAnsi="Times New Roman"/>
          <w:sz w:val="26"/>
          <w:szCs w:val="26"/>
          <w:lang w:eastAsia="ru-RU"/>
        </w:rPr>
        <w:t xml:space="preserve">структурного подразделения аппарата Администрации района по направлению деятельности, в отдел финансов и </w:t>
      </w:r>
      <w:r w:rsidRPr="00BD78DA">
        <w:rPr>
          <w:rFonts w:ascii="Times New Roman" w:eastAsia="Times New Roman" w:hAnsi="Times New Roman"/>
          <w:sz w:val="26"/>
          <w:szCs w:val="26"/>
          <w:lang w:eastAsia="ru-RU"/>
        </w:rPr>
        <w:t>в правовой отдел</w:t>
      </w:r>
      <w:r>
        <w:rPr>
          <w:rFonts w:ascii="Times New Roman" w:eastAsia="Times New Roman" w:hAnsi="Times New Roman"/>
          <w:sz w:val="26"/>
          <w:szCs w:val="26"/>
          <w:lang w:eastAsia="ru-RU"/>
        </w:rPr>
        <w:t xml:space="preserve"> Администрации района</w:t>
      </w:r>
      <w:r w:rsidRPr="00BD78DA">
        <w:rPr>
          <w:rFonts w:ascii="Times New Roman" w:eastAsia="Times New Roman" w:hAnsi="Times New Roman"/>
          <w:sz w:val="26"/>
          <w:szCs w:val="26"/>
          <w:lang w:eastAsia="ru-RU"/>
        </w:rPr>
        <w:t>.</w:t>
      </w:r>
      <w:proofErr w:type="gramEnd"/>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Структурное  подразделение аппарата Администрации района</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отдел финансов и </w:t>
      </w:r>
      <w:r w:rsidRPr="00BD78DA">
        <w:rPr>
          <w:rFonts w:ascii="Times New Roman" w:eastAsia="Times New Roman" w:hAnsi="Times New Roman"/>
          <w:sz w:val="26"/>
          <w:szCs w:val="26"/>
          <w:lang w:eastAsia="ru-RU"/>
        </w:rPr>
        <w:t xml:space="preserve">правовой отдел </w:t>
      </w:r>
      <w:r>
        <w:rPr>
          <w:rFonts w:ascii="Times New Roman" w:eastAsia="Times New Roman" w:hAnsi="Times New Roman"/>
          <w:sz w:val="26"/>
          <w:szCs w:val="26"/>
          <w:lang w:eastAsia="ru-RU"/>
        </w:rPr>
        <w:t xml:space="preserve">Администрации района </w:t>
      </w:r>
      <w:r w:rsidRPr="00BD78DA">
        <w:rPr>
          <w:rFonts w:ascii="Times New Roman" w:eastAsia="Times New Roman" w:hAnsi="Times New Roman"/>
          <w:sz w:val="26"/>
          <w:szCs w:val="26"/>
          <w:lang w:eastAsia="ru-RU"/>
        </w:rPr>
        <w:t>осуществляют подготовку и направление в адрес уполномоченного органа заключений о правомерности, целесообразности реализации соответствующего инициативного проекта</w:t>
      </w:r>
      <w:r>
        <w:rPr>
          <w:rFonts w:ascii="Times New Roman" w:eastAsia="Times New Roman" w:hAnsi="Times New Roman"/>
          <w:sz w:val="26"/>
          <w:szCs w:val="26"/>
          <w:lang w:eastAsia="ru-RU"/>
        </w:rPr>
        <w:t>, а также  возможности допуска проекта к конкурсному отбору (в случае, предусмотренном пунктом 20 Положения).</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в </w:t>
      </w:r>
      <w:r>
        <w:rPr>
          <w:rFonts w:ascii="Times New Roman" w:eastAsia="Times New Roman" w:hAnsi="Times New Roman"/>
          <w:sz w:val="26"/>
          <w:szCs w:val="26"/>
          <w:lang w:eastAsia="ru-RU"/>
        </w:rPr>
        <w:t>структурное подразделение аппарата</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Администрации района</w:t>
      </w:r>
      <w:r w:rsidRPr="00BD78DA">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отдел финансов</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и </w:t>
      </w:r>
      <w:r w:rsidRPr="00BD78DA">
        <w:rPr>
          <w:rFonts w:ascii="Times New Roman" w:eastAsia="Times New Roman" w:hAnsi="Times New Roman"/>
          <w:sz w:val="26"/>
          <w:szCs w:val="26"/>
          <w:lang w:eastAsia="ru-RU"/>
        </w:rPr>
        <w:t>правовой отдел</w:t>
      </w:r>
      <w:r>
        <w:rPr>
          <w:rFonts w:ascii="Times New Roman" w:eastAsia="Times New Roman" w:hAnsi="Times New Roman"/>
          <w:sz w:val="26"/>
          <w:szCs w:val="26"/>
          <w:lang w:eastAsia="ru-RU"/>
        </w:rPr>
        <w:t xml:space="preserve"> Администрации района</w:t>
      </w:r>
      <w:r w:rsidRPr="00BD78DA">
        <w:rPr>
          <w:rFonts w:ascii="Times New Roman" w:eastAsia="Times New Roman" w:hAnsi="Times New Roman"/>
          <w:sz w:val="26"/>
          <w:szCs w:val="26"/>
          <w:lang w:eastAsia="ru-RU"/>
        </w:rPr>
        <w:t>.</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t xml:space="preserve">В случае если в </w:t>
      </w:r>
      <w:r>
        <w:rPr>
          <w:rFonts w:ascii="Times New Roman" w:eastAsia="Times New Roman" w:hAnsi="Times New Roman"/>
          <w:sz w:val="26"/>
          <w:szCs w:val="26"/>
          <w:lang w:eastAsia="ru-RU"/>
        </w:rPr>
        <w:t xml:space="preserve">Администрацию района </w:t>
      </w:r>
      <w:r w:rsidRPr="00BD78DA">
        <w:rPr>
          <w:rFonts w:ascii="Times New Roman" w:eastAsia="Times New Roman" w:hAnsi="Times New Roman"/>
          <w:sz w:val="26"/>
          <w:szCs w:val="26"/>
          <w:lang w:eastAsia="ru-RU"/>
        </w:rPr>
        <w:t xml:space="preserve">внесено </w:t>
      </w:r>
      <w:r>
        <w:rPr>
          <w:rFonts w:ascii="Times New Roman" w:eastAsia="Times New Roman" w:hAnsi="Times New Roman"/>
          <w:sz w:val="26"/>
          <w:szCs w:val="26"/>
          <w:lang w:eastAsia="ru-RU"/>
        </w:rPr>
        <w:t xml:space="preserve">более одного </w:t>
      </w:r>
      <w:r w:rsidRPr="00BD78DA">
        <w:rPr>
          <w:rFonts w:ascii="Times New Roman" w:eastAsia="Times New Roman" w:hAnsi="Times New Roman"/>
          <w:sz w:val="26"/>
          <w:szCs w:val="26"/>
          <w:lang w:eastAsia="ru-RU"/>
        </w:rPr>
        <w:t>инициативн</w:t>
      </w:r>
      <w:r>
        <w:rPr>
          <w:rFonts w:ascii="Times New Roman" w:eastAsia="Times New Roman" w:hAnsi="Times New Roman"/>
          <w:sz w:val="26"/>
          <w:szCs w:val="26"/>
          <w:lang w:eastAsia="ru-RU"/>
        </w:rPr>
        <w:t>ого</w:t>
      </w:r>
      <w:r w:rsidRPr="00BD78DA">
        <w:rPr>
          <w:rFonts w:ascii="Times New Roman" w:eastAsia="Times New Roman" w:hAnsi="Times New Roman"/>
          <w:sz w:val="26"/>
          <w:szCs w:val="26"/>
          <w:lang w:eastAsia="ru-RU"/>
        </w:rPr>
        <w:t xml:space="preserve"> проект</w:t>
      </w:r>
      <w:r>
        <w:rPr>
          <w:rFonts w:ascii="Times New Roman" w:eastAsia="Times New Roman" w:hAnsi="Times New Roman"/>
          <w:sz w:val="26"/>
          <w:szCs w:val="26"/>
          <w:lang w:eastAsia="ru-RU"/>
        </w:rPr>
        <w:t>а</w:t>
      </w:r>
      <w:r w:rsidRPr="00BD78DA">
        <w:rPr>
          <w:rFonts w:ascii="Times New Roman" w:eastAsia="Times New Roman" w:hAnsi="Times New Roman"/>
          <w:sz w:val="26"/>
          <w:szCs w:val="26"/>
          <w:lang w:eastAsia="ru-RU"/>
        </w:rPr>
        <w:t xml:space="preserve">, в том числе с описанием аналогичных по содержанию </w:t>
      </w:r>
      <w:r w:rsidRPr="00BD78DA">
        <w:rPr>
          <w:rFonts w:ascii="Times New Roman" w:eastAsia="Times New Roman" w:hAnsi="Times New Roman"/>
          <w:sz w:val="26"/>
          <w:szCs w:val="26"/>
          <w:lang w:eastAsia="ru-RU"/>
        </w:rPr>
        <w:lastRenderedPageBreak/>
        <w:t xml:space="preserve">приоритетных проблем, уполномоченный орган </w:t>
      </w:r>
      <w:r>
        <w:rPr>
          <w:rFonts w:ascii="Times New Roman" w:eastAsia="Times New Roman" w:hAnsi="Times New Roman"/>
          <w:sz w:val="26"/>
          <w:szCs w:val="26"/>
          <w:lang w:eastAsia="ru-RU"/>
        </w:rPr>
        <w:t xml:space="preserve">Администрации района </w:t>
      </w:r>
      <w:r w:rsidRPr="00BD78DA">
        <w:rPr>
          <w:rFonts w:ascii="Times New Roman" w:eastAsia="Times New Roman" w:hAnsi="Times New Roman"/>
          <w:sz w:val="26"/>
          <w:szCs w:val="26"/>
          <w:lang w:eastAsia="ru-RU"/>
        </w:rPr>
        <w:t>организует проведение конкурсного отбора и информирует об этом инициатора проекта</w:t>
      </w:r>
      <w:r>
        <w:rPr>
          <w:rFonts w:ascii="Times New Roman" w:eastAsia="Times New Roman" w:hAnsi="Times New Roman"/>
          <w:sz w:val="26"/>
          <w:szCs w:val="26"/>
          <w:lang w:eastAsia="ru-RU"/>
        </w:rPr>
        <w:t xml:space="preserve"> путем направления соответствующего уведомления не позднее, чем за 15 календарных дней до даты проведения   конкурсного отбора</w:t>
      </w:r>
      <w:r w:rsidRPr="00BD78DA">
        <w:rPr>
          <w:rFonts w:ascii="Times New Roman" w:eastAsia="Times New Roman" w:hAnsi="Times New Roman"/>
          <w:sz w:val="26"/>
          <w:szCs w:val="26"/>
          <w:lang w:eastAsia="ru-RU"/>
        </w:rPr>
        <w:t>.</w:t>
      </w:r>
      <w:proofErr w:type="gramEnd"/>
    </w:p>
    <w:p w:rsidR="00737894" w:rsidRDefault="00737894" w:rsidP="00737894">
      <w:pPr>
        <w:pStyle w:val="aa"/>
        <w:widowControl w:val="0"/>
        <w:numPr>
          <w:ilvl w:val="0"/>
          <w:numId w:val="2"/>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194853">
        <w:rPr>
          <w:rFonts w:ascii="Times New Roman" w:eastAsia="Times New Roman" w:hAnsi="Times New Roman" w:cs="Times New Roman"/>
          <w:sz w:val="26"/>
          <w:szCs w:val="26"/>
          <w:lang w:eastAsia="ru-RU"/>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w:t>
      </w:r>
      <w:r>
        <w:rPr>
          <w:rFonts w:ascii="Times New Roman" w:eastAsia="Times New Roman" w:hAnsi="Times New Roman" w:cs="Times New Roman"/>
          <w:sz w:val="26"/>
          <w:szCs w:val="26"/>
          <w:lang w:eastAsia="ru-RU"/>
        </w:rPr>
        <w:t>5</w:t>
      </w:r>
      <w:r w:rsidRPr="00194853">
        <w:rPr>
          <w:rFonts w:ascii="Times New Roman" w:eastAsia="Times New Roman" w:hAnsi="Times New Roman" w:cs="Times New Roman"/>
          <w:sz w:val="26"/>
          <w:szCs w:val="26"/>
          <w:lang w:eastAsia="ru-RU"/>
        </w:rPr>
        <w:t xml:space="preserve"> Положения.</w:t>
      </w:r>
    </w:p>
    <w:p w:rsidR="00737894" w:rsidRPr="00194853" w:rsidRDefault="00737894" w:rsidP="00737894">
      <w:pPr>
        <w:pStyle w:val="ConsPlusNormal"/>
        <w:numPr>
          <w:ilvl w:val="0"/>
          <w:numId w:val="2"/>
        </w:numPr>
        <w:tabs>
          <w:tab w:val="left" w:pos="0"/>
          <w:tab w:val="left" w:pos="993"/>
        </w:tabs>
        <w:ind w:left="0" w:firstLine="567"/>
        <w:jc w:val="both"/>
        <w:rPr>
          <w:sz w:val="26"/>
          <w:szCs w:val="26"/>
        </w:rPr>
      </w:pPr>
      <w:r w:rsidRPr="00194853">
        <w:rPr>
          <w:rFonts w:ascii="Times New Roman" w:hAnsi="Times New Roman" w:cs="Times New Roman"/>
          <w:sz w:val="26"/>
          <w:szCs w:val="26"/>
        </w:rPr>
        <w:t xml:space="preserve">На основе заключений структурных подразделений Администрации </w:t>
      </w:r>
      <w:r>
        <w:rPr>
          <w:rFonts w:ascii="Times New Roman" w:hAnsi="Times New Roman" w:cs="Times New Roman"/>
          <w:sz w:val="26"/>
          <w:szCs w:val="26"/>
        </w:rPr>
        <w:t>района</w:t>
      </w:r>
      <w:r w:rsidRPr="00194853">
        <w:rPr>
          <w:rFonts w:ascii="Times New Roman" w:hAnsi="Times New Roman" w:cs="Times New Roman"/>
          <w:sz w:val="26"/>
          <w:szCs w:val="26"/>
        </w:rPr>
        <w:t xml:space="preserve">, </w:t>
      </w:r>
      <w:r>
        <w:rPr>
          <w:rFonts w:ascii="Times New Roman" w:hAnsi="Times New Roman" w:cs="Times New Roman"/>
          <w:sz w:val="26"/>
          <w:szCs w:val="26"/>
        </w:rPr>
        <w:t>отдела</w:t>
      </w:r>
      <w:r w:rsidRPr="00194853">
        <w:rPr>
          <w:rFonts w:ascii="Times New Roman" w:hAnsi="Times New Roman" w:cs="Times New Roman"/>
          <w:sz w:val="26"/>
          <w:szCs w:val="26"/>
        </w:rPr>
        <w:t xml:space="preserve"> финансов</w:t>
      </w:r>
      <w:r>
        <w:rPr>
          <w:rFonts w:ascii="Times New Roman" w:hAnsi="Times New Roman" w:cs="Times New Roman"/>
          <w:sz w:val="26"/>
          <w:szCs w:val="26"/>
        </w:rPr>
        <w:t>, п</w:t>
      </w:r>
      <w:r w:rsidRPr="00194853">
        <w:rPr>
          <w:rFonts w:ascii="Times New Roman" w:hAnsi="Times New Roman" w:cs="Times New Roman"/>
          <w:sz w:val="26"/>
          <w:szCs w:val="26"/>
        </w:rPr>
        <w:t xml:space="preserve">равового </w:t>
      </w:r>
      <w:r>
        <w:rPr>
          <w:rFonts w:ascii="Times New Roman" w:hAnsi="Times New Roman" w:cs="Times New Roman"/>
          <w:sz w:val="26"/>
          <w:szCs w:val="26"/>
        </w:rPr>
        <w:t>отдела</w:t>
      </w:r>
      <w:r w:rsidRPr="00194853">
        <w:rPr>
          <w:rFonts w:ascii="Times New Roman" w:hAnsi="Times New Roman" w:cs="Times New Roman"/>
          <w:sz w:val="26"/>
          <w:szCs w:val="26"/>
        </w:rPr>
        <w:t xml:space="preserve"> Администрации </w:t>
      </w:r>
      <w:r>
        <w:rPr>
          <w:rFonts w:ascii="Times New Roman" w:hAnsi="Times New Roman" w:cs="Times New Roman"/>
          <w:sz w:val="26"/>
          <w:szCs w:val="26"/>
        </w:rPr>
        <w:t>района</w:t>
      </w:r>
      <w:r w:rsidRPr="00194853">
        <w:rPr>
          <w:rFonts w:ascii="Times New Roman" w:hAnsi="Times New Roman" w:cs="Times New Roman"/>
          <w:sz w:val="26"/>
          <w:szCs w:val="26"/>
        </w:rPr>
        <w:t xml:space="preserve">, уполномоченный орган готовит проект одного из следующих решений Администрации </w:t>
      </w:r>
      <w:r>
        <w:rPr>
          <w:rFonts w:ascii="Times New Roman" w:hAnsi="Times New Roman" w:cs="Times New Roman"/>
          <w:sz w:val="26"/>
          <w:szCs w:val="26"/>
        </w:rPr>
        <w:t>района</w:t>
      </w:r>
      <w:r w:rsidRPr="00194853">
        <w:rPr>
          <w:rFonts w:ascii="Times New Roman" w:hAnsi="Times New Roman" w:cs="Times New Roman"/>
          <w:sz w:val="26"/>
          <w:szCs w:val="26"/>
        </w:rPr>
        <w:t xml:space="preserve">:  </w:t>
      </w:r>
    </w:p>
    <w:p w:rsidR="00737894" w:rsidRPr="00194853" w:rsidRDefault="00737894" w:rsidP="00737894">
      <w:pPr>
        <w:pStyle w:val="ConsPlusNormal"/>
        <w:tabs>
          <w:tab w:val="left" w:pos="0"/>
        </w:tabs>
        <w:ind w:firstLine="567"/>
        <w:jc w:val="both"/>
        <w:rPr>
          <w:sz w:val="26"/>
          <w:szCs w:val="26"/>
        </w:rPr>
      </w:pPr>
      <w:r w:rsidRPr="00194853">
        <w:rPr>
          <w:rFonts w:ascii="Times New Roman" w:hAnsi="Times New Roman" w:cs="Times New Roman"/>
          <w:sz w:val="26"/>
          <w:szCs w:val="26"/>
        </w:rPr>
        <w:t>1) о допуске к конкурсному отбору инициативных проектов (в случае проведения конкурсного отбора);</w:t>
      </w:r>
    </w:p>
    <w:p w:rsidR="00737894" w:rsidRPr="00194853" w:rsidRDefault="00737894" w:rsidP="00737894">
      <w:pPr>
        <w:pStyle w:val="ConsPlusNormal"/>
        <w:tabs>
          <w:tab w:val="left" w:pos="0"/>
        </w:tabs>
        <w:ind w:firstLine="567"/>
        <w:jc w:val="both"/>
        <w:rPr>
          <w:sz w:val="26"/>
          <w:szCs w:val="26"/>
        </w:rPr>
      </w:pPr>
      <w:r w:rsidRPr="00194853">
        <w:rPr>
          <w:rFonts w:ascii="Times New Roman" w:hAnsi="Times New Roman" w:cs="Times New Roman"/>
          <w:sz w:val="26"/>
          <w:szCs w:val="26"/>
        </w:rPr>
        <w:t>2) об отказе в допуске к участию в конкурсном отборе, в поддержке инициативного проекта и возвращении его инициаторам проекта с указанием оснований отказа, предусмотренных пунктами 1-3 и 5 пункта 25 Положения (в случае проведения конкурсного отбора);</w:t>
      </w:r>
    </w:p>
    <w:p w:rsidR="00737894" w:rsidRPr="00194853" w:rsidRDefault="00737894" w:rsidP="00737894">
      <w:pPr>
        <w:pStyle w:val="ConsPlusNormal"/>
        <w:tabs>
          <w:tab w:val="left" w:pos="0"/>
        </w:tabs>
        <w:ind w:firstLine="567"/>
        <w:jc w:val="both"/>
        <w:rPr>
          <w:rFonts w:ascii="Times New Roman" w:hAnsi="Times New Roman" w:cs="Times New Roman"/>
          <w:sz w:val="26"/>
          <w:szCs w:val="26"/>
        </w:rPr>
      </w:pPr>
      <w:proofErr w:type="gramStart"/>
      <w:r w:rsidRPr="00194853">
        <w:rPr>
          <w:rFonts w:ascii="Times New Roman" w:hAnsi="Times New Roman" w:cs="Times New Roman"/>
          <w:sz w:val="26"/>
          <w:szCs w:val="26"/>
        </w:rPr>
        <w:t xml:space="preserve">3) о поддержке инициативного проекта и продолжении работы над ним в пределах бюджетных ассигнований, предусмотренных решением о бюджете </w:t>
      </w:r>
      <w:r>
        <w:rPr>
          <w:rFonts w:ascii="Times New Roman" w:hAnsi="Times New Roman" w:cs="Times New Roman"/>
          <w:sz w:val="26"/>
          <w:szCs w:val="26"/>
        </w:rPr>
        <w:t xml:space="preserve">Калининского района </w:t>
      </w:r>
      <w:r w:rsidRPr="00194853">
        <w:rPr>
          <w:rFonts w:ascii="Times New Roman" w:hAnsi="Times New Roman" w:cs="Times New Roman"/>
          <w:sz w:val="26"/>
          <w:szCs w:val="26"/>
        </w:rPr>
        <w:t xml:space="preserve">города Челябинска, на соответствующие цели и (или) в соответствии с порядком составления и рассмотрения проекта бюджета </w:t>
      </w:r>
      <w:r>
        <w:rPr>
          <w:rFonts w:ascii="Times New Roman" w:hAnsi="Times New Roman" w:cs="Times New Roman"/>
          <w:sz w:val="26"/>
          <w:szCs w:val="26"/>
        </w:rPr>
        <w:t xml:space="preserve">Калининского района </w:t>
      </w:r>
      <w:r w:rsidRPr="00194853">
        <w:rPr>
          <w:rFonts w:ascii="Times New Roman" w:hAnsi="Times New Roman" w:cs="Times New Roman"/>
          <w:sz w:val="26"/>
          <w:szCs w:val="26"/>
        </w:rPr>
        <w:t xml:space="preserve">города Челябинска (внесения изменений в решение о бюджете </w:t>
      </w:r>
      <w:r>
        <w:rPr>
          <w:rFonts w:ascii="Times New Roman" w:hAnsi="Times New Roman" w:cs="Times New Roman"/>
          <w:sz w:val="26"/>
          <w:szCs w:val="26"/>
        </w:rPr>
        <w:t xml:space="preserve">Калининского района </w:t>
      </w:r>
      <w:r w:rsidRPr="00194853">
        <w:rPr>
          <w:rFonts w:ascii="Times New Roman" w:hAnsi="Times New Roman" w:cs="Times New Roman"/>
          <w:sz w:val="26"/>
          <w:szCs w:val="26"/>
        </w:rPr>
        <w:t xml:space="preserve">города Челябинска) в случае, если в Администрацию </w:t>
      </w:r>
      <w:r>
        <w:rPr>
          <w:rFonts w:ascii="Times New Roman" w:hAnsi="Times New Roman" w:cs="Times New Roman"/>
          <w:sz w:val="26"/>
          <w:szCs w:val="26"/>
        </w:rPr>
        <w:t xml:space="preserve">района </w:t>
      </w:r>
      <w:r w:rsidRPr="00194853">
        <w:rPr>
          <w:rFonts w:ascii="Times New Roman" w:hAnsi="Times New Roman" w:cs="Times New Roman"/>
          <w:sz w:val="26"/>
          <w:szCs w:val="26"/>
        </w:rPr>
        <w:t xml:space="preserve"> внесен один инициативный проект;  </w:t>
      </w:r>
      <w:proofErr w:type="gramEnd"/>
    </w:p>
    <w:p w:rsidR="00737894" w:rsidRPr="00194853" w:rsidRDefault="00737894" w:rsidP="00737894">
      <w:pPr>
        <w:pStyle w:val="ConsPlusNormal"/>
        <w:tabs>
          <w:tab w:val="left" w:pos="0"/>
        </w:tabs>
        <w:ind w:firstLine="567"/>
        <w:jc w:val="both"/>
        <w:rPr>
          <w:rFonts w:ascii="Times New Roman" w:hAnsi="Times New Roman" w:cs="Times New Roman"/>
          <w:sz w:val="26"/>
          <w:szCs w:val="26"/>
        </w:rPr>
      </w:pPr>
      <w:r w:rsidRPr="00194853">
        <w:rPr>
          <w:rFonts w:ascii="Times New Roman" w:hAnsi="Times New Roman" w:cs="Times New Roman"/>
          <w:sz w:val="26"/>
          <w:szCs w:val="26"/>
        </w:rPr>
        <w:t xml:space="preserve">4) об отказе в поддержке инициативного проекта и возврате его инициатору с указанием причин отказа, предусмотренных пунктом 25 Положения (в случае, если в Администрацию </w:t>
      </w:r>
      <w:r>
        <w:rPr>
          <w:rFonts w:ascii="Times New Roman" w:hAnsi="Times New Roman" w:cs="Times New Roman"/>
          <w:sz w:val="26"/>
          <w:szCs w:val="26"/>
        </w:rPr>
        <w:t xml:space="preserve">района </w:t>
      </w:r>
      <w:r w:rsidRPr="00194853">
        <w:rPr>
          <w:rFonts w:ascii="Times New Roman" w:hAnsi="Times New Roman" w:cs="Times New Roman"/>
          <w:sz w:val="26"/>
          <w:szCs w:val="26"/>
        </w:rPr>
        <w:t xml:space="preserve"> внесен один инициативный проект).</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Проведение конкурсного отбора инициативных проектов возлагается на </w:t>
      </w:r>
      <w:r>
        <w:rPr>
          <w:rFonts w:ascii="Times New Roman" w:eastAsia="Times New Roman" w:hAnsi="Times New Roman"/>
          <w:sz w:val="26"/>
          <w:szCs w:val="26"/>
          <w:lang w:eastAsia="ru-RU"/>
        </w:rPr>
        <w:t xml:space="preserve">муниципальную </w:t>
      </w:r>
      <w:r w:rsidRPr="00BD78DA">
        <w:rPr>
          <w:rFonts w:ascii="Times New Roman" w:eastAsia="Times New Roman" w:hAnsi="Times New Roman"/>
          <w:sz w:val="26"/>
          <w:szCs w:val="26"/>
          <w:lang w:eastAsia="ru-RU"/>
        </w:rPr>
        <w:t xml:space="preserve">конкурсную комиссию, порядок формирования и деятельности которой определен Положением. </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На основе заключений </w:t>
      </w:r>
      <w:r>
        <w:rPr>
          <w:rFonts w:ascii="Times New Roman" w:eastAsia="Times New Roman" w:hAnsi="Times New Roman"/>
          <w:sz w:val="26"/>
          <w:szCs w:val="26"/>
          <w:lang w:eastAsia="ru-RU"/>
        </w:rPr>
        <w:t xml:space="preserve">структурных подразделений, отдела финансов и </w:t>
      </w:r>
      <w:r w:rsidRPr="00BD78DA">
        <w:rPr>
          <w:rFonts w:ascii="Times New Roman" w:eastAsia="Times New Roman" w:hAnsi="Times New Roman"/>
          <w:sz w:val="26"/>
          <w:szCs w:val="26"/>
          <w:lang w:eastAsia="ru-RU"/>
        </w:rPr>
        <w:t xml:space="preserve"> правового отдела</w:t>
      </w:r>
      <w:r>
        <w:rPr>
          <w:rFonts w:ascii="Times New Roman" w:eastAsia="Times New Roman" w:hAnsi="Times New Roman"/>
          <w:sz w:val="26"/>
          <w:szCs w:val="26"/>
          <w:lang w:eastAsia="ru-RU"/>
        </w:rPr>
        <w:t xml:space="preserve"> Администрации района</w:t>
      </w:r>
      <w:r w:rsidRPr="00BD78DA">
        <w:rPr>
          <w:rFonts w:ascii="Times New Roman" w:eastAsia="Times New Roman" w:hAnsi="Times New Roman"/>
          <w:sz w:val="26"/>
          <w:szCs w:val="26"/>
          <w:lang w:eastAsia="ru-RU"/>
        </w:rPr>
        <w:t xml:space="preserve">,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w:t>
      </w:r>
      <w:r>
        <w:rPr>
          <w:rFonts w:ascii="Times New Roman" w:eastAsia="Times New Roman" w:hAnsi="Times New Roman"/>
          <w:sz w:val="26"/>
          <w:szCs w:val="26"/>
          <w:lang w:eastAsia="ru-RU"/>
        </w:rPr>
        <w:t>Администрации района</w:t>
      </w:r>
      <w:r w:rsidRPr="00BD78DA">
        <w:rPr>
          <w:rFonts w:ascii="Times New Roman" w:eastAsia="Times New Roman" w:hAnsi="Times New Roman"/>
          <w:sz w:val="26"/>
          <w:szCs w:val="26"/>
          <w:lang w:eastAsia="ru-RU"/>
        </w:rPr>
        <w:t xml:space="preserve">: </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1) </w:t>
      </w:r>
      <w:r>
        <w:rPr>
          <w:rFonts w:ascii="Times New Roman" w:eastAsia="Times New Roman" w:hAnsi="Times New Roman"/>
          <w:sz w:val="26"/>
          <w:szCs w:val="26"/>
          <w:lang w:eastAsia="ru-RU"/>
        </w:rPr>
        <w:t xml:space="preserve"> о </w:t>
      </w:r>
      <w:r w:rsidRPr="00BD78DA">
        <w:rPr>
          <w:rFonts w:ascii="Times New Roman" w:eastAsia="Times New Roman" w:hAnsi="Times New Roman"/>
          <w:sz w:val="26"/>
          <w:szCs w:val="26"/>
          <w:lang w:eastAsia="ru-RU"/>
        </w:rPr>
        <w:t>поддерж</w:t>
      </w:r>
      <w:r>
        <w:rPr>
          <w:rFonts w:ascii="Times New Roman" w:eastAsia="Times New Roman" w:hAnsi="Times New Roman"/>
          <w:sz w:val="26"/>
          <w:szCs w:val="26"/>
          <w:lang w:eastAsia="ru-RU"/>
        </w:rPr>
        <w:t>ке</w:t>
      </w:r>
      <w:r w:rsidRPr="00BD78DA">
        <w:rPr>
          <w:rFonts w:ascii="Times New Roman" w:eastAsia="Times New Roman" w:hAnsi="Times New Roman"/>
          <w:sz w:val="26"/>
          <w:szCs w:val="26"/>
          <w:lang w:eastAsia="ru-RU"/>
        </w:rPr>
        <w:t xml:space="preserve"> инициативн</w:t>
      </w:r>
      <w:r>
        <w:rPr>
          <w:rFonts w:ascii="Times New Roman" w:eastAsia="Times New Roman" w:hAnsi="Times New Roman"/>
          <w:sz w:val="26"/>
          <w:szCs w:val="26"/>
          <w:lang w:eastAsia="ru-RU"/>
        </w:rPr>
        <w:t>ого</w:t>
      </w:r>
      <w:r w:rsidRPr="00BD78DA">
        <w:rPr>
          <w:rFonts w:ascii="Times New Roman" w:eastAsia="Times New Roman" w:hAnsi="Times New Roman"/>
          <w:sz w:val="26"/>
          <w:szCs w:val="26"/>
          <w:lang w:eastAsia="ru-RU"/>
        </w:rPr>
        <w:t xml:space="preserve"> проект</w:t>
      </w:r>
      <w:r>
        <w:rPr>
          <w:rFonts w:ascii="Times New Roman" w:eastAsia="Times New Roman" w:hAnsi="Times New Roman"/>
          <w:sz w:val="26"/>
          <w:szCs w:val="26"/>
          <w:lang w:eastAsia="ru-RU"/>
        </w:rPr>
        <w:t>а</w:t>
      </w:r>
      <w:r w:rsidRPr="00BD78DA">
        <w:rPr>
          <w:rFonts w:ascii="Times New Roman" w:eastAsia="Times New Roman" w:hAnsi="Times New Roman"/>
          <w:sz w:val="26"/>
          <w:szCs w:val="26"/>
          <w:lang w:eastAsia="ru-RU"/>
        </w:rPr>
        <w:t xml:space="preserve"> и продолж</w:t>
      </w:r>
      <w:r>
        <w:rPr>
          <w:rFonts w:ascii="Times New Roman" w:eastAsia="Times New Roman" w:hAnsi="Times New Roman"/>
          <w:sz w:val="26"/>
          <w:szCs w:val="26"/>
          <w:lang w:eastAsia="ru-RU"/>
        </w:rPr>
        <w:t>ении</w:t>
      </w:r>
      <w:r w:rsidRPr="00BD78DA">
        <w:rPr>
          <w:rFonts w:ascii="Times New Roman" w:eastAsia="Times New Roman" w:hAnsi="Times New Roman"/>
          <w:sz w:val="26"/>
          <w:szCs w:val="26"/>
          <w:lang w:eastAsia="ru-RU"/>
        </w:rPr>
        <w:t xml:space="preserve"> работ</w:t>
      </w:r>
      <w:r>
        <w:rPr>
          <w:rFonts w:ascii="Times New Roman" w:eastAsia="Times New Roman" w:hAnsi="Times New Roman"/>
          <w:sz w:val="26"/>
          <w:szCs w:val="26"/>
          <w:lang w:eastAsia="ru-RU"/>
        </w:rPr>
        <w:t>ы</w:t>
      </w:r>
      <w:r w:rsidRPr="00BD78DA">
        <w:rPr>
          <w:rFonts w:ascii="Times New Roman" w:eastAsia="Times New Roman" w:hAnsi="Times New Roman"/>
          <w:sz w:val="26"/>
          <w:szCs w:val="26"/>
          <w:lang w:eastAsia="ru-RU"/>
        </w:rPr>
        <w:t xml:space="preserve"> над ним в пределах бюджетных ассигнований, предусмотренных решением о бюджете </w:t>
      </w:r>
      <w:r>
        <w:rPr>
          <w:rFonts w:ascii="Times New Roman" w:hAnsi="Times New Roman"/>
          <w:sz w:val="26"/>
          <w:szCs w:val="26"/>
        </w:rPr>
        <w:t>Калининского района</w:t>
      </w:r>
      <w:r w:rsidRPr="00BD78DA">
        <w:rPr>
          <w:rFonts w:ascii="Times New Roman" w:eastAsia="Times New Roman" w:hAnsi="Times New Roman"/>
          <w:sz w:val="26"/>
          <w:szCs w:val="26"/>
          <w:lang w:eastAsia="ru-RU"/>
        </w:rPr>
        <w:t xml:space="preserve">, на соответствующие цели и (или) в соответствии с порядком составления и рассмотрения проекта бюджета </w:t>
      </w:r>
      <w:r>
        <w:rPr>
          <w:rFonts w:ascii="Times New Roman" w:eastAsia="Times New Roman" w:hAnsi="Times New Roman"/>
          <w:sz w:val="26"/>
          <w:szCs w:val="26"/>
          <w:lang w:eastAsia="ru-RU"/>
        </w:rPr>
        <w:t xml:space="preserve">Калининского района </w:t>
      </w:r>
      <w:r w:rsidRPr="00BD78DA">
        <w:rPr>
          <w:rFonts w:ascii="Times New Roman" w:eastAsia="Times New Roman" w:hAnsi="Times New Roman"/>
          <w:sz w:val="26"/>
          <w:szCs w:val="26"/>
          <w:lang w:eastAsia="ru-RU"/>
        </w:rPr>
        <w:t xml:space="preserve">(внесения изменений в решение о бюджете </w:t>
      </w:r>
      <w:r>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 xml:space="preserve"> о признании  проекта  не прошедшим конкурсный отбор, отказе </w:t>
      </w:r>
      <w:r w:rsidRPr="00BD78DA">
        <w:rPr>
          <w:rFonts w:ascii="Times New Roman" w:eastAsia="Times New Roman" w:hAnsi="Times New Roman"/>
          <w:sz w:val="26"/>
          <w:szCs w:val="26"/>
          <w:lang w:eastAsia="ru-RU"/>
        </w:rPr>
        <w:t xml:space="preserve">в поддержке инициативного проекта и </w:t>
      </w:r>
      <w:r>
        <w:rPr>
          <w:rFonts w:ascii="Times New Roman" w:eastAsia="Times New Roman" w:hAnsi="Times New Roman"/>
          <w:sz w:val="26"/>
          <w:szCs w:val="26"/>
          <w:lang w:eastAsia="ru-RU"/>
        </w:rPr>
        <w:t xml:space="preserve">возвращении </w:t>
      </w:r>
      <w:r w:rsidRPr="00BD78DA">
        <w:rPr>
          <w:rFonts w:ascii="Times New Roman" w:eastAsia="Times New Roman" w:hAnsi="Times New Roman"/>
          <w:sz w:val="26"/>
          <w:szCs w:val="26"/>
          <w:lang w:eastAsia="ru-RU"/>
        </w:rPr>
        <w:t xml:space="preserve"> его инициаторам проекта с указанием причин отказа в поддержке инициативного проекта</w:t>
      </w:r>
      <w:r>
        <w:rPr>
          <w:rFonts w:ascii="Times New Roman" w:eastAsia="Times New Roman" w:hAnsi="Times New Roman"/>
          <w:sz w:val="26"/>
          <w:szCs w:val="26"/>
          <w:lang w:eastAsia="ru-RU"/>
        </w:rPr>
        <w:t xml:space="preserve"> по основаниям, предусмотренным пунктами 4 и 6  пункта 25 Положения</w:t>
      </w:r>
      <w:r w:rsidRPr="00BD78DA">
        <w:rPr>
          <w:rFonts w:ascii="Times New Roman" w:eastAsia="Times New Roman" w:hAnsi="Times New Roman"/>
          <w:sz w:val="26"/>
          <w:szCs w:val="26"/>
          <w:lang w:eastAsia="ru-RU"/>
        </w:rPr>
        <w:t>.</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 Решение об отказе в поддержке инициативного проекта принимается в одном из следующих случаев:</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1) несоблюдение установленного порядка внесения инициативного проекта и его рассмотрения;</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w:t>
      </w:r>
      <w:r w:rsidRPr="00BD78DA">
        <w:rPr>
          <w:rFonts w:ascii="Times New Roman" w:eastAsia="Times New Roman" w:hAnsi="Times New Roman"/>
          <w:sz w:val="26"/>
          <w:szCs w:val="26"/>
          <w:lang w:eastAsia="ru-RU"/>
        </w:rPr>
        <w:lastRenderedPageBreak/>
        <w:t xml:space="preserve">нормативных правовых актов субъектов Российской Федерации, уставу </w:t>
      </w:r>
      <w:r>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3) невозможность реализации инициативного проекта ввиду отсутствия у </w:t>
      </w:r>
      <w:r>
        <w:rPr>
          <w:rFonts w:ascii="Times New Roman" w:eastAsia="Times New Roman" w:hAnsi="Times New Roman"/>
          <w:sz w:val="26"/>
          <w:szCs w:val="26"/>
          <w:lang w:eastAsia="ru-RU"/>
        </w:rPr>
        <w:t xml:space="preserve">Администрации района </w:t>
      </w:r>
      <w:r w:rsidRPr="00BD78DA">
        <w:rPr>
          <w:rFonts w:ascii="Times New Roman" w:eastAsia="Times New Roman" w:hAnsi="Times New Roman"/>
          <w:sz w:val="26"/>
          <w:szCs w:val="26"/>
          <w:lang w:eastAsia="ru-RU"/>
        </w:rPr>
        <w:t>необходимых полномочий и прав;</w:t>
      </w:r>
    </w:p>
    <w:p w:rsidR="00737894" w:rsidRPr="007462C8" w:rsidRDefault="00737894" w:rsidP="00737894">
      <w:pPr>
        <w:spacing w:after="0" w:line="240" w:lineRule="auto"/>
        <w:ind w:firstLine="709"/>
        <w:jc w:val="both"/>
        <w:rPr>
          <w:sz w:val="26"/>
          <w:szCs w:val="26"/>
        </w:rPr>
      </w:pPr>
      <w:r w:rsidRPr="007462C8">
        <w:rPr>
          <w:rFonts w:ascii="Times New Roman" w:eastAsia="Times New Roman" w:hAnsi="Times New Roman"/>
          <w:sz w:val="26"/>
          <w:szCs w:val="26"/>
          <w:lang w:eastAsia="ru-RU"/>
        </w:rPr>
        <w:t xml:space="preserve">4) </w:t>
      </w:r>
      <w:r w:rsidRPr="007462C8">
        <w:rPr>
          <w:rFonts w:ascii="Times New Roman" w:hAnsi="Times New Roman"/>
          <w:sz w:val="26"/>
          <w:szCs w:val="26"/>
        </w:rPr>
        <w:t xml:space="preserve">отсутствие в ведомственной структуре расходов бюджета </w:t>
      </w:r>
      <w:r>
        <w:rPr>
          <w:rFonts w:ascii="Times New Roman" w:hAnsi="Times New Roman"/>
          <w:sz w:val="26"/>
          <w:szCs w:val="26"/>
        </w:rPr>
        <w:t xml:space="preserve">Калининского района </w:t>
      </w:r>
      <w:r w:rsidRPr="007462C8">
        <w:rPr>
          <w:rFonts w:ascii="Times New Roman" w:hAnsi="Times New Roman"/>
          <w:sz w:val="26"/>
          <w:szCs w:val="26"/>
        </w:rPr>
        <w:t>(без межбюджетных трансфертов, кроме дотации на выравнивание бюджетной обеспеченности) на соответствующий финансовый год бюджетных ассигнований, предусмотренных для реализации инициативных проектов в объеме средств, необходимом для реализации инициативного проекта, источником формирования которых не являются инициативные платежи;</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5) наличие возможности решения описанной в инициативном проекте проблемы более эффективным способом;</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6) признание инициативного проекта не прошедшим конкурсный отбор.</w:t>
      </w:r>
    </w:p>
    <w:p w:rsidR="00737894" w:rsidRPr="00995688" w:rsidRDefault="00737894" w:rsidP="00737894">
      <w:pPr>
        <w:pStyle w:val="ConsPlusNormal"/>
        <w:numPr>
          <w:ilvl w:val="0"/>
          <w:numId w:val="2"/>
        </w:numPr>
        <w:ind w:left="0" w:firstLine="567"/>
        <w:jc w:val="both"/>
        <w:rPr>
          <w:sz w:val="26"/>
          <w:szCs w:val="26"/>
        </w:rPr>
      </w:pPr>
      <w:r w:rsidRPr="00995688">
        <w:rPr>
          <w:rFonts w:ascii="Times New Roman" w:hAnsi="Times New Roman" w:cs="Times New Roman"/>
          <w:sz w:val="26"/>
          <w:szCs w:val="26"/>
        </w:rPr>
        <w:t>Решения, предусмотренные подпунктами 1, 3 пункта 22, подпунктом 1 пункта 24 Положения, принимаются в форме распоряжения Администрации района, подписываемого Главой Калининского района</w:t>
      </w:r>
      <w:r>
        <w:rPr>
          <w:rFonts w:ascii="Times New Roman" w:hAnsi="Times New Roman" w:cs="Times New Roman"/>
          <w:sz w:val="26"/>
          <w:szCs w:val="26"/>
        </w:rPr>
        <w:t>.</w:t>
      </w:r>
      <w:r w:rsidRPr="00995688">
        <w:rPr>
          <w:rFonts w:ascii="Times New Roman" w:hAnsi="Times New Roman" w:cs="Times New Roman"/>
          <w:sz w:val="26"/>
          <w:szCs w:val="26"/>
        </w:rPr>
        <w:t xml:space="preserve"> </w:t>
      </w:r>
    </w:p>
    <w:p w:rsidR="00737894" w:rsidRPr="00995688" w:rsidRDefault="00737894" w:rsidP="00737894">
      <w:pPr>
        <w:pStyle w:val="ConsPlusNormal"/>
        <w:ind w:firstLine="567"/>
        <w:jc w:val="both"/>
        <w:rPr>
          <w:sz w:val="26"/>
          <w:szCs w:val="26"/>
        </w:rPr>
      </w:pPr>
      <w:r w:rsidRPr="00995688">
        <w:rPr>
          <w:rFonts w:ascii="Times New Roman" w:hAnsi="Times New Roman" w:cs="Times New Roman"/>
          <w:sz w:val="26"/>
          <w:szCs w:val="26"/>
        </w:rPr>
        <w:t xml:space="preserve">В случае принятия решений, предусмотренных подпунктами 2, 4 пункта 22, подпункта 2 пункта 24 Положения, уполномоченный орган в течение </w:t>
      </w:r>
      <w:r>
        <w:rPr>
          <w:rFonts w:ascii="Times New Roman" w:hAnsi="Times New Roman" w:cs="Times New Roman"/>
          <w:sz w:val="26"/>
          <w:szCs w:val="26"/>
        </w:rPr>
        <w:t xml:space="preserve">3 </w:t>
      </w:r>
      <w:r w:rsidRPr="00995688">
        <w:rPr>
          <w:rFonts w:ascii="Times New Roman" w:hAnsi="Times New Roman" w:cs="Times New Roman"/>
          <w:sz w:val="26"/>
          <w:szCs w:val="26"/>
        </w:rPr>
        <w:t xml:space="preserve">рабочих дней со дня принятия соответствующего решения направляет инициатору проекта уведомление за подписью </w:t>
      </w:r>
      <w:r>
        <w:rPr>
          <w:rFonts w:ascii="Times New Roman" w:hAnsi="Times New Roman" w:cs="Times New Roman"/>
          <w:sz w:val="26"/>
          <w:szCs w:val="26"/>
        </w:rPr>
        <w:t>Главы Калининского района</w:t>
      </w:r>
      <w:r w:rsidRPr="00995688">
        <w:rPr>
          <w:rFonts w:ascii="Times New Roman" w:hAnsi="Times New Roman" w:cs="Times New Roman"/>
          <w:sz w:val="26"/>
          <w:szCs w:val="26"/>
        </w:rPr>
        <w:t xml:space="preserve">, содержащее мотивированный отказ. </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Копия решения по результатам рассмотрения инициативного проекта </w:t>
      </w:r>
      <w:r>
        <w:rPr>
          <w:rFonts w:ascii="Times New Roman" w:eastAsia="Times New Roman" w:hAnsi="Times New Roman"/>
          <w:sz w:val="26"/>
          <w:szCs w:val="26"/>
          <w:lang w:eastAsia="ru-RU"/>
        </w:rPr>
        <w:t xml:space="preserve">Администрацией района </w:t>
      </w:r>
      <w:r w:rsidRPr="00BD78DA">
        <w:rPr>
          <w:rFonts w:ascii="Times New Roman" w:eastAsia="Times New Roman" w:hAnsi="Times New Roman"/>
          <w:sz w:val="26"/>
          <w:szCs w:val="26"/>
          <w:lang w:eastAsia="ru-RU"/>
        </w:rPr>
        <w:t xml:space="preserve">направляется инициатору проекта способом, указанным инициатором проекта при внесении инициативного проекта. </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Решение по результатам рассмотрения инициативного проекта дополнительно может содержать:</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1) предложение </w:t>
      </w:r>
      <w:r>
        <w:rPr>
          <w:rFonts w:ascii="Times New Roman" w:eastAsia="Times New Roman" w:hAnsi="Times New Roman"/>
          <w:sz w:val="26"/>
          <w:szCs w:val="26"/>
          <w:lang w:eastAsia="ru-RU"/>
        </w:rPr>
        <w:t>инициаторам проекта совместно со структурным подразделением Администрации района</w:t>
      </w:r>
      <w:r w:rsidRPr="00BD78DA">
        <w:rPr>
          <w:rFonts w:ascii="Times New Roman" w:eastAsia="Times New Roman" w:hAnsi="Times New Roman"/>
          <w:sz w:val="26"/>
          <w:szCs w:val="26"/>
          <w:lang w:eastAsia="ru-RU"/>
        </w:rPr>
        <w:t>, курирующим направление деятельности, которым соответствует внесенный инициативный проект, доработать инициативный проект. В случае</w:t>
      </w:r>
      <w:r>
        <w:rPr>
          <w:rFonts w:ascii="Times New Roman" w:eastAsia="Times New Roman" w:hAnsi="Times New Roman"/>
          <w:sz w:val="26"/>
          <w:szCs w:val="26"/>
          <w:lang w:eastAsia="ru-RU"/>
        </w:rPr>
        <w:t xml:space="preserve"> </w:t>
      </w:r>
      <w:r w:rsidRPr="00BD78DA">
        <w:rPr>
          <w:rFonts w:ascii="Times New Roman" w:eastAsia="Times New Roman" w:hAnsi="Times New Roman"/>
          <w:sz w:val="26"/>
          <w:szCs w:val="26"/>
          <w:lang w:eastAsia="ru-RU"/>
        </w:rPr>
        <w:t xml:space="preserve"> если решение </w:t>
      </w:r>
      <w:proofErr w:type="gramStart"/>
      <w:r w:rsidRPr="00BD78DA">
        <w:rPr>
          <w:rFonts w:ascii="Times New Roman" w:eastAsia="Times New Roman" w:hAnsi="Times New Roman"/>
          <w:sz w:val="26"/>
          <w:szCs w:val="26"/>
          <w:lang w:eastAsia="ru-RU"/>
        </w:rPr>
        <w:t>об отказе в поддержке инициативного проекта принято в связи с наличием возможности решения описанной в инициативном проекте</w:t>
      </w:r>
      <w:proofErr w:type="gramEnd"/>
      <w:r w:rsidRPr="00BD78DA">
        <w:rPr>
          <w:rFonts w:ascii="Times New Roman" w:eastAsia="Times New Roman" w:hAnsi="Times New Roman"/>
          <w:sz w:val="26"/>
          <w:szCs w:val="26"/>
          <w:lang w:eastAsia="ru-RU"/>
        </w:rPr>
        <w:t xml:space="preserve"> проблемы более эффективным способом, указанное в настоящем подпункте предложение о совместной доработке проекта обязательно. </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37894" w:rsidRPr="00BD78DA" w:rsidRDefault="00737894" w:rsidP="00737894">
      <w:pPr>
        <w:widowControl w:val="0"/>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numPr>
          <w:ilvl w:val="0"/>
          <w:numId w:val="1"/>
        </w:numPr>
        <w:tabs>
          <w:tab w:val="left" w:pos="567"/>
        </w:tabs>
        <w:autoSpaceDE w:val="0"/>
        <w:autoSpaceDN w:val="0"/>
        <w:spacing w:after="0" w:line="240" w:lineRule="auto"/>
        <w:ind w:left="0" w:firstLine="0"/>
        <w:jc w:val="center"/>
        <w:outlineLvl w:val="1"/>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ПОРЯДОК ФОРМИРОВАНИЯ И ДЕЯТЕЛЬНОСТИ</w:t>
      </w:r>
    </w:p>
    <w:p w:rsidR="00737894" w:rsidRPr="00BD78DA" w:rsidRDefault="00737894" w:rsidP="00737894">
      <w:pPr>
        <w:widowControl w:val="0"/>
        <w:tabs>
          <w:tab w:val="left" w:pos="567"/>
        </w:tabs>
        <w:autoSpaceDE w:val="0"/>
        <w:autoSpaceDN w:val="0"/>
        <w:spacing w:after="0" w:line="240" w:lineRule="auto"/>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МУНИЦИПАЛЬНОЙ </w:t>
      </w:r>
      <w:r w:rsidRPr="00BD78DA">
        <w:rPr>
          <w:rFonts w:ascii="Times New Roman" w:eastAsia="Times New Roman" w:hAnsi="Times New Roman"/>
          <w:sz w:val="26"/>
          <w:szCs w:val="26"/>
          <w:lang w:eastAsia="ru-RU"/>
        </w:rPr>
        <w:t>КОНКУРСНОЙ КОМИССИИ</w:t>
      </w:r>
    </w:p>
    <w:p w:rsidR="00737894" w:rsidRPr="00BD78DA" w:rsidRDefault="00737894" w:rsidP="00737894">
      <w:pPr>
        <w:widowControl w:val="0"/>
        <w:tabs>
          <w:tab w:val="left" w:pos="1134"/>
        </w:tabs>
        <w:autoSpaceDE w:val="0"/>
        <w:autoSpaceDN w:val="0"/>
        <w:spacing w:after="0" w:line="240" w:lineRule="auto"/>
        <w:ind w:left="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Состав</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муниципальной </w:t>
      </w:r>
      <w:r w:rsidRPr="00BD78DA">
        <w:rPr>
          <w:rFonts w:ascii="Times New Roman" w:eastAsia="Times New Roman" w:hAnsi="Times New Roman"/>
          <w:sz w:val="26"/>
          <w:szCs w:val="26"/>
          <w:lang w:eastAsia="ru-RU"/>
        </w:rPr>
        <w:t xml:space="preserve">конкурсной комиссии (далее – комиссия) ежегодно формируется </w:t>
      </w:r>
      <w:r>
        <w:rPr>
          <w:rFonts w:ascii="Times New Roman" w:eastAsia="Times New Roman" w:hAnsi="Times New Roman"/>
          <w:sz w:val="26"/>
          <w:szCs w:val="26"/>
          <w:lang w:eastAsia="ru-RU"/>
        </w:rPr>
        <w:t>правовым актом Администрации района</w:t>
      </w:r>
      <w:r w:rsidRPr="00BD78DA">
        <w:rPr>
          <w:rFonts w:ascii="Times New Roman" w:eastAsia="Times New Roman" w:hAnsi="Times New Roman"/>
          <w:sz w:val="26"/>
          <w:szCs w:val="26"/>
          <w:lang w:eastAsia="ru-RU"/>
        </w:rPr>
        <w:t xml:space="preserve">. При этом половина от общего числа членов комиссии должна быть назначена на основе </w:t>
      </w:r>
      <w:proofErr w:type="gramStart"/>
      <w:r w:rsidRPr="00BD78DA">
        <w:rPr>
          <w:rFonts w:ascii="Times New Roman" w:eastAsia="Times New Roman" w:hAnsi="Times New Roman"/>
          <w:sz w:val="26"/>
          <w:szCs w:val="26"/>
          <w:lang w:eastAsia="ru-RU"/>
        </w:rPr>
        <w:t xml:space="preserve">предложений </w:t>
      </w:r>
      <w:r>
        <w:rPr>
          <w:rFonts w:ascii="Times New Roman" w:eastAsia="Times New Roman" w:hAnsi="Times New Roman"/>
          <w:sz w:val="26"/>
          <w:szCs w:val="26"/>
          <w:lang w:eastAsia="ru-RU"/>
        </w:rPr>
        <w:t>Совета депутатов Калининского района города Челябинска</w:t>
      </w:r>
      <w:proofErr w:type="gramEnd"/>
      <w:r w:rsidRPr="00BD78DA">
        <w:rPr>
          <w:rFonts w:ascii="Times New Roman" w:eastAsia="Times New Roman" w:hAnsi="Times New Roman"/>
          <w:sz w:val="26"/>
          <w:szCs w:val="26"/>
          <w:lang w:eastAsia="ru-RU"/>
        </w:rPr>
        <w:t>.</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Общее число членов комиссии составляет</w:t>
      </w:r>
      <w:r>
        <w:rPr>
          <w:rFonts w:ascii="Times New Roman" w:eastAsia="Times New Roman" w:hAnsi="Times New Roman"/>
          <w:sz w:val="26"/>
          <w:szCs w:val="26"/>
          <w:lang w:eastAsia="ru-RU"/>
        </w:rPr>
        <w:t xml:space="preserve"> </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не менее 8 </w:t>
      </w:r>
      <w:r w:rsidRPr="00BD78DA">
        <w:rPr>
          <w:rFonts w:ascii="Times New Roman" w:eastAsia="Times New Roman" w:hAnsi="Times New Roman"/>
          <w:sz w:val="26"/>
          <w:szCs w:val="26"/>
          <w:lang w:eastAsia="ru-RU"/>
        </w:rPr>
        <w:t xml:space="preserve"> человек</w:t>
      </w:r>
      <w:r>
        <w:rPr>
          <w:rFonts w:ascii="Times New Roman" w:eastAsia="Times New Roman" w:hAnsi="Times New Roman"/>
          <w:sz w:val="26"/>
          <w:szCs w:val="26"/>
          <w:lang w:eastAsia="ru-RU"/>
        </w:rPr>
        <w:t xml:space="preserve"> и не более 14 человек.</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Комиссия осуществляет следующие полномочия:</w:t>
      </w:r>
    </w:p>
    <w:p w:rsidR="00737894" w:rsidRPr="00BD78DA" w:rsidRDefault="00737894" w:rsidP="00737894">
      <w:pPr>
        <w:numPr>
          <w:ilvl w:val="0"/>
          <w:numId w:val="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lastRenderedPageBreak/>
        <w:t>утверждает регламент проведения конкурсного отбора инициативных проектов;</w:t>
      </w:r>
    </w:p>
    <w:p w:rsidR="00737894" w:rsidRPr="00BD78DA" w:rsidRDefault="00737894" w:rsidP="00737894">
      <w:pPr>
        <w:numPr>
          <w:ilvl w:val="0"/>
          <w:numId w:val="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рассматривает инициативные проекты и материалы к ним;</w:t>
      </w:r>
    </w:p>
    <w:p w:rsidR="00737894" w:rsidRPr="00BD78DA" w:rsidRDefault="00737894" w:rsidP="00737894">
      <w:pPr>
        <w:numPr>
          <w:ilvl w:val="0"/>
          <w:numId w:val="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принимает решение о признании инициативного проекта прошедшим или не прошедшим конкурсный отбор.</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Комиссия состоит из председателя комиссии, заместителя председателя комиссии и членов комиссии.</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чл</w:t>
      </w:r>
      <w:r>
        <w:rPr>
          <w:rFonts w:ascii="Times New Roman" w:eastAsia="Times New Roman" w:hAnsi="Times New Roman"/>
          <w:sz w:val="26"/>
          <w:szCs w:val="26"/>
          <w:lang w:eastAsia="ru-RU"/>
        </w:rPr>
        <w:t>е</w:t>
      </w:r>
      <w:r w:rsidRPr="00BD78DA">
        <w:rPr>
          <w:rFonts w:ascii="Times New Roman" w:eastAsia="Times New Roman" w:hAnsi="Times New Roman"/>
          <w:sz w:val="26"/>
          <w:szCs w:val="26"/>
          <w:lang w:eastAsia="ru-RU"/>
        </w:rPr>
        <w:t>ны комиссии.</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Комиссия правомочна принимать решения только в случае присутствия на ее заседании не менее двух третей от общего числа членов комиссии.</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В случае равенства голосов решающим является голос председательствующего на заседании комиссии.</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эксперты и иные приглашенные лица.</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1"/>
        </w:numPr>
        <w:tabs>
          <w:tab w:val="left" w:pos="567"/>
        </w:tabs>
        <w:autoSpaceDE w:val="0"/>
        <w:autoSpaceDN w:val="0"/>
        <w:spacing w:after="0" w:line="240" w:lineRule="auto"/>
        <w:ind w:left="0" w:firstLine="0"/>
        <w:jc w:val="center"/>
        <w:outlineLvl w:val="1"/>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ПОРЯДОК ПРОВЕДЕНИЯ КОНКУРСНОГО ОТБОРА</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37894" w:rsidRPr="008B747E" w:rsidRDefault="00737894" w:rsidP="00737894">
      <w:pPr>
        <w:pStyle w:val="ConsPlusNormal"/>
        <w:numPr>
          <w:ilvl w:val="0"/>
          <w:numId w:val="2"/>
        </w:numPr>
        <w:tabs>
          <w:tab w:val="left" w:pos="0"/>
        </w:tabs>
        <w:ind w:left="0" w:firstLine="567"/>
        <w:jc w:val="both"/>
        <w:rPr>
          <w:sz w:val="26"/>
          <w:szCs w:val="26"/>
        </w:rPr>
      </w:pPr>
      <w:r w:rsidRPr="008B747E">
        <w:rPr>
          <w:rFonts w:ascii="Times New Roman" w:hAnsi="Times New Roman" w:cs="Times New Roman"/>
          <w:sz w:val="26"/>
          <w:szCs w:val="26"/>
        </w:rPr>
        <w:t>Комиссия оценивает инициативные проекты, допущенные к конкурсному отбору,</w:t>
      </w:r>
      <w:r w:rsidRPr="008B747E">
        <w:rPr>
          <w:rFonts w:ascii="Arial" w:hAnsi="Arial" w:cs="Times New Roman"/>
          <w:sz w:val="26"/>
          <w:szCs w:val="26"/>
        </w:rPr>
        <w:t xml:space="preserve"> </w:t>
      </w:r>
      <w:r w:rsidRPr="008B747E">
        <w:rPr>
          <w:rFonts w:ascii="Times New Roman" w:hAnsi="Times New Roman" w:cs="Times New Roman"/>
          <w:sz w:val="26"/>
          <w:szCs w:val="26"/>
        </w:rPr>
        <w:t xml:space="preserve">путем сложения баллов, выставляемых членами комиссии по каждому инициативному проекту в соответствии с критериями конкурсного отбора инициативных проектов, указанными в приложении 2 к Положению. </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BD78DA">
        <w:rPr>
          <w:rFonts w:ascii="Times New Roman" w:eastAsia="Times New Roman" w:hAnsi="Times New Roman"/>
          <w:sz w:val="26"/>
          <w:szCs w:val="26"/>
          <w:lang w:eastAsia="ru-RU"/>
        </w:rPr>
        <w:t>дств в б</w:t>
      </w:r>
      <w:proofErr w:type="gramEnd"/>
      <w:r w:rsidRPr="00BD78DA">
        <w:rPr>
          <w:rFonts w:ascii="Times New Roman" w:eastAsia="Times New Roman" w:hAnsi="Times New Roman"/>
          <w:sz w:val="26"/>
          <w:szCs w:val="26"/>
          <w:lang w:eastAsia="ru-RU"/>
        </w:rPr>
        <w:t xml:space="preserve">юджете </w:t>
      </w:r>
      <w:r>
        <w:rPr>
          <w:rFonts w:ascii="Times New Roman" w:hAnsi="Times New Roman"/>
          <w:sz w:val="26"/>
          <w:szCs w:val="26"/>
        </w:rPr>
        <w:t xml:space="preserve">Калининского района </w:t>
      </w:r>
      <w:r w:rsidRPr="00BD78DA">
        <w:rPr>
          <w:rFonts w:ascii="Times New Roman" w:eastAsia="Times New Roman" w:hAnsi="Times New Roman"/>
          <w:sz w:val="26"/>
          <w:szCs w:val="26"/>
          <w:lang w:eastAsia="ru-RU"/>
        </w:rPr>
        <w:t>необходимых для реализации данных инициативных проектов.</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t>В случае</w:t>
      </w:r>
      <w:r>
        <w:rPr>
          <w:rFonts w:ascii="Times New Roman" w:eastAsia="Times New Roman" w:hAnsi="Times New Roman"/>
          <w:sz w:val="26"/>
          <w:szCs w:val="26"/>
          <w:lang w:eastAsia="ru-RU"/>
        </w:rPr>
        <w:t xml:space="preserve"> </w:t>
      </w:r>
      <w:r w:rsidRPr="00BD78DA">
        <w:rPr>
          <w:rFonts w:ascii="Times New Roman" w:eastAsia="Times New Roman" w:hAnsi="Times New Roman"/>
          <w:sz w:val="26"/>
          <w:szCs w:val="26"/>
          <w:lang w:eastAsia="ru-RU"/>
        </w:rPr>
        <w:t xml:space="preserve">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Pr>
          <w:rFonts w:ascii="Times New Roman" w:eastAsia="Times New Roman" w:hAnsi="Times New Roman"/>
          <w:sz w:val="26"/>
          <w:szCs w:val="26"/>
          <w:lang w:eastAsia="ru-RU"/>
        </w:rPr>
        <w:t xml:space="preserve">Администрацию района </w:t>
      </w:r>
      <w:r w:rsidRPr="00BD78DA">
        <w:rPr>
          <w:rFonts w:ascii="Times New Roman" w:eastAsia="Times New Roman" w:hAnsi="Times New Roman"/>
          <w:sz w:val="26"/>
          <w:szCs w:val="26"/>
          <w:lang w:eastAsia="ru-RU"/>
        </w:rPr>
        <w:t>ранее другого (других) инициативного проекта (инициативных проектов</w:t>
      </w:r>
      <w:proofErr w:type="gramEnd"/>
      <w:r w:rsidRPr="00BD78DA">
        <w:rPr>
          <w:rFonts w:ascii="Times New Roman" w:eastAsia="Times New Roman" w:hAnsi="Times New Roman"/>
          <w:sz w:val="26"/>
          <w:szCs w:val="26"/>
          <w:lang w:eastAsia="ru-RU"/>
        </w:rPr>
        <w:t xml:space="preserve">), </w:t>
      </w:r>
      <w:proofErr w:type="gramStart"/>
      <w:r w:rsidRPr="00BD78DA">
        <w:rPr>
          <w:rFonts w:ascii="Times New Roman" w:eastAsia="Times New Roman" w:hAnsi="Times New Roman"/>
          <w:sz w:val="26"/>
          <w:szCs w:val="26"/>
          <w:lang w:eastAsia="ru-RU"/>
        </w:rPr>
        <w:t>набравшего</w:t>
      </w:r>
      <w:proofErr w:type="gramEnd"/>
      <w:r w:rsidRPr="00BD78DA">
        <w:rPr>
          <w:rFonts w:ascii="Times New Roman" w:eastAsia="Times New Roman" w:hAnsi="Times New Roman"/>
          <w:sz w:val="26"/>
          <w:szCs w:val="26"/>
          <w:lang w:eastAsia="ru-RU"/>
        </w:rPr>
        <w:t xml:space="preserve"> (набравших) такое же количество баллов.</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lastRenderedPageBreak/>
        <w:t xml:space="preserve">В случае увеличения бюджетных ассигнований на реализацию инициативных проектов в соответствии с внесением изменений в решение </w:t>
      </w:r>
      <w:r>
        <w:rPr>
          <w:rFonts w:ascii="Times New Roman" w:eastAsia="Times New Roman" w:hAnsi="Times New Roman"/>
          <w:sz w:val="26"/>
          <w:szCs w:val="26"/>
          <w:lang w:eastAsia="ru-RU"/>
        </w:rPr>
        <w:t>Совета депутатов Калининского района города Челябинска</w:t>
      </w:r>
      <w:r w:rsidRPr="00BD78DA">
        <w:rPr>
          <w:rFonts w:ascii="Times New Roman" w:eastAsia="Times New Roman" w:hAnsi="Times New Roman"/>
          <w:sz w:val="26"/>
          <w:szCs w:val="26"/>
          <w:lang w:eastAsia="ru-RU"/>
        </w:rPr>
        <w:t xml:space="preserve"> о бюджете </w:t>
      </w:r>
      <w:r>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w:t>
      </w:r>
      <w:proofErr w:type="gramEnd"/>
      <w:r w:rsidRPr="00BD78DA">
        <w:rPr>
          <w:rFonts w:ascii="Times New Roman" w:eastAsia="Times New Roman" w:hAnsi="Times New Roman"/>
          <w:sz w:val="26"/>
          <w:szCs w:val="26"/>
          <w:lang w:eastAsia="ru-RU"/>
        </w:rPr>
        <w:t xml:space="preserve">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t>Инициативный проект (инициативные проекты), указанный (указанные) в абзаце первом</w:t>
      </w:r>
      <w:r>
        <w:rPr>
          <w:rFonts w:ascii="Times New Roman" w:eastAsia="Times New Roman" w:hAnsi="Times New Roman"/>
          <w:sz w:val="26"/>
          <w:szCs w:val="26"/>
          <w:lang w:eastAsia="ru-RU"/>
        </w:rPr>
        <w:t xml:space="preserve"> настоящего пункта</w:t>
      </w:r>
      <w:r w:rsidRPr="00BD78DA">
        <w:rPr>
          <w:rFonts w:ascii="Times New Roman" w:eastAsia="Times New Roman" w:hAnsi="Times New Roman"/>
          <w:sz w:val="26"/>
          <w:szCs w:val="26"/>
          <w:lang w:eastAsia="ru-RU"/>
        </w:rPr>
        <w:t>, признается (признаются) прошедшим (прошедшими) конкурсный отбор при условии наличия средств местного бюджета</w:t>
      </w:r>
      <w:r>
        <w:rPr>
          <w:rFonts w:ascii="Times New Roman" w:eastAsia="Times New Roman" w:hAnsi="Times New Roman"/>
          <w:sz w:val="26"/>
          <w:szCs w:val="26"/>
          <w:lang w:eastAsia="ru-RU"/>
        </w:rPr>
        <w:t xml:space="preserve"> (без межбюджетных трансфертов, кроме дотации на выравнивание бюджетной обеспеченности) на соответствующий финансовый год</w:t>
      </w:r>
      <w:r w:rsidRPr="00BD78D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для реализации инициативных проектов, </w:t>
      </w:r>
      <w:r w:rsidRPr="00BD78DA">
        <w:rPr>
          <w:rFonts w:ascii="Times New Roman" w:eastAsia="Times New Roman" w:hAnsi="Times New Roman"/>
          <w:sz w:val="26"/>
          <w:szCs w:val="26"/>
          <w:lang w:eastAsia="ru-RU"/>
        </w:rPr>
        <w:t>в объеме средств, необходимом для реализации инициативного проекта (инициативных проектов).</w:t>
      </w:r>
      <w:proofErr w:type="gramEnd"/>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bookmarkStart w:id="4" w:name="P118"/>
      <w:bookmarkEnd w:id="4"/>
      <w:r w:rsidRPr="00BD78DA">
        <w:rPr>
          <w:rFonts w:ascii="Times New Roman" w:eastAsia="Times New Roman" w:hAnsi="Times New Roman"/>
          <w:sz w:val="26"/>
          <w:szCs w:val="26"/>
          <w:lang w:eastAsia="ru-RU"/>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в течение 1 рабочего дня со дня подписания протокола.</w:t>
      </w:r>
    </w:p>
    <w:p w:rsidR="00737894" w:rsidRPr="00BD78DA" w:rsidRDefault="00737894" w:rsidP="00737894">
      <w:pPr>
        <w:widowControl w:val="0"/>
        <w:tabs>
          <w:tab w:val="left" w:pos="1134"/>
        </w:tabs>
        <w:autoSpaceDE w:val="0"/>
        <w:autoSpaceDN w:val="0"/>
        <w:spacing w:after="0" w:line="240" w:lineRule="auto"/>
        <w:ind w:left="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1"/>
        </w:numPr>
        <w:tabs>
          <w:tab w:val="left" w:pos="426"/>
        </w:tabs>
        <w:autoSpaceDE w:val="0"/>
        <w:autoSpaceDN w:val="0"/>
        <w:spacing w:after="0" w:line="240" w:lineRule="auto"/>
        <w:ind w:left="0" w:firstLine="0"/>
        <w:jc w:val="center"/>
        <w:outlineLvl w:val="1"/>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РЕАЛИЗАЦИЯ ИНИЦИАТИВНЫХ ПРОЕКТОВ</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t xml:space="preserve">Реализация инициативных проектов осуществляется за счет средств бюджета </w:t>
      </w:r>
      <w:r>
        <w:rPr>
          <w:rFonts w:ascii="Times New Roman" w:hAnsi="Times New Roman"/>
          <w:sz w:val="26"/>
          <w:szCs w:val="26"/>
        </w:rPr>
        <w:t xml:space="preserve">Калининского района </w:t>
      </w:r>
      <w:r>
        <w:rPr>
          <w:rFonts w:ascii="Times New Roman" w:eastAsia="Times New Roman" w:hAnsi="Times New Roman"/>
          <w:sz w:val="26"/>
          <w:szCs w:val="26"/>
          <w:lang w:eastAsia="ru-RU"/>
        </w:rPr>
        <w:t xml:space="preserve">(без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w:t>
      </w:r>
      <w:r>
        <w:rPr>
          <w:rFonts w:ascii="Times New Roman" w:hAnsi="Times New Roman"/>
          <w:sz w:val="26"/>
          <w:szCs w:val="26"/>
        </w:rPr>
        <w:t xml:space="preserve"> </w:t>
      </w:r>
      <w:r w:rsidRPr="00BD78DA">
        <w:rPr>
          <w:rFonts w:ascii="Times New Roman" w:eastAsia="Times New Roman" w:hAnsi="Times New Roman"/>
          <w:sz w:val="26"/>
          <w:szCs w:val="26"/>
          <w:lang w:eastAsia="ru-RU"/>
        </w:rPr>
        <w:t>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roofErr w:type="gramEnd"/>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proofErr w:type="gramStart"/>
      <w:r w:rsidRPr="00BD78DA">
        <w:rPr>
          <w:rFonts w:ascii="Times New Roman" w:eastAsia="Times New Roman" w:hAnsi="Times New Roman"/>
          <w:sz w:val="26"/>
          <w:szCs w:val="26"/>
          <w:lang w:eastAsia="ru-RU"/>
        </w:rPr>
        <w:t>Инициатор проекта</w:t>
      </w:r>
      <w:r>
        <w:rPr>
          <w:rFonts w:ascii="Times New Roman" w:eastAsia="Times New Roman" w:hAnsi="Times New Roman"/>
          <w:sz w:val="26"/>
          <w:szCs w:val="26"/>
          <w:lang w:eastAsia="ru-RU"/>
        </w:rPr>
        <w:t xml:space="preserve"> (представитель инициатора)</w:t>
      </w:r>
      <w:r w:rsidRPr="00BD78DA">
        <w:rPr>
          <w:rFonts w:ascii="Times New Roman" w:eastAsia="Times New Roman" w:hAnsi="Times New Roman"/>
          <w:sz w:val="26"/>
          <w:szCs w:val="26"/>
          <w:lang w:eastAsia="ru-RU"/>
        </w:rPr>
        <w:t xml:space="preserve">,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w:t>
      </w:r>
      <w:r>
        <w:rPr>
          <w:rFonts w:ascii="Times New Roman" w:eastAsia="Times New Roman" w:hAnsi="Times New Roman"/>
          <w:sz w:val="26"/>
          <w:szCs w:val="26"/>
          <w:lang w:eastAsia="ru-RU"/>
        </w:rPr>
        <w:t>7</w:t>
      </w:r>
      <w:r w:rsidRPr="00BD78DA">
        <w:rPr>
          <w:rFonts w:ascii="Times New Roman" w:eastAsia="Times New Roman" w:hAnsi="Times New Roman"/>
          <w:sz w:val="26"/>
          <w:szCs w:val="26"/>
          <w:lang w:eastAsia="ru-RU"/>
        </w:rPr>
        <w:t xml:space="preserve"> Положения, </w:t>
      </w:r>
      <w:r>
        <w:rPr>
          <w:rFonts w:ascii="Times New Roman" w:eastAsia="Times New Roman" w:hAnsi="Times New Roman"/>
          <w:sz w:val="26"/>
          <w:szCs w:val="26"/>
          <w:lang w:eastAsia="ru-RU"/>
        </w:rPr>
        <w:t>вносит</w:t>
      </w:r>
      <w:r w:rsidRPr="00BD78DA">
        <w:rPr>
          <w:rFonts w:ascii="Times New Roman" w:eastAsia="Times New Roman" w:hAnsi="Times New Roman"/>
          <w:sz w:val="26"/>
          <w:szCs w:val="26"/>
          <w:lang w:eastAsia="ru-RU"/>
        </w:rPr>
        <w:t xml:space="preserve"> инициативны</w:t>
      </w:r>
      <w:r>
        <w:rPr>
          <w:rFonts w:ascii="Times New Roman" w:eastAsia="Times New Roman" w:hAnsi="Times New Roman"/>
          <w:sz w:val="26"/>
          <w:szCs w:val="26"/>
          <w:lang w:eastAsia="ru-RU"/>
        </w:rPr>
        <w:t>е</w:t>
      </w:r>
      <w:r w:rsidRPr="00BD78DA">
        <w:rPr>
          <w:rFonts w:ascii="Times New Roman" w:eastAsia="Times New Roman" w:hAnsi="Times New Roman"/>
          <w:sz w:val="26"/>
          <w:szCs w:val="26"/>
          <w:lang w:eastAsia="ru-RU"/>
        </w:rPr>
        <w:t xml:space="preserve"> платеж</w:t>
      </w:r>
      <w:r>
        <w:rPr>
          <w:rFonts w:ascii="Times New Roman" w:eastAsia="Times New Roman" w:hAnsi="Times New Roman"/>
          <w:sz w:val="26"/>
          <w:szCs w:val="26"/>
          <w:lang w:eastAsia="ru-RU"/>
        </w:rPr>
        <w:t>и</w:t>
      </w:r>
      <w:r w:rsidRPr="00BD78DA">
        <w:rPr>
          <w:rFonts w:ascii="Times New Roman" w:eastAsia="Times New Roman" w:hAnsi="Times New Roman"/>
          <w:sz w:val="26"/>
          <w:szCs w:val="26"/>
          <w:lang w:eastAsia="ru-RU"/>
        </w:rPr>
        <w:t xml:space="preserve"> в доход бюджета </w:t>
      </w:r>
      <w:r>
        <w:rPr>
          <w:rFonts w:ascii="Times New Roman" w:eastAsia="Times New Roman" w:hAnsi="Times New Roman"/>
          <w:sz w:val="26"/>
          <w:szCs w:val="26"/>
          <w:lang w:eastAsia="ru-RU"/>
        </w:rPr>
        <w:t>Калининского района</w:t>
      </w:r>
      <w:r w:rsidRPr="00BD78DA">
        <w:rPr>
          <w:rFonts w:ascii="Times New Roman" w:eastAsia="Times New Roman" w:hAnsi="Times New Roman"/>
          <w:sz w:val="26"/>
          <w:szCs w:val="26"/>
          <w:lang w:eastAsia="ru-RU"/>
        </w:rPr>
        <w:t xml:space="preserve"> и (или) заключ</w:t>
      </w:r>
      <w:r>
        <w:rPr>
          <w:rFonts w:ascii="Times New Roman" w:eastAsia="Times New Roman" w:hAnsi="Times New Roman"/>
          <w:sz w:val="26"/>
          <w:szCs w:val="26"/>
          <w:lang w:eastAsia="ru-RU"/>
        </w:rPr>
        <w:t>ает</w:t>
      </w:r>
      <w:r w:rsidRPr="00BD78DA">
        <w:rPr>
          <w:rFonts w:ascii="Times New Roman" w:eastAsia="Times New Roman" w:hAnsi="Times New Roman"/>
          <w:sz w:val="26"/>
          <w:szCs w:val="26"/>
          <w:lang w:eastAsia="ru-RU"/>
        </w:rPr>
        <w:t xml:space="preserve"> соответствующи</w:t>
      </w:r>
      <w:r>
        <w:rPr>
          <w:rFonts w:ascii="Times New Roman" w:eastAsia="Times New Roman" w:hAnsi="Times New Roman"/>
          <w:sz w:val="26"/>
          <w:szCs w:val="26"/>
          <w:lang w:eastAsia="ru-RU"/>
        </w:rPr>
        <w:t>е</w:t>
      </w:r>
      <w:r w:rsidRPr="00BD78DA">
        <w:rPr>
          <w:rFonts w:ascii="Times New Roman" w:eastAsia="Times New Roman" w:hAnsi="Times New Roman"/>
          <w:sz w:val="26"/>
          <w:szCs w:val="26"/>
          <w:lang w:eastAsia="ru-RU"/>
        </w:rPr>
        <w:t xml:space="preserve"> договор</w:t>
      </w:r>
      <w:r>
        <w:rPr>
          <w:rFonts w:ascii="Times New Roman" w:eastAsia="Times New Roman" w:hAnsi="Times New Roman"/>
          <w:sz w:val="26"/>
          <w:szCs w:val="26"/>
          <w:lang w:eastAsia="ru-RU"/>
        </w:rPr>
        <w:t>ы</w:t>
      </w:r>
      <w:r w:rsidRPr="00BD78DA">
        <w:rPr>
          <w:rFonts w:ascii="Times New Roman" w:eastAsia="Times New Roman" w:hAnsi="Times New Roman"/>
          <w:sz w:val="26"/>
          <w:szCs w:val="26"/>
          <w:lang w:eastAsia="ru-RU"/>
        </w:rPr>
        <w:t xml:space="preserve"> в целях осуществления имущественного и (или) трудового участия в </w:t>
      </w:r>
      <w:r>
        <w:rPr>
          <w:rFonts w:ascii="Times New Roman" w:eastAsia="Times New Roman" w:hAnsi="Times New Roman"/>
          <w:sz w:val="26"/>
          <w:szCs w:val="26"/>
          <w:lang w:eastAsia="ru-RU"/>
        </w:rPr>
        <w:t>течение 15 рабочих дней со дня принятия Администрацией района решения</w:t>
      </w:r>
      <w:proofErr w:type="gramEnd"/>
      <w:r>
        <w:rPr>
          <w:rFonts w:ascii="Times New Roman" w:eastAsia="Times New Roman" w:hAnsi="Times New Roman"/>
          <w:sz w:val="26"/>
          <w:szCs w:val="26"/>
          <w:lang w:eastAsia="ru-RU"/>
        </w:rPr>
        <w:t xml:space="preserve"> о поддержке инициативного проекта, предусмотренного подпунктом 3 пункта 22, подпунктом 1 пункта 24 Положения.</w:t>
      </w:r>
    </w:p>
    <w:p w:rsidR="00737894"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1760F7">
        <w:rPr>
          <w:rFonts w:ascii="Times New Roman" w:eastAsia="Times New Roman" w:hAnsi="Times New Roman"/>
          <w:sz w:val="26"/>
          <w:szCs w:val="26"/>
          <w:lang w:eastAsia="ru-RU"/>
        </w:rPr>
        <w:t xml:space="preserve">В случае если инициатор проекта  (представитель инициатора) в установленный срок не обеспечивает выполнение мероприятий, предусмотренных пунктом </w:t>
      </w:r>
      <w:r w:rsidRPr="00A104E3">
        <w:rPr>
          <w:rFonts w:ascii="Times New Roman" w:eastAsia="Times New Roman" w:hAnsi="Times New Roman"/>
          <w:sz w:val="26"/>
          <w:szCs w:val="26"/>
          <w:lang w:eastAsia="ru-RU"/>
        </w:rPr>
        <w:t>44</w:t>
      </w:r>
      <w:r w:rsidRPr="001760F7">
        <w:rPr>
          <w:rFonts w:ascii="Times New Roman" w:eastAsia="Times New Roman" w:hAnsi="Times New Roman"/>
          <w:sz w:val="26"/>
          <w:szCs w:val="26"/>
          <w:lang w:eastAsia="ru-RU"/>
        </w:rPr>
        <w:t xml:space="preserve"> Положения, Администрация района принимает решение об отказе в поддержке инициативного проекта и возврате его инициатору с указанием оснований отказа, предусмотренных настоящим пунктом.  </w:t>
      </w:r>
    </w:p>
    <w:p w:rsidR="00737894" w:rsidRPr="001760F7" w:rsidRDefault="00737894" w:rsidP="00737894">
      <w:pPr>
        <w:pStyle w:val="ConsPlusNormal"/>
        <w:tabs>
          <w:tab w:val="left" w:pos="0"/>
        </w:tabs>
        <w:ind w:firstLine="567"/>
        <w:jc w:val="both"/>
        <w:rPr>
          <w:rFonts w:ascii="Times New Roman" w:hAnsi="Times New Roman" w:cs="Times New Roman"/>
          <w:sz w:val="26"/>
          <w:szCs w:val="26"/>
        </w:rPr>
      </w:pPr>
      <w:r w:rsidRPr="001760F7">
        <w:rPr>
          <w:rFonts w:ascii="Times New Roman" w:hAnsi="Times New Roman" w:cs="Times New Roman"/>
          <w:sz w:val="26"/>
          <w:szCs w:val="26"/>
        </w:rPr>
        <w:t xml:space="preserve">В случае принятия решения, предусмотренного настоящим пунктом, уполномоченный орган в течение </w:t>
      </w:r>
      <w:r>
        <w:rPr>
          <w:rFonts w:ascii="Times New Roman" w:hAnsi="Times New Roman" w:cs="Times New Roman"/>
          <w:sz w:val="26"/>
          <w:szCs w:val="26"/>
        </w:rPr>
        <w:t>3</w:t>
      </w:r>
      <w:r w:rsidRPr="001760F7">
        <w:rPr>
          <w:rFonts w:ascii="Times New Roman" w:hAnsi="Times New Roman" w:cs="Times New Roman"/>
          <w:sz w:val="26"/>
          <w:szCs w:val="26"/>
        </w:rPr>
        <w:t xml:space="preserve"> рабочих дней со дня принятия решения направляет инициатору проекта соответствующее уведомление за подписью </w:t>
      </w:r>
      <w:r>
        <w:rPr>
          <w:rFonts w:ascii="Times New Roman" w:hAnsi="Times New Roman" w:cs="Times New Roman"/>
          <w:sz w:val="26"/>
          <w:szCs w:val="26"/>
        </w:rPr>
        <w:t xml:space="preserve">Главы </w:t>
      </w:r>
      <w:r>
        <w:rPr>
          <w:rFonts w:ascii="Times New Roman" w:hAnsi="Times New Roman" w:cs="Times New Roman"/>
          <w:sz w:val="26"/>
          <w:szCs w:val="26"/>
        </w:rPr>
        <w:lastRenderedPageBreak/>
        <w:t>Калининского района.</w:t>
      </w:r>
    </w:p>
    <w:p w:rsidR="00737894" w:rsidRPr="001760F7"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1760F7">
        <w:rPr>
          <w:rFonts w:ascii="Times New Roman" w:eastAsia="Times New Roman" w:hAnsi="Times New Roman"/>
          <w:sz w:val="26"/>
          <w:szCs w:val="26"/>
          <w:lang w:eastAsia="ru-RU"/>
        </w:rPr>
        <w:t xml:space="preserve">Инициаторы проекта, другие граждане, проживающие на территории Калининского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760F7">
        <w:rPr>
          <w:rFonts w:ascii="Times New Roman" w:eastAsia="Times New Roman" w:hAnsi="Times New Roman"/>
          <w:sz w:val="26"/>
          <w:szCs w:val="26"/>
          <w:lang w:eastAsia="ru-RU"/>
        </w:rPr>
        <w:t>контроль за</w:t>
      </w:r>
      <w:proofErr w:type="gramEnd"/>
      <w:r w:rsidRPr="001760F7">
        <w:rPr>
          <w:rFonts w:ascii="Times New Roman" w:eastAsia="Times New Roman" w:hAnsi="Times New Roman"/>
          <w:sz w:val="26"/>
          <w:szCs w:val="26"/>
          <w:lang w:eastAsia="ru-RU"/>
        </w:rPr>
        <w:t xml:space="preserve"> реализацией инициативного проекта в формах, предусмотренных законодательством Российской Федерации.</w:t>
      </w:r>
    </w:p>
    <w:p w:rsidR="00737894" w:rsidRPr="00BD78DA"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eastAsia="Times New Roman" w:hAnsi="Times New Roman"/>
          <w:sz w:val="26"/>
          <w:szCs w:val="26"/>
          <w:lang w:eastAsia="ru-RU"/>
        </w:rPr>
        <w:t xml:space="preserve">Администрации района </w:t>
      </w:r>
      <w:r w:rsidRPr="00BD78DA">
        <w:rPr>
          <w:rFonts w:ascii="Times New Roman" w:eastAsia="Times New Roman" w:hAnsi="Times New Roman"/>
          <w:sz w:val="26"/>
          <w:szCs w:val="26"/>
          <w:lang w:eastAsia="ru-RU"/>
        </w:rPr>
        <w:t>в информационно-телекоммуникационной сети «Интернет».</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Уполномоченный орган местной администрации обеспечивает размещение информации, указанной в настоящем пункте.</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37894" w:rsidRPr="00BD78DA" w:rsidRDefault="00737894" w:rsidP="00737894">
      <w:pPr>
        <w:widowControl w:val="0"/>
        <w:numPr>
          <w:ilvl w:val="0"/>
          <w:numId w:val="1"/>
        </w:numPr>
        <w:tabs>
          <w:tab w:val="left" w:pos="426"/>
        </w:tabs>
        <w:autoSpaceDE w:val="0"/>
        <w:autoSpaceDN w:val="0"/>
        <w:spacing w:after="0" w:line="240" w:lineRule="auto"/>
        <w:ind w:left="0" w:firstLine="0"/>
        <w:jc w:val="center"/>
        <w:outlineLvl w:val="1"/>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ПОРЯДОК РАСЧЕТА И ВОЗВРАТА СУММ ИНИЦИАТИВНЫХ ПЛАТЕЖЕЙ</w:t>
      </w:r>
    </w:p>
    <w:p w:rsidR="00737894" w:rsidRPr="00BD78DA" w:rsidRDefault="00737894" w:rsidP="00737894">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737894" w:rsidRDefault="00737894" w:rsidP="00737894">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sz w:val="26"/>
          <w:szCs w:val="26"/>
          <w:lang w:eastAsia="ru-RU"/>
        </w:rPr>
      </w:pPr>
      <w:r w:rsidRPr="0000001F">
        <w:rPr>
          <w:rFonts w:ascii="Times New Roman" w:eastAsia="Times New Roman" w:hAnsi="Times New Roman"/>
          <w:sz w:val="26"/>
          <w:szCs w:val="26"/>
          <w:lang w:eastAsia="ru-RU"/>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перечисление в бюджет Калининского района </w:t>
      </w:r>
      <w:bookmarkStart w:id="5" w:name="bookmark11"/>
      <w:r>
        <w:rPr>
          <w:rFonts w:ascii="Times New Roman" w:eastAsia="Times New Roman" w:hAnsi="Times New Roman"/>
          <w:sz w:val="26"/>
          <w:szCs w:val="26"/>
          <w:lang w:eastAsia="ru-RU"/>
        </w:rPr>
        <w:t xml:space="preserve"> в порядке, установленном решением Совета депутатов Калининского района.</w:t>
      </w: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Pr="00E14270" w:rsidRDefault="00737894" w:rsidP="00737894">
      <w:pPr>
        <w:widowControl w:val="0"/>
        <w:spacing w:after="0" w:line="240" w:lineRule="exact"/>
        <w:rPr>
          <w:rFonts w:ascii="Times New Roman" w:eastAsia="Times New Roman" w:hAnsi="Times New Roman"/>
          <w:sz w:val="26"/>
          <w:szCs w:val="26"/>
          <w:lang w:eastAsia="ru-RU"/>
        </w:rPr>
      </w:pPr>
      <w:r w:rsidRPr="00E14270">
        <w:rPr>
          <w:rFonts w:ascii="Times New Roman" w:eastAsia="Times New Roman" w:hAnsi="Times New Roman"/>
          <w:sz w:val="26"/>
          <w:szCs w:val="26"/>
          <w:lang w:eastAsia="ru-RU"/>
        </w:rPr>
        <w:t xml:space="preserve">Председатель Совета депутатов   </w:t>
      </w:r>
    </w:p>
    <w:p w:rsidR="00737894" w:rsidRPr="00E14270" w:rsidRDefault="00737894" w:rsidP="00737894">
      <w:pPr>
        <w:widowControl w:val="0"/>
        <w:tabs>
          <w:tab w:val="left" w:pos="8002"/>
        </w:tabs>
        <w:spacing w:after="0" w:line="240" w:lineRule="exact"/>
        <w:rPr>
          <w:rFonts w:ascii="Times New Roman" w:eastAsia="Times New Roman" w:hAnsi="Times New Roman"/>
          <w:sz w:val="26"/>
          <w:szCs w:val="26"/>
          <w:lang w:eastAsia="ru-RU"/>
        </w:rPr>
      </w:pPr>
      <w:r w:rsidRPr="00E14270">
        <w:rPr>
          <w:rFonts w:ascii="Times New Roman" w:eastAsia="Times New Roman" w:hAnsi="Times New Roman"/>
          <w:sz w:val="26"/>
          <w:szCs w:val="26"/>
          <w:lang w:eastAsia="ru-RU"/>
        </w:rPr>
        <w:t>Калининского района города Челябинска                                                   В.В. Некрасов</w:t>
      </w:r>
    </w:p>
    <w:p w:rsidR="00737894" w:rsidRPr="00E14270" w:rsidRDefault="00737894" w:rsidP="00737894">
      <w:pPr>
        <w:widowControl w:val="0"/>
        <w:tabs>
          <w:tab w:val="left" w:pos="8002"/>
        </w:tabs>
        <w:spacing w:after="0" w:line="240" w:lineRule="exact"/>
        <w:rPr>
          <w:rFonts w:ascii="Times New Roman" w:eastAsia="Times New Roman" w:hAnsi="Times New Roman"/>
          <w:sz w:val="26"/>
          <w:szCs w:val="26"/>
          <w:lang w:eastAsia="ru-RU"/>
        </w:rPr>
      </w:pPr>
    </w:p>
    <w:p w:rsidR="00737894" w:rsidRPr="00E14270" w:rsidRDefault="00737894" w:rsidP="00737894">
      <w:pPr>
        <w:widowControl w:val="0"/>
        <w:tabs>
          <w:tab w:val="left" w:pos="8002"/>
        </w:tabs>
        <w:spacing w:after="0" w:line="240" w:lineRule="exact"/>
        <w:rPr>
          <w:rFonts w:ascii="Times New Roman" w:eastAsia="Times New Roman" w:hAnsi="Times New Roman"/>
          <w:sz w:val="26"/>
          <w:szCs w:val="26"/>
          <w:lang w:eastAsia="ru-RU"/>
        </w:rPr>
      </w:pPr>
      <w:r w:rsidRPr="00E14270">
        <w:rPr>
          <w:rFonts w:ascii="Times New Roman" w:eastAsia="Times New Roman" w:hAnsi="Times New Roman"/>
          <w:sz w:val="26"/>
          <w:szCs w:val="26"/>
          <w:lang w:eastAsia="ru-RU"/>
        </w:rPr>
        <w:t xml:space="preserve">Глава Калининского района                                                                </w:t>
      </w:r>
    </w:p>
    <w:p w:rsidR="00737894" w:rsidRPr="00E14270"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r w:rsidRPr="00E14270">
        <w:rPr>
          <w:rFonts w:ascii="Times New Roman" w:eastAsia="Times New Roman" w:hAnsi="Times New Roman"/>
          <w:sz w:val="26"/>
          <w:szCs w:val="26"/>
          <w:lang w:eastAsia="ru-RU"/>
        </w:rPr>
        <w:t>города Челябинска                                                                                         С.В. Колесник</w:t>
      </w: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Default="00737894" w:rsidP="00737894">
      <w:pPr>
        <w:widowControl w:val="0"/>
        <w:tabs>
          <w:tab w:val="left" w:pos="1134"/>
        </w:tabs>
        <w:autoSpaceDE w:val="0"/>
        <w:autoSpaceDN w:val="0"/>
        <w:spacing w:after="0" w:line="240" w:lineRule="auto"/>
        <w:jc w:val="both"/>
        <w:rPr>
          <w:rFonts w:ascii="Times New Roman" w:eastAsia="Times New Roman" w:hAnsi="Times New Roman"/>
          <w:sz w:val="26"/>
          <w:szCs w:val="26"/>
          <w:lang w:eastAsia="ru-RU"/>
        </w:rPr>
      </w:pPr>
    </w:p>
    <w:p w:rsidR="00737894" w:rsidRPr="00BD78DA" w:rsidRDefault="00737894" w:rsidP="00737894">
      <w:pPr>
        <w:autoSpaceDE w:val="0"/>
        <w:autoSpaceDN w:val="0"/>
        <w:adjustRightInd w:val="0"/>
        <w:spacing w:after="0" w:line="240" w:lineRule="auto"/>
        <w:ind w:left="5670"/>
        <w:jc w:val="right"/>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Приложение</w:t>
      </w:r>
      <w:r w:rsidRPr="00BD78DA">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1</w:t>
      </w:r>
    </w:p>
    <w:p w:rsidR="00737894" w:rsidRDefault="00737894" w:rsidP="00737894">
      <w:pPr>
        <w:widowControl w:val="0"/>
        <w:autoSpaceDE w:val="0"/>
        <w:autoSpaceDN w:val="0"/>
        <w:spacing w:after="0" w:line="240" w:lineRule="auto"/>
        <w:ind w:left="5670"/>
        <w:jc w:val="right"/>
        <w:rPr>
          <w:rFonts w:ascii="Times New Roman" w:eastAsia="Times New Roman" w:hAnsi="Times New Roman"/>
          <w:lang w:eastAsia="ru-RU"/>
        </w:rPr>
      </w:pPr>
      <w:r>
        <w:rPr>
          <w:rFonts w:ascii="Times New Roman" w:eastAsia="Times New Roman" w:hAnsi="Times New Roman"/>
          <w:bCs/>
          <w:lang w:eastAsia="ru-RU"/>
        </w:rPr>
        <w:t xml:space="preserve">к </w:t>
      </w:r>
      <w:r>
        <w:rPr>
          <w:rFonts w:ascii="Times New Roman" w:eastAsia="Times New Roman" w:hAnsi="Times New Roman"/>
          <w:lang w:eastAsia="ru-RU"/>
        </w:rPr>
        <w:t xml:space="preserve">Положению о реализации инициативных проектов  </w:t>
      </w:r>
    </w:p>
    <w:p w:rsidR="00737894" w:rsidRDefault="00737894" w:rsidP="00737894">
      <w:pPr>
        <w:widowControl w:val="0"/>
        <w:autoSpaceDE w:val="0"/>
        <w:autoSpaceDN w:val="0"/>
        <w:spacing w:after="0" w:line="240" w:lineRule="auto"/>
        <w:ind w:left="5670"/>
        <w:jc w:val="right"/>
        <w:rPr>
          <w:rFonts w:ascii="Times New Roman" w:eastAsia="Times New Roman" w:hAnsi="Times New Roman"/>
          <w:lang w:eastAsia="ru-RU"/>
        </w:rPr>
      </w:pPr>
      <w:r>
        <w:rPr>
          <w:rFonts w:ascii="Times New Roman" w:eastAsia="Times New Roman" w:hAnsi="Times New Roman"/>
          <w:lang w:eastAsia="ru-RU"/>
        </w:rPr>
        <w:t xml:space="preserve">в Калининском  районе </w:t>
      </w:r>
    </w:p>
    <w:p w:rsidR="00737894" w:rsidRDefault="00737894" w:rsidP="00737894">
      <w:pPr>
        <w:widowControl w:val="0"/>
        <w:autoSpaceDE w:val="0"/>
        <w:autoSpaceDN w:val="0"/>
        <w:spacing w:after="0" w:line="240" w:lineRule="auto"/>
        <w:ind w:left="5670"/>
        <w:jc w:val="right"/>
        <w:rPr>
          <w:rFonts w:ascii="Times New Roman" w:eastAsia="Times New Roman" w:hAnsi="Times New Roman"/>
          <w:lang w:eastAsia="ru-RU"/>
        </w:rPr>
      </w:pPr>
      <w:r>
        <w:rPr>
          <w:rFonts w:ascii="Times New Roman" w:eastAsia="Times New Roman" w:hAnsi="Times New Roman"/>
          <w:lang w:eastAsia="ru-RU"/>
        </w:rPr>
        <w:t>города Челябинска</w:t>
      </w:r>
    </w:p>
    <w:p w:rsidR="00737894" w:rsidRPr="00BD78DA" w:rsidRDefault="00737894" w:rsidP="00737894">
      <w:pPr>
        <w:autoSpaceDE w:val="0"/>
        <w:autoSpaceDN w:val="0"/>
        <w:adjustRightInd w:val="0"/>
        <w:spacing w:after="0" w:line="240" w:lineRule="auto"/>
        <w:jc w:val="both"/>
        <w:rPr>
          <w:rFonts w:ascii="Times New Roman" w:eastAsia="Times New Roman" w:hAnsi="Times New Roman"/>
          <w:sz w:val="26"/>
          <w:szCs w:val="26"/>
          <w:lang w:eastAsia="ru-RU"/>
        </w:rPr>
      </w:pPr>
    </w:p>
    <w:p w:rsidR="00737894" w:rsidRDefault="00737894" w:rsidP="00737894">
      <w:pPr>
        <w:autoSpaceDE w:val="0"/>
        <w:autoSpaceDN w:val="0"/>
        <w:adjustRightInd w:val="0"/>
        <w:spacing w:after="0" w:line="240" w:lineRule="auto"/>
        <w:jc w:val="right"/>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(форма)</w:t>
      </w:r>
    </w:p>
    <w:p w:rsidR="00737894" w:rsidRPr="00BD78DA" w:rsidRDefault="00737894" w:rsidP="00737894">
      <w:pPr>
        <w:autoSpaceDE w:val="0"/>
        <w:autoSpaceDN w:val="0"/>
        <w:adjustRightInd w:val="0"/>
        <w:spacing w:after="0" w:line="240" w:lineRule="auto"/>
        <w:jc w:val="right"/>
        <w:rPr>
          <w:rFonts w:ascii="Times New Roman" w:eastAsia="Times New Roman" w:hAnsi="Times New Roman"/>
          <w:sz w:val="26"/>
          <w:szCs w:val="26"/>
          <w:lang w:eastAsia="ru-RU"/>
        </w:rPr>
      </w:pPr>
    </w:p>
    <w:p w:rsidR="00737894" w:rsidRPr="00271BDF" w:rsidRDefault="00737894" w:rsidP="00737894">
      <w:pPr>
        <w:autoSpaceDE w:val="0"/>
        <w:autoSpaceDN w:val="0"/>
        <w:adjustRightInd w:val="0"/>
        <w:spacing w:after="0" w:line="240" w:lineRule="auto"/>
        <w:jc w:val="center"/>
        <w:rPr>
          <w:rFonts w:ascii="Times New Roman" w:eastAsia="Times New Roman" w:hAnsi="Times New Roman"/>
          <w:sz w:val="26"/>
          <w:szCs w:val="26"/>
          <w:lang w:eastAsia="ru-RU"/>
        </w:rPr>
      </w:pPr>
      <w:r w:rsidRPr="00271BDF">
        <w:rPr>
          <w:rFonts w:ascii="Times New Roman" w:eastAsia="Times New Roman" w:hAnsi="Times New Roman"/>
          <w:sz w:val="26"/>
          <w:szCs w:val="26"/>
          <w:lang w:eastAsia="ru-RU"/>
        </w:rPr>
        <w:t>Согласие на обработку персональных данных</w:t>
      </w:r>
    </w:p>
    <w:p w:rsidR="00737894" w:rsidRPr="004E078B" w:rsidRDefault="00737894" w:rsidP="00737894">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Я, ___</w:t>
      </w:r>
      <w:r>
        <w:rPr>
          <w:rFonts w:ascii="Times New Roman" w:eastAsia="Times New Roman" w:hAnsi="Times New Roman"/>
          <w:sz w:val="24"/>
          <w:szCs w:val="24"/>
          <w:lang w:eastAsia="ru-RU"/>
        </w:rPr>
        <w:t>_</w:t>
      </w:r>
      <w:r w:rsidRPr="004E078B">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______________</w:t>
      </w:r>
      <w:r w:rsidRPr="004E078B">
        <w:rPr>
          <w:rFonts w:ascii="Times New Roman" w:eastAsia="Times New Roman" w:hAnsi="Times New Roman"/>
          <w:sz w:val="24"/>
          <w:szCs w:val="24"/>
          <w:lang w:eastAsia="ru-RU"/>
        </w:rPr>
        <w:t>____________________________</w:t>
      </w:r>
      <w:r>
        <w:rPr>
          <w:rFonts w:ascii="Times New Roman" w:eastAsia="Times New Roman" w:hAnsi="Times New Roman"/>
          <w:sz w:val="24"/>
          <w:szCs w:val="24"/>
          <w:lang w:eastAsia="ru-RU"/>
        </w:rPr>
        <w:t>__</w:t>
      </w:r>
      <w:r w:rsidRPr="004E078B">
        <w:rPr>
          <w:rFonts w:ascii="Times New Roman" w:eastAsia="Times New Roman" w:hAnsi="Times New Roman"/>
          <w:sz w:val="24"/>
          <w:szCs w:val="24"/>
          <w:lang w:eastAsia="ru-RU"/>
        </w:rPr>
        <w:t>______,</w:t>
      </w:r>
    </w:p>
    <w:p w:rsidR="00737894" w:rsidRPr="004E078B" w:rsidRDefault="00737894" w:rsidP="00737894">
      <w:pPr>
        <w:autoSpaceDE w:val="0"/>
        <w:autoSpaceDN w:val="0"/>
        <w:adjustRightInd w:val="0"/>
        <w:spacing w:after="0" w:line="240" w:lineRule="auto"/>
        <w:ind w:firstLine="709"/>
        <w:jc w:val="center"/>
        <w:rPr>
          <w:rFonts w:ascii="Times New Roman" w:eastAsia="Times New Roman" w:hAnsi="Times New Roman"/>
          <w:sz w:val="24"/>
          <w:szCs w:val="24"/>
          <w:vertAlign w:val="superscript"/>
          <w:lang w:eastAsia="ru-RU"/>
        </w:rPr>
      </w:pPr>
      <w:r w:rsidRPr="004E078B">
        <w:rPr>
          <w:rFonts w:ascii="Times New Roman" w:eastAsia="Times New Roman" w:hAnsi="Times New Roman"/>
          <w:sz w:val="24"/>
          <w:szCs w:val="24"/>
          <w:vertAlign w:val="superscript"/>
          <w:lang w:eastAsia="ru-RU"/>
        </w:rPr>
        <w:t>(фамилия, имя, отчество)</w:t>
      </w:r>
    </w:p>
    <w:p w:rsidR="00737894" w:rsidRDefault="00737894" w:rsidP="00737894">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4E078B">
        <w:rPr>
          <w:rFonts w:ascii="Times New Roman" w:eastAsia="Times New Roman" w:hAnsi="Times New Roman"/>
          <w:sz w:val="24"/>
          <w:szCs w:val="24"/>
          <w:lang w:eastAsia="ru-RU"/>
        </w:rPr>
        <w:t>зарегистрированный</w:t>
      </w:r>
      <w:proofErr w:type="gramEnd"/>
      <w:r w:rsidRPr="004E078B">
        <w:rPr>
          <w:rFonts w:ascii="Times New Roman" w:eastAsia="Times New Roman" w:hAnsi="Times New Roman"/>
          <w:sz w:val="24"/>
          <w:szCs w:val="24"/>
          <w:lang w:eastAsia="ru-RU"/>
        </w:rPr>
        <w:t xml:space="preserve"> (</w:t>
      </w:r>
      <w:proofErr w:type="spellStart"/>
      <w:r w:rsidRPr="004E078B">
        <w:rPr>
          <w:rFonts w:ascii="Times New Roman" w:eastAsia="Times New Roman" w:hAnsi="Times New Roman"/>
          <w:sz w:val="24"/>
          <w:szCs w:val="24"/>
          <w:lang w:eastAsia="ru-RU"/>
        </w:rPr>
        <w:t>ая</w:t>
      </w:r>
      <w:proofErr w:type="spellEnd"/>
      <w:r w:rsidRPr="004E078B">
        <w:rPr>
          <w:rFonts w:ascii="Times New Roman" w:eastAsia="Times New Roman" w:hAnsi="Times New Roman"/>
          <w:sz w:val="24"/>
          <w:szCs w:val="24"/>
          <w:lang w:eastAsia="ru-RU"/>
        </w:rPr>
        <w:t>) по адресу: ___________</w:t>
      </w:r>
      <w:r>
        <w:rPr>
          <w:rFonts w:ascii="Times New Roman" w:eastAsia="Times New Roman" w:hAnsi="Times New Roman"/>
          <w:sz w:val="24"/>
          <w:szCs w:val="24"/>
          <w:lang w:eastAsia="ru-RU"/>
        </w:rPr>
        <w:t>___________________</w:t>
      </w:r>
      <w:r w:rsidRPr="004E078B">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__</w:t>
      </w:r>
      <w:r w:rsidRPr="004E078B">
        <w:rPr>
          <w:rFonts w:ascii="Times New Roman" w:eastAsia="Times New Roman" w:hAnsi="Times New Roman"/>
          <w:sz w:val="24"/>
          <w:szCs w:val="24"/>
          <w:lang w:eastAsia="ru-RU"/>
        </w:rPr>
        <w:t>______,</w:t>
      </w:r>
    </w:p>
    <w:p w:rsidR="00737894" w:rsidRPr="00271BDF" w:rsidRDefault="00737894" w:rsidP="00737894">
      <w:pPr>
        <w:autoSpaceDE w:val="0"/>
        <w:autoSpaceDN w:val="0"/>
        <w:adjustRightInd w:val="0"/>
        <w:spacing w:after="0" w:line="240" w:lineRule="auto"/>
        <w:jc w:val="both"/>
        <w:rPr>
          <w:rFonts w:ascii="Times New Roman" w:eastAsia="Times New Roman" w:hAnsi="Times New Roman"/>
          <w:sz w:val="16"/>
          <w:szCs w:val="16"/>
          <w:lang w:eastAsia="ru-RU"/>
        </w:rPr>
      </w:pPr>
    </w:p>
    <w:p w:rsidR="00737894" w:rsidRPr="004E078B" w:rsidRDefault="00737894" w:rsidP="00737894">
      <w:pPr>
        <w:autoSpaceDE w:val="0"/>
        <w:autoSpaceDN w:val="0"/>
        <w:adjustRightInd w:val="0"/>
        <w:spacing w:after="0" w:line="240" w:lineRule="auto"/>
        <w:jc w:val="both"/>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серия ________</w:t>
      </w:r>
      <w:r w:rsidR="001D003B">
        <w:rPr>
          <w:rFonts w:ascii="Times New Roman" w:eastAsia="Times New Roman" w:hAnsi="Times New Roman"/>
          <w:sz w:val="24"/>
          <w:szCs w:val="24"/>
          <w:lang w:eastAsia="ru-RU"/>
        </w:rPr>
        <w:t>_</w:t>
      </w:r>
      <w:r w:rsidRPr="004E078B">
        <w:rPr>
          <w:rFonts w:ascii="Times New Roman" w:eastAsia="Times New Roman" w:hAnsi="Times New Roman"/>
          <w:sz w:val="24"/>
          <w:szCs w:val="24"/>
          <w:lang w:eastAsia="ru-RU"/>
        </w:rPr>
        <w:t>_ № _____</w:t>
      </w:r>
      <w:r w:rsidR="001D003B">
        <w:rPr>
          <w:rFonts w:ascii="Times New Roman" w:eastAsia="Times New Roman" w:hAnsi="Times New Roman"/>
          <w:sz w:val="24"/>
          <w:szCs w:val="24"/>
          <w:lang w:eastAsia="ru-RU"/>
        </w:rPr>
        <w:t>____</w:t>
      </w:r>
      <w:r w:rsidRPr="004E078B">
        <w:rPr>
          <w:rFonts w:ascii="Times New Roman" w:eastAsia="Times New Roman" w:hAnsi="Times New Roman"/>
          <w:sz w:val="24"/>
          <w:szCs w:val="24"/>
          <w:lang w:eastAsia="ru-RU"/>
        </w:rPr>
        <w:t xml:space="preserve">_______ </w:t>
      </w:r>
      <w:proofErr w:type="gramStart"/>
      <w:r w:rsidRPr="004E078B">
        <w:rPr>
          <w:rFonts w:ascii="Times New Roman" w:eastAsia="Times New Roman" w:hAnsi="Times New Roman"/>
          <w:sz w:val="24"/>
          <w:szCs w:val="24"/>
          <w:lang w:eastAsia="ru-RU"/>
        </w:rPr>
        <w:t>выдан</w:t>
      </w:r>
      <w:proofErr w:type="gramEnd"/>
      <w:r w:rsidRPr="004E078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_____</w:t>
      </w:r>
      <w:r w:rsidRPr="004E078B">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____________________</w:t>
      </w:r>
      <w:r w:rsidR="001D003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w:t>
      </w:r>
      <w:r w:rsidRPr="004E078B">
        <w:rPr>
          <w:rFonts w:ascii="Times New Roman" w:eastAsia="Times New Roman" w:hAnsi="Times New Roman"/>
          <w:sz w:val="24"/>
          <w:szCs w:val="24"/>
          <w:lang w:eastAsia="ru-RU"/>
        </w:rPr>
        <w:t>_,</w:t>
      </w:r>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4E078B">
        <w:rPr>
          <w:rFonts w:ascii="Times New Roman" w:eastAsia="Times New Roman" w:hAnsi="Times New Roman"/>
          <w:sz w:val="24"/>
          <w:szCs w:val="24"/>
          <w:vertAlign w:val="superscript"/>
          <w:lang w:eastAsia="ru-RU"/>
        </w:rPr>
        <w:t xml:space="preserve">   (документа, удостоверяющего личность)                                        </w:t>
      </w:r>
      <w:r>
        <w:rPr>
          <w:rFonts w:ascii="Times New Roman" w:eastAsia="Times New Roman" w:hAnsi="Times New Roman"/>
          <w:sz w:val="24"/>
          <w:szCs w:val="24"/>
          <w:vertAlign w:val="superscript"/>
          <w:lang w:eastAsia="ru-RU"/>
        </w:rPr>
        <w:t xml:space="preserve">                    </w:t>
      </w:r>
      <w:r w:rsidRPr="004E078B">
        <w:rPr>
          <w:rFonts w:ascii="Times New Roman" w:eastAsia="Times New Roman" w:hAnsi="Times New Roman"/>
          <w:sz w:val="24"/>
          <w:szCs w:val="24"/>
          <w:vertAlign w:val="superscript"/>
          <w:lang w:eastAsia="ru-RU"/>
        </w:rPr>
        <w:t xml:space="preserve">     (дата)</w:t>
      </w:r>
    </w:p>
    <w:p w:rsidR="00737894" w:rsidRPr="004E078B" w:rsidRDefault="00737894" w:rsidP="00737894">
      <w:pPr>
        <w:autoSpaceDE w:val="0"/>
        <w:autoSpaceDN w:val="0"/>
        <w:adjustRightInd w:val="0"/>
        <w:spacing w:after="0" w:line="240" w:lineRule="auto"/>
        <w:jc w:val="both"/>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____________________________________________________________</w:t>
      </w:r>
      <w:r>
        <w:rPr>
          <w:rFonts w:ascii="Times New Roman" w:eastAsia="Times New Roman" w:hAnsi="Times New Roman"/>
          <w:sz w:val="24"/>
          <w:szCs w:val="24"/>
          <w:lang w:eastAsia="ru-RU"/>
        </w:rPr>
        <w:t>_________</w:t>
      </w:r>
      <w:r w:rsidR="001D003B">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w:t>
      </w:r>
      <w:r w:rsidRPr="004E078B">
        <w:rPr>
          <w:rFonts w:ascii="Times New Roman" w:eastAsia="Times New Roman" w:hAnsi="Times New Roman"/>
          <w:sz w:val="24"/>
          <w:szCs w:val="24"/>
          <w:lang w:eastAsia="ru-RU"/>
        </w:rPr>
        <w:t>_,</w:t>
      </w:r>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4E078B">
        <w:rPr>
          <w:rFonts w:ascii="Times New Roman" w:eastAsia="Times New Roman" w:hAnsi="Times New Roman"/>
          <w:sz w:val="24"/>
          <w:szCs w:val="24"/>
          <w:vertAlign w:val="superscript"/>
          <w:lang w:eastAsia="ru-RU"/>
        </w:rPr>
        <w:t xml:space="preserve">                                                 (орган, выдавший документ, удостоверяющий личность)</w:t>
      </w:r>
    </w:p>
    <w:p w:rsidR="00737894" w:rsidRPr="004E078B" w:rsidRDefault="00737894" w:rsidP="00737894">
      <w:pPr>
        <w:autoSpaceDE w:val="0"/>
        <w:autoSpaceDN w:val="0"/>
        <w:adjustRightInd w:val="0"/>
        <w:spacing w:after="0" w:line="240" w:lineRule="auto"/>
        <w:jc w:val="both"/>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 xml:space="preserve">в соответствии со статьей 9 Федерального закона от 27 июля 2006 года № 152-ФЗ </w:t>
      </w:r>
      <w:r>
        <w:rPr>
          <w:rFonts w:ascii="Times New Roman" w:eastAsia="Times New Roman" w:hAnsi="Times New Roman"/>
          <w:sz w:val="24"/>
          <w:szCs w:val="24"/>
          <w:lang w:eastAsia="ru-RU"/>
        </w:rPr>
        <w:t xml:space="preserve">                         </w:t>
      </w:r>
      <w:r w:rsidRPr="004E078B">
        <w:rPr>
          <w:rFonts w:ascii="Times New Roman" w:eastAsia="Times New Roman" w:hAnsi="Times New Roman"/>
          <w:sz w:val="24"/>
          <w:szCs w:val="24"/>
          <w:lang w:eastAsia="ru-RU"/>
        </w:rPr>
        <w:t>«О персональных данных» настоящим даю свое согласие на обработку моих персональных данных Администрацией района, находящейся по адресу: 454084, Челябинская обл.,</w:t>
      </w:r>
      <w:r>
        <w:rPr>
          <w:rFonts w:ascii="Times New Roman" w:eastAsia="Times New Roman" w:hAnsi="Times New Roman"/>
          <w:sz w:val="24"/>
          <w:szCs w:val="24"/>
          <w:lang w:eastAsia="ru-RU"/>
        </w:rPr>
        <w:t xml:space="preserve"> </w:t>
      </w:r>
      <w:r w:rsidRPr="004E078B">
        <w:rPr>
          <w:rFonts w:ascii="Times New Roman" w:eastAsia="Times New Roman" w:hAnsi="Times New Roman"/>
          <w:sz w:val="24"/>
          <w:szCs w:val="24"/>
          <w:lang w:eastAsia="ru-RU"/>
        </w:rPr>
        <w:t>г. Челябинск, ул. Кирова, д. 10.</w:t>
      </w:r>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 xml:space="preserve">Обработка персональных данных осуществляется операторами персональных </w:t>
      </w:r>
      <w:proofErr w:type="gramStart"/>
      <w:r w:rsidRPr="004E078B">
        <w:rPr>
          <w:rFonts w:ascii="Times New Roman" w:eastAsia="Times New Roman" w:hAnsi="Times New Roman"/>
          <w:sz w:val="24"/>
          <w:szCs w:val="24"/>
          <w:lang w:eastAsia="ru-RU"/>
        </w:rPr>
        <w:t>данных</w:t>
      </w:r>
      <w:proofErr w:type="gramEnd"/>
      <w:r w:rsidRPr="004E078B">
        <w:rPr>
          <w:rFonts w:ascii="Times New Roman" w:eastAsia="Times New Roman" w:hAnsi="Times New Roman"/>
          <w:sz w:val="24"/>
          <w:szCs w:val="24"/>
          <w:lang w:eastAsia="ru-RU"/>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078B">
        <w:rPr>
          <w:rFonts w:ascii="Times New Roman" w:eastAsia="Times New Roman" w:hAnsi="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Также выражаю согласие на опубликование (обнародование) и размещение на официальном сайте Администрации района в информационно-телекоммуникационной сети «Интернет» сведений обо мне, как об инициаторе проекта.</w:t>
      </w:r>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Согласие на обработку персональных данных может быть отозвано.</w:t>
      </w:r>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37894" w:rsidRPr="004E078B" w:rsidRDefault="00737894" w:rsidP="0073789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______________________________________________/_________</w:t>
      </w:r>
      <w:r>
        <w:rPr>
          <w:rFonts w:ascii="Times New Roman" w:eastAsia="Times New Roman" w:hAnsi="Times New Roman"/>
          <w:sz w:val="24"/>
          <w:szCs w:val="24"/>
          <w:lang w:eastAsia="ru-RU"/>
        </w:rPr>
        <w:t>_____________</w:t>
      </w:r>
      <w:r w:rsidRPr="004E078B">
        <w:rPr>
          <w:rFonts w:ascii="Times New Roman" w:eastAsia="Times New Roman" w:hAnsi="Times New Roman"/>
          <w:sz w:val="24"/>
          <w:szCs w:val="24"/>
          <w:lang w:eastAsia="ru-RU"/>
        </w:rPr>
        <w:t>__/</w:t>
      </w:r>
    </w:p>
    <w:p w:rsidR="00737894" w:rsidRPr="00BD78DA" w:rsidRDefault="00737894" w:rsidP="00737894">
      <w:pPr>
        <w:autoSpaceDE w:val="0"/>
        <w:autoSpaceDN w:val="0"/>
        <w:adjustRightInd w:val="0"/>
        <w:spacing w:after="0" w:line="240" w:lineRule="auto"/>
        <w:ind w:firstLine="709"/>
        <w:jc w:val="both"/>
        <w:rPr>
          <w:rFonts w:ascii="Times New Roman" w:eastAsia="Times New Roman" w:hAnsi="Times New Roman"/>
          <w:sz w:val="26"/>
          <w:szCs w:val="26"/>
          <w:vertAlign w:val="superscript"/>
          <w:lang w:eastAsia="ru-RU"/>
        </w:rPr>
      </w:pPr>
      <w:r w:rsidRPr="00BD78DA">
        <w:rPr>
          <w:rFonts w:ascii="Times New Roman" w:eastAsia="Times New Roman" w:hAnsi="Times New Roman"/>
          <w:sz w:val="26"/>
          <w:szCs w:val="26"/>
          <w:vertAlign w:val="superscript"/>
          <w:lang w:eastAsia="ru-RU"/>
        </w:rPr>
        <w:t xml:space="preserve">                                               (фамилия, имя, отчество)                                                            (подпись)</w:t>
      </w:r>
    </w:p>
    <w:p w:rsidR="00737894" w:rsidRDefault="00737894" w:rsidP="00737894">
      <w:pPr>
        <w:autoSpaceDE w:val="0"/>
        <w:autoSpaceDN w:val="0"/>
        <w:adjustRightInd w:val="0"/>
        <w:spacing w:after="0" w:line="240" w:lineRule="auto"/>
        <w:ind w:left="5670"/>
        <w:rPr>
          <w:rFonts w:ascii="Times New Roman" w:eastAsia="Times New Roman" w:hAnsi="Times New Roman"/>
          <w:bCs/>
          <w:sz w:val="26"/>
          <w:szCs w:val="26"/>
          <w:lang w:eastAsia="ru-RU"/>
        </w:rPr>
      </w:pPr>
    </w:p>
    <w:p w:rsidR="00737894" w:rsidRDefault="00737894" w:rsidP="00737894">
      <w:pPr>
        <w:autoSpaceDE w:val="0"/>
        <w:autoSpaceDN w:val="0"/>
        <w:adjustRightInd w:val="0"/>
        <w:spacing w:after="0" w:line="240" w:lineRule="auto"/>
        <w:ind w:left="5670"/>
        <w:rPr>
          <w:rFonts w:ascii="Times New Roman" w:eastAsia="Times New Roman" w:hAnsi="Times New Roman"/>
          <w:bCs/>
          <w:sz w:val="26"/>
          <w:szCs w:val="26"/>
          <w:lang w:eastAsia="ru-RU"/>
        </w:rPr>
      </w:pPr>
    </w:p>
    <w:p w:rsidR="00737894" w:rsidRPr="004E078B" w:rsidRDefault="00737894" w:rsidP="00737894">
      <w:pPr>
        <w:widowControl w:val="0"/>
        <w:spacing w:after="0" w:line="240" w:lineRule="exact"/>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 xml:space="preserve">Председатель Совета депутатов   </w:t>
      </w:r>
    </w:p>
    <w:p w:rsidR="00737894" w:rsidRPr="004E078B" w:rsidRDefault="00737894" w:rsidP="00737894">
      <w:pPr>
        <w:widowControl w:val="0"/>
        <w:tabs>
          <w:tab w:val="left" w:pos="8002"/>
        </w:tabs>
        <w:spacing w:after="0" w:line="240" w:lineRule="exact"/>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Калининского района</w:t>
      </w:r>
      <w:r>
        <w:rPr>
          <w:rFonts w:ascii="Times New Roman" w:eastAsia="Times New Roman" w:hAnsi="Times New Roman"/>
          <w:sz w:val="24"/>
          <w:szCs w:val="24"/>
          <w:lang w:eastAsia="ru-RU"/>
        </w:rPr>
        <w:t xml:space="preserve"> города Челябинска</w:t>
      </w:r>
      <w:r w:rsidRPr="004E07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E078B">
        <w:rPr>
          <w:rFonts w:ascii="Times New Roman" w:eastAsia="Times New Roman" w:hAnsi="Times New Roman"/>
          <w:sz w:val="24"/>
          <w:szCs w:val="24"/>
          <w:lang w:eastAsia="ru-RU"/>
        </w:rPr>
        <w:t xml:space="preserve">    В.В. Некрасов</w:t>
      </w:r>
    </w:p>
    <w:p w:rsidR="00737894" w:rsidRPr="004E078B" w:rsidRDefault="00737894" w:rsidP="00737894">
      <w:pPr>
        <w:widowControl w:val="0"/>
        <w:tabs>
          <w:tab w:val="left" w:pos="8002"/>
        </w:tabs>
        <w:spacing w:after="0" w:line="240" w:lineRule="exact"/>
        <w:rPr>
          <w:rFonts w:ascii="Times New Roman" w:eastAsia="Times New Roman" w:hAnsi="Times New Roman"/>
          <w:sz w:val="24"/>
          <w:szCs w:val="24"/>
          <w:lang w:eastAsia="ru-RU"/>
        </w:rPr>
      </w:pPr>
    </w:p>
    <w:p w:rsidR="00737894" w:rsidRPr="004E078B" w:rsidRDefault="00737894" w:rsidP="00737894">
      <w:pPr>
        <w:widowControl w:val="0"/>
        <w:tabs>
          <w:tab w:val="left" w:pos="8002"/>
        </w:tabs>
        <w:spacing w:after="0" w:line="240" w:lineRule="exact"/>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 xml:space="preserve">Глава Калининского района                                                                </w:t>
      </w:r>
    </w:p>
    <w:p w:rsidR="00737894" w:rsidRDefault="00737894" w:rsidP="007378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города Челябинска                                                                                                    </w:t>
      </w:r>
      <w:r w:rsidRPr="004E078B">
        <w:rPr>
          <w:rFonts w:ascii="Times New Roman" w:eastAsia="Times New Roman" w:hAnsi="Times New Roman"/>
          <w:sz w:val="24"/>
          <w:szCs w:val="24"/>
          <w:lang w:eastAsia="ru-RU"/>
        </w:rPr>
        <w:t>С.В. Колесник</w:t>
      </w:r>
    </w:p>
    <w:p w:rsidR="00737894" w:rsidRDefault="00737894" w:rsidP="00737894">
      <w:pPr>
        <w:autoSpaceDE w:val="0"/>
        <w:autoSpaceDN w:val="0"/>
        <w:adjustRightInd w:val="0"/>
        <w:spacing w:after="0" w:line="240" w:lineRule="auto"/>
        <w:ind w:left="5670"/>
        <w:rPr>
          <w:rFonts w:ascii="Times New Roman" w:eastAsia="Times New Roman" w:hAnsi="Times New Roman"/>
          <w:sz w:val="24"/>
          <w:szCs w:val="24"/>
          <w:lang w:eastAsia="ru-RU"/>
        </w:rPr>
      </w:pPr>
    </w:p>
    <w:p w:rsidR="00737894" w:rsidRPr="00BD78DA" w:rsidRDefault="00737894" w:rsidP="00737894">
      <w:pPr>
        <w:autoSpaceDE w:val="0"/>
        <w:autoSpaceDN w:val="0"/>
        <w:adjustRightInd w:val="0"/>
        <w:spacing w:after="0" w:line="240" w:lineRule="auto"/>
        <w:ind w:left="5670"/>
        <w:jc w:val="right"/>
        <w:rPr>
          <w:rFonts w:ascii="Times New Roman" w:eastAsia="Times New Roman" w:hAnsi="Times New Roman"/>
          <w:bCs/>
          <w:sz w:val="26"/>
          <w:szCs w:val="26"/>
          <w:lang w:eastAsia="ru-RU"/>
        </w:rPr>
      </w:pPr>
      <w:r w:rsidRPr="00BD78DA">
        <w:rPr>
          <w:rFonts w:ascii="Times New Roman" w:eastAsia="Times New Roman" w:hAnsi="Times New Roman"/>
          <w:bCs/>
          <w:sz w:val="26"/>
          <w:szCs w:val="26"/>
          <w:lang w:eastAsia="ru-RU"/>
        </w:rPr>
        <w:lastRenderedPageBreak/>
        <w:t>П</w:t>
      </w:r>
      <w:r>
        <w:rPr>
          <w:rFonts w:ascii="Times New Roman" w:eastAsia="Times New Roman" w:hAnsi="Times New Roman"/>
          <w:bCs/>
          <w:sz w:val="26"/>
          <w:szCs w:val="26"/>
          <w:lang w:eastAsia="ru-RU"/>
        </w:rPr>
        <w:t>риложение</w:t>
      </w:r>
      <w:r w:rsidRPr="00BD78DA">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2</w:t>
      </w:r>
    </w:p>
    <w:p w:rsidR="00737894" w:rsidRDefault="00737894" w:rsidP="00737894">
      <w:pPr>
        <w:widowControl w:val="0"/>
        <w:autoSpaceDE w:val="0"/>
        <w:autoSpaceDN w:val="0"/>
        <w:spacing w:after="0" w:line="240" w:lineRule="auto"/>
        <w:ind w:left="5670"/>
        <w:jc w:val="right"/>
        <w:rPr>
          <w:rFonts w:ascii="Times New Roman" w:eastAsia="Times New Roman" w:hAnsi="Times New Roman"/>
          <w:lang w:eastAsia="ru-RU"/>
        </w:rPr>
      </w:pPr>
      <w:r>
        <w:rPr>
          <w:rFonts w:ascii="Times New Roman" w:eastAsia="Times New Roman" w:hAnsi="Times New Roman"/>
          <w:bCs/>
          <w:lang w:eastAsia="ru-RU"/>
        </w:rPr>
        <w:t xml:space="preserve">к </w:t>
      </w:r>
      <w:r>
        <w:rPr>
          <w:rFonts w:ascii="Times New Roman" w:eastAsia="Times New Roman" w:hAnsi="Times New Roman"/>
          <w:lang w:eastAsia="ru-RU"/>
        </w:rPr>
        <w:t xml:space="preserve">Положению о реализации инициативных проектов  </w:t>
      </w:r>
    </w:p>
    <w:p w:rsidR="00737894" w:rsidRDefault="00737894" w:rsidP="00737894">
      <w:pPr>
        <w:widowControl w:val="0"/>
        <w:autoSpaceDE w:val="0"/>
        <w:autoSpaceDN w:val="0"/>
        <w:spacing w:after="0" w:line="240" w:lineRule="auto"/>
        <w:ind w:left="5670"/>
        <w:jc w:val="right"/>
        <w:rPr>
          <w:rFonts w:ascii="Times New Roman" w:eastAsia="Times New Roman" w:hAnsi="Times New Roman"/>
          <w:lang w:eastAsia="ru-RU"/>
        </w:rPr>
      </w:pPr>
      <w:r>
        <w:rPr>
          <w:rFonts w:ascii="Times New Roman" w:eastAsia="Times New Roman" w:hAnsi="Times New Roman"/>
          <w:lang w:eastAsia="ru-RU"/>
        </w:rPr>
        <w:t>в Калининском  районе</w:t>
      </w:r>
    </w:p>
    <w:p w:rsidR="00737894" w:rsidRDefault="00737894" w:rsidP="00737894">
      <w:pPr>
        <w:widowControl w:val="0"/>
        <w:autoSpaceDE w:val="0"/>
        <w:autoSpaceDN w:val="0"/>
        <w:spacing w:after="0" w:line="240" w:lineRule="auto"/>
        <w:ind w:left="5670"/>
        <w:jc w:val="right"/>
        <w:rPr>
          <w:rFonts w:ascii="Times New Roman" w:eastAsia="Times New Roman" w:hAnsi="Times New Roman"/>
          <w:lang w:eastAsia="ru-RU"/>
        </w:rPr>
      </w:pPr>
      <w:r>
        <w:rPr>
          <w:rFonts w:ascii="Times New Roman" w:eastAsia="Times New Roman" w:hAnsi="Times New Roman"/>
          <w:lang w:eastAsia="ru-RU"/>
        </w:rPr>
        <w:t xml:space="preserve"> города Челябинска</w:t>
      </w:r>
    </w:p>
    <w:p w:rsidR="00737894" w:rsidRDefault="00737894" w:rsidP="00737894">
      <w:pPr>
        <w:widowControl w:val="0"/>
        <w:autoSpaceDE w:val="0"/>
        <w:autoSpaceDN w:val="0"/>
        <w:spacing w:after="0" w:line="240" w:lineRule="auto"/>
        <w:ind w:left="5670"/>
        <w:rPr>
          <w:rFonts w:ascii="Times New Roman" w:eastAsia="Times New Roman" w:hAnsi="Times New Roman"/>
          <w:lang w:eastAsia="ru-RU"/>
        </w:rPr>
      </w:pPr>
    </w:p>
    <w:p w:rsidR="00737894" w:rsidRPr="00BD78DA" w:rsidRDefault="00737894" w:rsidP="00737894">
      <w:pPr>
        <w:autoSpaceDE w:val="0"/>
        <w:autoSpaceDN w:val="0"/>
        <w:adjustRightInd w:val="0"/>
        <w:spacing w:after="0" w:line="240" w:lineRule="auto"/>
        <w:jc w:val="right"/>
        <w:rPr>
          <w:rFonts w:ascii="Times New Roman" w:eastAsia="Times New Roman" w:hAnsi="Times New Roman"/>
          <w:sz w:val="26"/>
          <w:szCs w:val="26"/>
          <w:lang w:eastAsia="ru-RU"/>
        </w:rPr>
      </w:pPr>
      <w:r w:rsidRPr="00BD78DA">
        <w:rPr>
          <w:rFonts w:ascii="Times New Roman" w:eastAsia="Times New Roman" w:hAnsi="Times New Roman"/>
          <w:sz w:val="26"/>
          <w:szCs w:val="26"/>
          <w:lang w:eastAsia="ru-RU"/>
        </w:rPr>
        <w:t xml:space="preserve"> (форма)</w:t>
      </w:r>
    </w:p>
    <w:p w:rsidR="00737894" w:rsidRPr="00BD78DA" w:rsidRDefault="00737894" w:rsidP="00737894">
      <w:pPr>
        <w:keepNext/>
        <w:keepLines/>
        <w:spacing w:after="0" w:line="240" w:lineRule="auto"/>
        <w:ind w:right="60"/>
        <w:jc w:val="right"/>
        <w:outlineLvl w:val="0"/>
        <w:rPr>
          <w:rFonts w:ascii="Times New Roman" w:eastAsia="Times New Roman" w:hAnsi="Times New Roman"/>
          <w:sz w:val="26"/>
          <w:szCs w:val="26"/>
          <w:lang w:eastAsia="ru-RU"/>
        </w:rPr>
      </w:pPr>
    </w:p>
    <w:p w:rsidR="00737894" w:rsidRPr="00271BDF" w:rsidRDefault="00737894" w:rsidP="00737894">
      <w:pPr>
        <w:keepNext/>
        <w:keepLines/>
        <w:spacing w:after="0" w:line="298" w:lineRule="exact"/>
        <w:ind w:right="60"/>
        <w:jc w:val="center"/>
        <w:outlineLvl w:val="0"/>
        <w:rPr>
          <w:rFonts w:ascii="Times New Roman" w:eastAsia="Times New Roman" w:hAnsi="Times New Roman"/>
          <w:sz w:val="26"/>
          <w:szCs w:val="26"/>
          <w:lang w:eastAsia="ru-RU"/>
        </w:rPr>
      </w:pPr>
      <w:r w:rsidRPr="00271BDF">
        <w:rPr>
          <w:rFonts w:ascii="Times New Roman" w:eastAsia="Times New Roman" w:hAnsi="Times New Roman"/>
          <w:sz w:val="26"/>
          <w:szCs w:val="26"/>
          <w:lang w:eastAsia="ru-RU"/>
        </w:rPr>
        <w:t>Критерии конкурсного отбора инициативных проект</w:t>
      </w:r>
      <w:bookmarkEnd w:id="5"/>
      <w:r w:rsidRPr="00271BDF">
        <w:rPr>
          <w:rFonts w:ascii="Times New Roman" w:eastAsia="Times New Roman" w:hAnsi="Times New Roman"/>
          <w:sz w:val="26"/>
          <w:szCs w:val="26"/>
          <w:lang w:eastAsia="ru-RU"/>
        </w:rPr>
        <w:t>ов</w:t>
      </w:r>
    </w:p>
    <w:p w:rsidR="00737894" w:rsidRPr="004E078B" w:rsidRDefault="00737894" w:rsidP="00737894">
      <w:pPr>
        <w:keepNext/>
        <w:keepLines/>
        <w:spacing w:after="0" w:line="298" w:lineRule="exact"/>
        <w:ind w:right="60"/>
        <w:jc w:val="center"/>
        <w:outlineLvl w:val="0"/>
        <w:rPr>
          <w:rFonts w:ascii="Times New Roman" w:eastAsia="Times New Roman" w:hAnsi="Times New Roman"/>
          <w:sz w:val="24"/>
          <w:szCs w:val="24"/>
          <w:lang w:eastAsia="ru-RU"/>
        </w:rPr>
      </w:pPr>
    </w:p>
    <w:tbl>
      <w:tblPr>
        <w:tblW w:w="9764" w:type="dxa"/>
        <w:tblLayout w:type="fixed"/>
        <w:tblCellMar>
          <w:left w:w="10" w:type="dxa"/>
          <w:right w:w="10" w:type="dxa"/>
        </w:tblCellMar>
        <w:tblLook w:val="04A0" w:firstRow="1" w:lastRow="0" w:firstColumn="1" w:lastColumn="0" w:noHBand="0" w:noVBand="1"/>
      </w:tblPr>
      <w:tblGrid>
        <w:gridCol w:w="577"/>
        <w:gridCol w:w="6521"/>
        <w:gridCol w:w="2666"/>
      </w:tblGrid>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174" w:right="95"/>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Наименование критерия конкурсного отбора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 xml:space="preserve">Количество баллов, </w:t>
            </w:r>
          </w:p>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proofErr w:type="gramStart"/>
            <w:r w:rsidRPr="004E078B">
              <w:rPr>
                <w:rFonts w:ascii="Times New Roman" w:eastAsia="Times New Roman" w:hAnsi="Times New Roman"/>
                <w:sz w:val="24"/>
                <w:szCs w:val="24"/>
                <w:lang w:eastAsia="ru-RU"/>
              </w:rPr>
              <w:t>на</w:t>
            </w:r>
            <w:r w:rsidRPr="004E078B">
              <w:rPr>
                <w:rFonts w:ascii="Times New Roman" w:eastAsia="Times New Roman" w:hAnsi="Times New Roman"/>
                <w:sz w:val="24"/>
                <w:szCs w:val="24"/>
                <w:lang w:eastAsia="ru-RU"/>
              </w:rPr>
              <w:softHyphen/>
              <w:t>числяемых</w:t>
            </w:r>
            <w:proofErr w:type="gramEnd"/>
            <w:r w:rsidRPr="004E078B">
              <w:rPr>
                <w:rFonts w:ascii="Times New Roman" w:eastAsia="Times New Roman" w:hAnsi="Times New Roman"/>
                <w:sz w:val="24"/>
                <w:szCs w:val="24"/>
                <w:lang w:eastAsia="ru-RU"/>
              </w:rPr>
              <w:t xml:space="preserve"> по каждому критерию конкурсного отбора инициативного проекта</w:t>
            </w:r>
          </w:p>
        </w:tc>
      </w:tr>
      <w:tr w:rsidR="00737894" w:rsidRPr="004E078B" w:rsidTr="003B1321">
        <w:trPr>
          <w:trHeight w:val="64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spacing w:after="0" w:line="240" w:lineRule="auto"/>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Приоритетные направления реализации инициатив</w:t>
            </w:r>
            <w:r w:rsidRPr="00572BE9">
              <w:rPr>
                <w:rFonts w:ascii="Times New Roman" w:eastAsia="Times New Roman" w:hAnsi="Times New Roman"/>
                <w:lang w:eastAsia="ru-RU"/>
              </w:rPr>
              <w:softHyphen/>
              <w:t>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hd w:val="clear" w:color="auto" w:fill="FFFFFF"/>
              <w:spacing w:after="0" w:line="240" w:lineRule="auto"/>
              <w:ind w:left="26" w:hanging="540"/>
              <w:jc w:val="center"/>
              <w:rPr>
                <w:rFonts w:ascii="Times New Roman" w:eastAsia="Times New Roman" w:hAnsi="Times New Roman"/>
                <w:sz w:val="24"/>
                <w:szCs w:val="24"/>
                <w:lang w:eastAsia="ru-RU"/>
              </w:rPr>
            </w:pPr>
          </w:p>
        </w:tc>
      </w:tr>
      <w:tr w:rsidR="00737894" w:rsidRPr="004E078B" w:rsidTr="003B1321">
        <w:trPr>
          <w:trHeight w:val="581"/>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shd w:val="clear" w:color="auto" w:fill="FFFFFF"/>
              <w:spacing w:after="0" w:line="240" w:lineRule="auto"/>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организация благоустройства территории Калининского района  или его части</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5</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shd w:val="clear" w:color="auto" w:fill="FFFFFF"/>
              <w:spacing w:after="0" w:line="240" w:lineRule="auto"/>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обеспечение условий для развития физической куль</w:t>
            </w:r>
            <w:r w:rsidRPr="00572BE9">
              <w:rPr>
                <w:rFonts w:ascii="Times New Roman" w:eastAsia="Times New Roman" w:hAnsi="Times New Roman"/>
                <w:lang w:eastAsia="ru-RU"/>
              </w:rPr>
              <w:softHyphen/>
              <w:t>туры, школьного спорта и массового спорта, прове</w:t>
            </w:r>
            <w:r w:rsidRPr="00572BE9">
              <w:rPr>
                <w:rFonts w:ascii="Times New Roman" w:eastAsia="Times New Roman" w:hAnsi="Times New Roman"/>
                <w:lang w:eastAsia="ru-RU"/>
              </w:rPr>
              <w:softHyphen/>
              <w:t>дения культурных мероприятий</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5</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shd w:val="clear" w:color="auto" w:fill="FFFFFF"/>
              <w:spacing w:after="0" w:line="240" w:lineRule="auto"/>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организация обустройства объектов социальной ин</w:t>
            </w:r>
            <w:r w:rsidRPr="00572BE9">
              <w:rPr>
                <w:rFonts w:ascii="Times New Roman" w:eastAsia="Times New Roman" w:hAnsi="Times New Roman"/>
                <w:lang w:eastAsia="ru-RU"/>
              </w:rPr>
              <w:softHyphen/>
              <w:t>фраструктуры</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5</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shd w:val="clear" w:color="auto" w:fill="FFFFFF"/>
              <w:spacing w:after="0" w:line="240" w:lineRule="auto"/>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дорожная деятельность в отношении автомобиль</w:t>
            </w:r>
            <w:r w:rsidRPr="00572BE9">
              <w:rPr>
                <w:rFonts w:ascii="Times New Roman" w:eastAsia="Times New Roman" w:hAnsi="Times New Roman"/>
                <w:lang w:eastAsia="ru-RU"/>
              </w:rPr>
              <w:softHyphen/>
              <w:t>ных дорог местного значения</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5</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shd w:val="clear" w:color="auto" w:fill="FFFFFF"/>
              <w:spacing w:after="0" w:line="240" w:lineRule="auto"/>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иные направления, связанные с решением вопросов местного значения</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4</w:t>
            </w:r>
          </w:p>
        </w:tc>
      </w:tr>
      <w:tr w:rsidR="00737894" w:rsidRPr="004E078B" w:rsidTr="003B1321">
        <w:trPr>
          <w:trHeight w:val="65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spacing w:after="0" w:line="240" w:lineRule="auto"/>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Количество жителей Калининского района  или его части, заинтересованных в реализации ини</w:t>
            </w:r>
            <w:r w:rsidRPr="00572BE9">
              <w:rPr>
                <w:rFonts w:ascii="Times New Roman" w:eastAsia="Times New Roman" w:hAnsi="Times New Roman"/>
                <w:lang w:eastAsia="ru-RU"/>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p>
        </w:tc>
      </w:tr>
      <w:tr w:rsidR="00737894" w:rsidRPr="004E078B" w:rsidTr="003B1321">
        <w:trPr>
          <w:trHeight w:val="38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shd w:val="clear" w:color="auto" w:fill="FFFFFF"/>
              <w:spacing w:after="0" w:line="240" w:lineRule="auto"/>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до 1000 человек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4</w:t>
            </w:r>
          </w:p>
        </w:tc>
      </w:tr>
      <w:tr w:rsidR="00737894" w:rsidRPr="004E078B" w:rsidTr="003B1321">
        <w:trPr>
          <w:trHeight w:val="39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shd w:val="clear" w:color="auto" w:fill="FFFFFF"/>
              <w:spacing w:after="0" w:line="240" w:lineRule="auto"/>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от 1001 до 5000 человек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8</w:t>
            </w:r>
          </w:p>
        </w:tc>
      </w:tr>
      <w:tr w:rsidR="00737894" w:rsidRPr="004E078B" w:rsidTr="003B1321">
        <w:trPr>
          <w:trHeight w:val="439"/>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spacing w:after="0"/>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более 5001 человека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12</w:t>
            </w:r>
          </w:p>
        </w:tc>
      </w:tr>
      <w:tr w:rsidR="00737894" w:rsidRPr="004E078B" w:rsidTr="003B1321">
        <w:trPr>
          <w:trHeight w:val="583"/>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spacing w:after="0" w:line="240" w:lineRule="auto"/>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Планируемый (возможный) объем инициативных платежей:</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от 8 процентов и более от стоимости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10</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от 6 процентов до 7,99 процента от стоимости ини</w:t>
            </w:r>
            <w:r w:rsidRPr="00572BE9">
              <w:rPr>
                <w:rFonts w:ascii="Times New Roman" w:eastAsia="Times New Roman" w:hAnsi="Times New Roman"/>
                <w:lang w:eastAsia="ru-RU"/>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8</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от 4 процентов до 5,99 процента от стоимости ини</w:t>
            </w:r>
            <w:r w:rsidRPr="00572BE9">
              <w:rPr>
                <w:rFonts w:ascii="Times New Roman" w:eastAsia="Times New Roman" w:hAnsi="Times New Roman"/>
                <w:lang w:eastAsia="ru-RU"/>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6</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от 2 процентов до 3,99 процента от стоимости ини</w:t>
            </w:r>
            <w:r w:rsidRPr="00572BE9">
              <w:rPr>
                <w:rFonts w:ascii="Times New Roman" w:eastAsia="Times New Roman" w:hAnsi="Times New Roman"/>
                <w:lang w:eastAsia="ru-RU"/>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5</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до 1,99 процента от стоимости ини</w:t>
            </w:r>
            <w:r w:rsidRPr="00572BE9">
              <w:rPr>
                <w:rFonts w:ascii="Times New Roman" w:eastAsia="Times New Roman" w:hAnsi="Times New Roman"/>
                <w:lang w:eastAsia="ru-RU"/>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3</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spacing w:after="0" w:line="240" w:lineRule="auto"/>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jc w:val="both"/>
              <w:rPr>
                <w:rFonts w:ascii="Times New Roman" w:eastAsia="Times New Roman" w:hAnsi="Times New Roman"/>
                <w:lang w:eastAsia="ru-RU"/>
              </w:rPr>
            </w:pPr>
            <w:r w:rsidRPr="00572BE9">
              <w:rPr>
                <w:rFonts w:ascii="Times New Roman" w:eastAsia="Times New Roman" w:hAnsi="Times New Roman"/>
                <w:lang w:eastAsia="ru-RU"/>
              </w:rPr>
              <w:t>Степень планируемого (возможного) имуществен</w:t>
            </w:r>
            <w:r w:rsidRPr="00572BE9">
              <w:rPr>
                <w:rFonts w:ascii="Times New Roman" w:eastAsia="Times New Roman" w:hAnsi="Times New Roman"/>
                <w:lang w:eastAsia="ru-RU"/>
              </w:rPr>
              <w:softHyphen/>
              <w:t>ного и (или) трудового участия заинтересованных лиц в реализации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от 20 процентов стоимости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5</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от 15 процентов до 19,99 процента стоимости ини</w:t>
            </w:r>
            <w:r w:rsidRPr="00572BE9">
              <w:rPr>
                <w:rFonts w:ascii="Times New Roman" w:eastAsia="Times New Roman" w:hAnsi="Times New Roman"/>
                <w:lang w:eastAsia="ru-RU"/>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4</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от 10 процентов до 14,99 процента стоимости ини</w:t>
            </w:r>
            <w:r w:rsidRPr="00572BE9">
              <w:rPr>
                <w:rFonts w:ascii="Times New Roman" w:eastAsia="Times New Roman" w:hAnsi="Times New Roman"/>
                <w:lang w:eastAsia="ru-RU"/>
              </w:rPr>
              <w:softHyphen/>
              <w:t>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3</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от 5 процентов до 9,99 процента стоимости инициа</w:t>
            </w:r>
            <w:r w:rsidRPr="00572BE9">
              <w:rPr>
                <w:rFonts w:ascii="Times New Roman" w:eastAsia="Times New Roman" w:hAnsi="Times New Roman"/>
                <w:lang w:eastAsia="ru-RU"/>
              </w:rPr>
              <w:softHyphen/>
              <w:t>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2</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737894" w:rsidRPr="00572BE9" w:rsidRDefault="00737894" w:rsidP="003B1321">
            <w:pPr>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до 4,99 процента стоимости инициа</w:t>
            </w:r>
            <w:r w:rsidRPr="00572BE9">
              <w:rPr>
                <w:rFonts w:ascii="Times New Roman" w:eastAsia="Times New Roman" w:hAnsi="Times New Roman"/>
                <w:lang w:eastAsia="ru-RU"/>
              </w:rPr>
              <w:softHyphen/>
              <w:t>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w:t>
            </w:r>
          </w:p>
        </w:tc>
      </w:tr>
      <w:tr w:rsidR="00737894" w:rsidRPr="004E078B" w:rsidTr="003B1321">
        <w:trPr>
          <w:trHeight w:val="106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autoSpaceDE w:val="0"/>
              <w:autoSpaceDN w:val="0"/>
              <w:adjustRightInd w:val="0"/>
              <w:spacing w:after="0" w:line="240" w:lineRule="auto"/>
              <w:jc w:val="center"/>
              <w:rPr>
                <w:rFonts w:eastAsia="Times New Roman"/>
                <w:sz w:val="24"/>
                <w:szCs w:val="24"/>
                <w:lang w:eastAsia="ru-RU"/>
              </w:rPr>
            </w:pPr>
            <w:r w:rsidRPr="004E078B">
              <w:rPr>
                <w:rFonts w:ascii="Times New Roman" w:eastAsia="Times New Roman" w:hAnsi="Times New Roman"/>
                <w:sz w:val="24"/>
                <w:szCs w:val="24"/>
                <w:lang w:eastAsia="ru-RU"/>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spacing w:after="0" w:line="240" w:lineRule="auto"/>
              <w:ind w:left="174" w:right="95"/>
              <w:jc w:val="both"/>
              <w:rPr>
                <w:rFonts w:ascii="Times New Roman" w:eastAsia="Times New Roman" w:hAnsi="Times New Roman"/>
                <w:lang w:eastAsia="ru-RU"/>
              </w:rPr>
            </w:pPr>
            <w:r w:rsidRPr="00572BE9">
              <w:rPr>
                <w:rFonts w:ascii="Times New Roman" w:eastAsia="Times New Roman" w:hAnsi="Times New Roman"/>
                <w:lang w:eastAsia="ru-RU"/>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572BE9">
              <w:rPr>
                <w:rFonts w:ascii="Times New Roman" w:eastAsia="Times New Roman" w:hAnsi="Times New Roman"/>
                <w:lang w:eastAsia="ru-RU"/>
              </w:rPr>
              <w:t>м(</w:t>
            </w:r>
            <w:proofErr w:type="gramEnd"/>
            <w:r w:rsidRPr="00572BE9">
              <w:rPr>
                <w:rFonts w:ascii="Times New Roman" w:eastAsia="Times New Roman" w:hAnsi="Times New Roman"/>
                <w:lang w:eastAsia="ru-RU"/>
              </w:rPr>
              <w:t>ой) решается вопрос о поддержке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1/0</w:t>
            </w:r>
          </w:p>
        </w:tc>
      </w:tr>
      <w:tr w:rsidR="00737894" w:rsidRPr="004E078B" w:rsidTr="003B1321">
        <w:trPr>
          <w:trHeight w:val="701"/>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autoSpaceDE w:val="0"/>
              <w:autoSpaceDN w:val="0"/>
              <w:adjustRightInd w:val="0"/>
              <w:spacing w:after="0" w:line="240" w:lineRule="auto"/>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spacing w:after="0" w:line="240" w:lineRule="auto"/>
              <w:ind w:left="174" w:right="95"/>
              <w:jc w:val="both"/>
              <w:rPr>
                <w:rFonts w:ascii="Times New Roman" w:eastAsia="Times New Roman" w:hAnsi="Times New Roman"/>
                <w:lang w:eastAsia="ru-RU"/>
              </w:rPr>
            </w:pPr>
            <w:r w:rsidRPr="00572BE9">
              <w:rPr>
                <w:rFonts w:ascii="Times New Roman" w:eastAsia="Times New Roman" w:hAnsi="Times New Roman"/>
                <w:lang w:eastAsia="ru-RU"/>
              </w:rPr>
              <w:t>Перечень информационных каналов по продвижению инициативного проекта среди граждан</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информационные стенды (листовки, объявления, брошюры, буклеты)</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w:t>
            </w:r>
          </w:p>
        </w:tc>
      </w:tr>
      <w:tr w:rsidR="00737894" w:rsidRPr="004E078B" w:rsidTr="003B1321">
        <w:trPr>
          <w:trHeight w:val="30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социальные сети</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w:t>
            </w:r>
          </w:p>
        </w:tc>
      </w:tr>
      <w:tr w:rsidR="00737894" w:rsidRPr="004E078B" w:rsidTr="003B1321">
        <w:trPr>
          <w:trHeight w:val="7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autoSpaceDE w:val="0"/>
              <w:autoSpaceDN w:val="0"/>
              <w:adjustRightInd w:val="0"/>
              <w:spacing w:after="0" w:line="240" w:lineRule="auto"/>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Визуальное представление инициативного проекта наличие (</w:t>
            </w:r>
            <w:proofErr w:type="gramStart"/>
            <w:r w:rsidRPr="00572BE9">
              <w:rPr>
                <w:rFonts w:ascii="Times New Roman" w:eastAsia="Times New Roman" w:hAnsi="Times New Roman"/>
                <w:lang w:eastAsia="ru-RU"/>
              </w:rPr>
              <w:t>дизайн-проекта</w:t>
            </w:r>
            <w:proofErr w:type="gramEnd"/>
            <w:r w:rsidRPr="00572BE9">
              <w:rPr>
                <w:rFonts w:ascii="Times New Roman" w:eastAsia="Times New Roman" w:hAnsi="Times New Roman"/>
                <w:lang w:eastAsia="ru-RU"/>
              </w:rPr>
              <w:t>, чертежа, эскиза, схемы проекта и других)</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0-3</w:t>
            </w:r>
          </w:p>
        </w:tc>
      </w:tr>
      <w:tr w:rsidR="00737894" w:rsidRPr="004E078B" w:rsidTr="003B1321">
        <w:trPr>
          <w:trHeight w:val="703"/>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autoSpaceDE w:val="0"/>
              <w:autoSpaceDN w:val="0"/>
              <w:adjustRightInd w:val="0"/>
              <w:spacing w:after="0" w:line="240" w:lineRule="auto"/>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Срок использования результатов инициативного проекта</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до 1 года</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свыше 1 года до 3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3</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свыше 3 лет до 5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5</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свыше 5 лет до 7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7</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свыше 7 лет до 10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10</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37894" w:rsidRPr="004E078B" w:rsidRDefault="00737894" w:rsidP="003B1321">
            <w:pPr>
              <w:jc w:val="cente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свыше 10 лет до 15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15</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свыше 15 лет до 20 лет включительно</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20</w:t>
            </w:r>
          </w:p>
        </w:tc>
      </w:tr>
      <w:tr w:rsidR="00737894" w:rsidRPr="004E078B" w:rsidTr="003B1321">
        <w:trPr>
          <w:trHeight w:val="475"/>
        </w:trPr>
        <w:tc>
          <w:tcPr>
            <w:tcW w:w="577"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rPr>
                <w:rFonts w:eastAsia="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737894" w:rsidRPr="00572BE9" w:rsidRDefault="00737894" w:rsidP="003B1321">
            <w:pPr>
              <w:autoSpaceDE w:val="0"/>
              <w:autoSpaceDN w:val="0"/>
              <w:adjustRightInd w:val="0"/>
              <w:spacing w:after="0" w:line="240" w:lineRule="auto"/>
              <w:ind w:left="174" w:right="95"/>
              <w:rPr>
                <w:rFonts w:ascii="Times New Roman" w:eastAsia="Times New Roman" w:hAnsi="Times New Roman"/>
                <w:lang w:eastAsia="ru-RU"/>
              </w:rPr>
            </w:pPr>
            <w:r w:rsidRPr="00572BE9">
              <w:rPr>
                <w:rFonts w:ascii="Times New Roman" w:eastAsia="Times New Roman" w:hAnsi="Times New Roman"/>
                <w:lang w:eastAsia="ru-RU"/>
              </w:rPr>
              <w:t>свыше 20 лет</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737894" w:rsidRPr="004E078B" w:rsidRDefault="00737894" w:rsidP="003B1321">
            <w:pPr>
              <w:spacing w:after="0" w:line="240" w:lineRule="auto"/>
              <w:ind w:left="26"/>
              <w:jc w:val="center"/>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30</w:t>
            </w:r>
          </w:p>
        </w:tc>
      </w:tr>
    </w:tbl>
    <w:p w:rsidR="00737894" w:rsidRDefault="00737894" w:rsidP="00737894">
      <w:pPr>
        <w:widowControl w:val="0"/>
        <w:spacing w:after="0" w:line="240" w:lineRule="exact"/>
        <w:rPr>
          <w:rFonts w:ascii="Times New Roman" w:eastAsia="Times New Roman" w:hAnsi="Times New Roman"/>
          <w:sz w:val="24"/>
          <w:szCs w:val="24"/>
          <w:lang w:eastAsia="ru-RU"/>
        </w:rPr>
      </w:pPr>
    </w:p>
    <w:p w:rsidR="00737894" w:rsidRDefault="00737894" w:rsidP="00737894">
      <w:pPr>
        <w:widowControl w:val="0"/>
        <w:spacing w:after="0" w:line="240" w:lineRule="exact"/>
        <w:rPr>
          <w:rFonts w:ascii="Times New Roman" w:eastAsia="Times New Roman" w:hAnsi="Times New Roman"/>
          <w:sz w:val="24"/>
          <w:szCs w:val="24"/>
          <w:lang w:eastAsia="ru-RU"/>
        </w:rPr>
      </w:pPr>
    </w:p>
    <w:p w:rsidR="00737894" w:rsidRDefault="00737894" w:rsidP="00737894">
      <w:pPr>
        <w:widowControl w:val="0"/>
        <w:spacing w:after="0" w:line="240" w:lineRule="exact"/>
        <w:rPr>
          <w:rFonts w:ascii="Times New Roman" w:eastAsia="Times New Roman" w:hAnsi="Times New Roman"/>
          <w:sz w:val="24"/>
          <w:szCs w:val="24"/>
          <w:lang w:eastAsia="ru-RU"/>
        </w:rPr>
      </w:pPr>
    </w:p>
    <w:p w:rsidR="00737894" w:rsidRPr="004E078B" w:rsidRDefault="00737894" w:rsidP="00737894">
      <w:pPr>
        <w:widowControl w:val="0"/>
        <w:spacing w:after="0" w:line="240" w:lineRule="exact"/>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 xml:space="preserve">Председатель Совета депутатов   </w:t>
      </w:r>
    </w:p>
    <w:p w:rsidR="00737894" w:rsidRPr="004E078B" w:rsidRDefault="00737894" w:rsidP="00737894">
      <w:pPr>
        <w:widowControl w:val="0"/>
        <w:tabs>
          <w:tab w:val="left" w:pos="8002"/>
        </w:tabs>
        <w:spacing w:after="0" w:line="240" w:lineRule="exact"/>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Калининского района</w:t>
      </w:r>
      <w:r>
        <w:rPr>
          <w:rFonts w:ascii="Times New Roman" w:eastAsia="Times New Roman" w:hAnsi="Times New Roman"/>
          <w:sz w:val="24"/>
          <w:szCs w:val="24"/>
          <w:lang w:eastAsia="ru-RU"/>
        </w:rPr>
        <w:t xml:space="preserve"> города Челябинска</w:t>
      </w:r>
      <w:r w:rsidRPr="004E07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E078B">
        <w:rPr>
          <w:rFonts w:ascii="Times New Roman" w:eastAsia="Times New Roman" w:hAnsi="Times New Roman"/>
          <w:sz w:val="24"/>
          <w:szCs w:val="24"/>
          <w:lang w:eastAsia="ru-RU"/>
        </w:rPr>
        <w:t xml:space="preserve">              В.В. Некрасов</w:t>
      </w:r>
    </w:p>
    <w:p w:rsidR="00737894" w:rsidRPr="004E078B" w:rsidRDefault="00737894" w:rsidP="00737894">
      <w:pPr>
        <w:widowControl w:val="0"/>
        <w:tabs>
          <w:tab w:val="left" w:pos="8002"/>
        </w:tabs>
        <w:spacing w:after="0" w:line="240" w:lineRule="exact"/>
        <w:rPr>
          <w:rFonts w:ascii="Times New Roman" w:eastAsia="Times New Roman" w:hAnsi="Times New Roman"/>
          <w:sz w:val="24"/>
          <w:szCs w:val="24"/>
          <w:lang w:eastAsia="ru-RU"/>
        </w:rPr>
      </w:pPr>
    </w:p>
    <w:p w:rsidR="00737894" w:rsidRPr="004E078B" w:rsidRDefault="00737894" w:rsidP="00737894">
      <w:pPr>
        <w:widowControl w:val="0"/>
        <w:tabs>
          <w:tab w:val="left" w:pos="8002"/>
        </w:tabs>
        <w:spacing w:after="0" w:line="240" w:lineRule="exact"/>
        <w:rPr>
          <w:rFonts w:ascii="Times New Roman" w:eastAsia="Times New Roman" w:hAnsi="Times New Roman"/>
          <w:sz w:val="24"/>
          <w:szCs w:val="24"/>
          <w:lang w:eastAsia="ru-RU"/>
        </w:rPr>
      </w:pPr>
      <w:r w:rsidRPr="004E078B">
        <w:rPr>
          <w:rFonts w:ascii="Times New Roman" w:eastAsia="Times New Roman" w:hAnsi="Times New Roman"/>
          <w:sz w:val="24"/>
          <w:szCs w:val="24"/>
          <w:lang w:eastAsia="ru-RU"/>
        </w:rPr>
        <w:t xml:space="preserve">Глава Калининского района                                                                </w:t>
      </w:r>
    </w:p>
    <w:p w:rsidR="00737894" w:rsidRPr="004E078B" w:rsidRDefault="00737894" w:rsidP="00737894">
      <w:pPr>
        <w:widowControl w:val="0"/>
        <w:spacing w:after="0" w:line="240" w:lineRule="exact"/>
        <w:rPr>
          <w:sz w:val="24"/>
          <w:szCs w:val="24"/>
        </w:rPr>
      </w:pPr>
      <w:r>
        <w:rPr>
          <w:rFonts w:ascii="Times New Roman" w:eastAsia="Times New Roman" w:hAnsi="Times New Roman"/>
          <w:sz w:val="24"/>
          <w:szCs w:val="24"/>
          <w:lang w:eastAsia="ru-RU"/>
        </w:rPr>
        <w:t xml:space="preserve">города Челябинска                                                                                                  </w:t>
      </w:r>
      <w:r w:rsidRPr="004E078B">
        <w:rPr>
          <w:rFonts w:ascii="Times New Roman" w:eastAsia="Times New Roman" w:hAnsi="Times New Roman"/>
          <w:sz w:val="24"/>
          <w:szCs w:val="24"/>
          <w:lang w:eastAsia="ru-RU"/>
        </w:rPr>
        <w:t>С.В. Колесник</w:t>
      </w:r>
    </w:p>
    <w:p w:rsidR="00737894" w:rsidRPr="002B0062" w:rsidRDefault="00737894" w:rsidP="00104019">
      <w:pPr>
        <w:tabs>
          <w:tab w:val="num" w:pos="-90"/>
          <w:tab w:val="left" w:pos="0"/>
        </w:tabs>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3253BB" w:rsidRDefault="003253BB"/>
    <w:sectPr w:rsidR="003253BB" w:rsidSect="0073789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FF" w:rsidRDefault="002801FF" w:rsidP="002B0062">
      <w:pPr>
        <w:spacing w:after="0" w:line="240" w:lineRule="auto"/>
      </w:pPr>
      <w:r>
        <w:separator/>
      </w:r>
    </w:p>
  </w:endnote>
  <w:endnote w:type="continuationSeparator" w:id="0">
    <w:p w:rsidR="002801FF" w:rsidRDefault="002801FF" w:rsidP="002B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FF" w:rsidRDefault="002801FF" w:rsidP="002B0062">
      <w:pPr>
        <w:spacing w:after="0" w:line="240" w:lineRule="auto"/>
      </w:pPr>
      <w:r>
        <w:separator/>
      </w:r>
    </w:p>
  </w:footnote>
  <w:footnote w:type="continuationSeparator" w:id="0">
    <w:p w:rsidR="002801FF" w:rsidRDefault="002801FF" w:rsidP="002B0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20616737"/>
    <w:multiLevelType w:val="hybridMultilevel"/>
    <w:tmpl w:val="4EBAC122"/>
    <w:lvl w:ilvl="0" w:tplc="E3EA13AA">
      <w:start w:val="1"/>
      <w:numFmt w:val="decimal"/>
      <w:lvlText w:val="%1."/>
      <w:lvlJc w:val="left"/>
      <w:pPr>
        <w:ind w:left="1483" w:hanging="915"/>
      </w:pPr>
      <w:rPr>
        <w:rFonts w:ascii="Times New Roman" w:hAnsi="Times New Roman" w:cs="Times New Roman" w:hint="default"/>
        <w:sz w:val="26"/>
        <w:szCs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7F0D90"/>
    <w:multiLevelType w:val="hybridMultilevel"/>
    <w:tmpl w:val="BC0CBF6E"/>
    <w:lvl w:ilvl="0" w:tplc="95B49980">
      <w:start w:val="1"/>
      <w:numFmt w:val="decimal"/>
      <w:lvlText w:val="%1)"/>
      <w:lvlJc w:val="left"/>
      <w:pPr>
        <w:ind w:left="786"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4E"/>
    <w:rsid w:val="00012D4E"/>
    <w:rsid w:val="00104019"/>
    <w:rsid w:val="001D003B"/>
    <w:rsid w:val="00216DD3"/>
    <w:rsid w:val="00246FF8"/>
    <w:rsid w:val="002801FF"/>
    <w:rsid w:val="002B0062"/>
    <w:rsid w:val="003253BB"/>
    <w:rsid w:val="003436C9"/>
    <w:rsid w:val="004F0BEE"/>
    <w:rsid w:val="0053130B"/>
    <w:rsid w:val="006308CF"/>
    <w:rsid w:val="00682FE7"/>
    <w:rsid w:val="006B18AB"/>
    <w:rsid w:val="00737894"/>
    <w:rsid w:val="009447E1"/>
    <w:rsid w:val="00D51733"/>
    <w:rsid w:val="00D80138"/>
    <w:rsid w:val="00E04292"/>
    <w:rsid w:val="00E162C6"/>
    <w:rsid w:val="00E20C24"/>
    <w:rsid w:val="00E720D9"/>
    <w:rsid w:val="00F4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019"/>
    <w:rPr>
      <w:color w:val="0000FF"/>
      <w:u w:val="single"/>
    </w:rPr>
  </w:style>
  <w:style w:type="paragraph" w:styleId="a4">
    <w:name w:val="No Spacing"/>
    <w:uiPriority w:val="1"/>
    <w:qFormat/>
    <w:rsid w:val="0010401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040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4019"/>
    <w:rPr>
      <w:rFonts w:ascii="Tahoma" w:eastAsia="Calibri" w:hAnsi="Tahoma" w:cs="Tahoma"/>
      <w:sz w:val="16"/>
      <w:szCs w:val="16"/>
    </w:rPr>
  </w:style>
  <w:style w:type="paragraph" w:customStyle="1" w:styleId="1">
    <w:name w:val="Текст сноски1"/>
    <w:basedOn w:val="a"/>
    <w:next w:val="a7"/>
    <w:link w:val="a8"/>
    <w:uiPriority w:val="99"/>
    <w:semiHidden/>
    <w:unhideWhenUsed/>
    <w:rsid w:val="002B0062"/>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1"/>
    <w:uiPriority w:val="99"/>
    <w:semiHidden/>
    <w:rsid w:val="002B0062"/>
    <w:rPr>
      <w:sz w:val="20"/>
      <w:szCs w:val="20"/>
    </w:rPr>
  </w:style>
  <w:style w:type="character" w:styleId="a9">
    <w:name w:val="footnote reference"/>
    <w:basedOn w:val="a0"/>
    <w:uiPriority w:val="99"/>
    <w:semiHidden/>
    <w:unhideWhenUsed/>
    <w:rsid w:val="002B0062"/>
    <w:rPr>
      <w:vertAlign w:val="superscript"/>
    </w:rPr>
  </w:style>
  <w:style w:type="paragraph" w:styleId="a7">
    <w:name w:val="footnote text"/>
    <w:basedOn w:val="a"/>
    <w:link w:val="10"/>
    <w:uiPriority w:val="99"/>
    <w:semiHidden/>
    <w:unhideWhenUsed/>
    <w:rsid w:val="002B0062"/>
    <w:pPr>
      <w:spacing w:after="0" w:line="240" w:lineRule="auto"/>
    </w:pPr>
    <w:rPr>
      <w:sz w:val="20"/>
      <w:szCs w:val="20"/>
    </w:rPr>
  </w:style>
  <w:style w:type="character" w:customStyle="1" w:styleId="10">
    <w:name w:val="Текст сноски Знак1"/>
    <w:basedOn w:val="a0"/>
    <w:link w:val="a7"/>
    <w:uiPriority w:val="99"/>
    <w:semiHidden/>
    <w:rsid w:val="002B0062"/>
    <w:rPr>
      <w:rFonts w:ascii="Calibri" w:eastAsia="Calibri" w:hAnsi="Calibri" w:cs="Times New Roman"/>
      <w:sz w:val="20"/>
      <w:szCs w:val="20"/>
    </w:rPr>
  </w:style>
  <w:style w:type="paragraph" w:styleId="aa">
    <w:name w:val="List Paragraph"/>
    <w:basedOn w:val="a"/>
    <w:uiPriority w:val="34"/>
    <w:qFormat/>
    <w:rsid w:val="00737894"/>
    <w:pPr>
      <w:ind w:left="720"/>
      <w:contextualSpacing/>
    </w:pPr>
    <w:rPr>
      <w:rFonts w:asciiTheme="minorHAnsi" w:eastAsiaTheme="minorHAnsi" w:hAnsiTheme="minorHAnsi" w:cstheme="minorBidi"/>
    </w:rPr>
  </w:style>
  <w:style w:type="paragraph" w:customStyle="1" w:styleId="ConsPlusNormal">
    <w:name w:val="ConsPlusNormal"/>
    <w:qFormat/>
    <w:rsid w:val="0073789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4019"/>
    <w:rPr>
      <w:color w:val="0000FF"/>
      <w:u w:val="single"/>
    </w:rPr>
  </w:style>
  <w:style w:type="paragraph" w:styleId="a4">
    <w:name w:val="No Spacing"/>
    <w:uiPriority w:val="1"/>
    <w:qFormat/>
    <w:rsid w:val="0010401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040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4019"/>
    <w:rPr>
      <w:rFonts w:ascii="Tahoma" w:eastAsia="Calibri" w:hAnsi="Tahoma" w:cs="Tahoma"/>
      <w:sz w:val="16"/>
      <w:szCs w:val="16"/>
    </w:rPr>
  </w:style>
  <w:style w:type="paragraph" w:customStyle="1" w:styleId="1">
    <w:name w:val="Текст сноски1"/>
    <w:basedOn w:val="a"/>
    <w:next w:val="a7"/>
    <w:link w:val="a8"/>
    <w:uiPriority w:val="99"/>
    <w:semiHidden/>
    <w:unhideWhenUsed/>
    <w:rsid w:val="002B0062"/>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1"/>
    <w:uiPriority w:val="99"/>
    <w:semiHidden/>
    <w:rsid w:val="002B0062"/>
    <w:rPr>
      <w:sz w:val="20"/>
      <w:szCs w:val="20"/>
    </w:rPr>
  </w:style>
  <w:style w:type="character" w:styleId="a9">
    <w:name w:val="footnote reference"/>
    <w:basedOn w:val="a0"/>
    <w:uiPriority w:val="99"/>
    <w:semiHidden/>
    <w:unhideWhenUsed/>
    <w:rsid w:val="002B0062"/>
    <w:rPr>
      <w:vertAlign w:val="superscript"/>
    </w:rPr>
  </w:style>
  <w:style w:type="paragraph" w:styleId="a7">
    <w:name w:val="footnote text"/>
    <w:basedOn w:val="a"/>
    <w:link w:val="10"/>
    <w:uiPriority w:val="99"/>
    <w:semiHidden/>
    <w:unhideWhenUsed/>
    <w:rsid w:val="002B0062"/>
    <w:pPr>
      <w:spacing w:after="0" w:line="240" w:lineRule="auto"/>
    </w:pPr>
    <w:rPr>
      <w:sz w:val="20"/>
      <w:szCs w:val="20"/>
    </w:rPr>
  </w:style>
  <w:style w:type="character" w:customStyle="1" w:styleId="10">
    <w:name w:val="Текст сноски Знак1"/>
    <w:basedOn w:val="a0"/>
    <w:link w:val="a7"/>
    <w:uiPriority w:val="99"/>
    <w:semiHidden/>
    <w:rsid w:val="002B0062"/>
    <w:rPr>
      <w:rFonts w:ascii="Calibri" w:eastAsia="Calibri" w:hAnsi="Calibri" w:cs="Times New Roman"/>
      <w:sz w:val="20"/>
      <w:szCs w:val="20"/>
    </w:rPr>
  </w:style>
  <w:style w:type="paragraph" w:styleId="aa">
    <w:name w:val="List Paragraph"/>
    <w:basedOn w:val="a"/>
    <w:uiPriority w:val="34"/>
    <w:qFormat/>
    <w:rsid w:val="00737894"/>
    <w:pPr>
      <w:ind w:left="720"/>
      <w:contextualSpacing/>
    </w:pPr>
    <w:rPr>
      <w:rFonts w:asciiTheme="minorHAnsi" w:eastAsiaTheme="minorHAnsi" w:hAnsiTheme="minorHAnsi" w:cstheme="minorBidi"/>
    </w:rPr>
  </w:style>
  <w:style w:type="paragraph" w:customStyle="1" w:styleId="ConsPlusNormal">
    <w:name w:val="ConsPlusNormal"/>
    <w:qFormat/>
    <w:rsid w:val="0073789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490">
      <w:bodyDiv w:val="1"/>
      <w:marLeft w:val="0"/>
      <w:marRight w:val="0"/>
      <w:marTop w:val="0"/>
      <w:marBottom w:val="0"/>
      <w:divBdr>
        <w:top w:val="none" w:sz="0" w:space="0" w:color="auto"/>
        <w:left w:val="none" w:sz="0" w:space="0" w:color="auto"/>
        <w:bottom w:val="none" w:sz="0" w:space="0" w:color="auto"/>
        <w:right w:val="none" w:sz="0" w:space="0" w:color="auto"/>
      </w:divBdr>
    </w:div>
    <w:div w:id="15013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7F52A56B1D098D36EB82F8AC4BCACC4B5358510DB5C9404BED8268AA37005B8E5C1A7F458E254D3B561655062B9659E6bCM4E" TargetMode="External"/><Relationship Id="rId5" Type="http://schemas.openxmlformats.org/officeDocument/2006/relationships/settings" Target="settings.xml"/><Relationship Id="rId10" Type="http://schemas.openxmlformats.org/officeDocument/2006/relationships/hyperlink" Target="consultantplus://offline/ref=45DCF302C6126A3AEAD5463E223A67386550D4DF95A17EE9FCD073AC7146F054897BA18EFD86EBBC6BE0642E6E27BBC1FFD9938941m479J"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E68D-1E82-4A58-AEE5-FCE02E46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5308</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ФРАНЦЕВА Наталия Артуровна</dc:creator>
  <cp:lastModifiedBy>admin</cp:lastModifiedBy>
  <cp:revision>2</cp:revision>
  <cp:lastPrinted>2020-12-24T06:51:00Z</cp:lastPrinted>
  <dcterms:created xsi:type="dcterms:W3CDTF">2020-12-29T06:25:00Z</dcterms:created>
  <dcterms:modified xsi:type="dcterms:W3CDTF">2020-12-29T06:25:00Z</dcterms:modified>
</cp:coreProperties>
</file>