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C" w:rsidRDefault="008734BC" w:rsidP="00873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21A1ED" wp14:editId="464DB553">
            <wp:extent cx="741680" cy="9315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BC" w:rsidRDefault="008734BC" w:rsidP="008734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8734BC" w:rsidRDefault="008734BC" w:rsidP="008734B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734BC" w:rsidTr="008734B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34BC" w:rsidRDefault="00873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8734BC" w:rsidRDefault="008734BC" w:rsidP="008734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D21A1" w:rsidRDefault="00FD21A1" w:rsidP="008734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4BC" w:rsidRDefault="00DE2EFA" w:rsidP="008734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28.12.2020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066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19/</w:t>
      </w:r>
      <w:r w:rsidR="00D0660A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734BC" w:rsidRDefault="008734BC" w:rsidP="008734BC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4BC" w:rsidRDefault="008734BC" w:rsidP="00FD21A1">
      <w:pPr>
        <w:tabs>
          <w:tab w:val="left" w:pos="4962"/>
          <w:tab w:val="left" w:pos="5812"/>
        </w:tabs>
        <w:spacing w:after="1" w:line="220" w:lineRule="atLeast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Порядка</w:t>
      </w:r>
      <w:r w:rsidR="00FD2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определения части территории Калининского района</w:t>
      </w:r>
      <w:proofErr w:type="gramEnd"/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734BC" w:rsidRPr="008734BC" w:rsidRDefault="008734BC" w:rsidP="00FD21A1">
      <w:pPr>
        <w:tabs>
          <w:tab w:val="left" w:pos="4962"/>
          <w:tab w:val="left" w:pos="5812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реализовываться</w:t>
      </w:r>
      <w:r w:rsidR="00FD21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инициативные проекты</w:t>
      </w:r>
    </w:p>
    <w:p w:rsidR="008734BC" w:rsidRDefault="008734BC" w:rsidP="008734BC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4BC" w:rsidRDefault="008734BC" w:rsidP="00FD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FD21A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131-ФЗ </w:t>
      </w:r>
      <w:r w:rsidR="00FD21A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</w:p>
    <w:p w:rsidR="00FD21A1" w:rsidRPr="00D0660A" w:rsidRDefault="00FD21A1" w:rsidP="00FD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4BC" w:rsidRDefault="008734BC" w:rsidP="00FD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8734BC" w:rsidRDefault="008734BC" w:rsidP="00FD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FD21A1" w:rsidRPr="00D0660A" w:rsidRDefault="00FD21A1" w:rsidP="00FD2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34BC" w:rsidRDefault="008734BC" w:rsidP="00D0660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D21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Порядок </w:t>
      </w: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определения части территории Калининского района, на которой могут реализовываться инициативные проекты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(приложение). </w:t>
      </w:r>
    </w:p>
    <w:p w:rsidR="00FD21A1" w:rsidRPr="002B0062" w:rsidRDefault="008734BC" w:rsidP="00D0660A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FD21A1" w:rsidRPr="002B0062">
        <w:rPr>
          <w:rFonts w:ascii="Times New Roman" w:hAnsi="Times New Roman"/>
          <w:sz w:val="26"/>
          <w:szCs w:val="26"/>
        </w:rPr>
        <w:t xml:space="preserve">Внести настоящее решение в раздел </w:t>
      </w:r>
      <w:r w:rsidR="00FD21A1">
        <w:rPr>
          <w:rFonts w:ascii="Times New Roman" w:hAnsi="Times New Roman"/>
          <w:sz w:val="26"/>
          <w:szCs w:val="26"/>
        </w:rPr>
        <w:t xml:space="preserve">11 </w:t>
      </w:r>
      <w:r w:rsidR="00FD21A1" w:rsidRPr="002B0062">
        <w:rPr>
          <w:rFonts w:ascii="Times New Roman" w:hAnsi="Times New Roman"/>
          <w:sz w:val="26"/>
          <w:szCs w:val="26"/>
        </w:rPr>
        <w:t>«</w:t>
      </w:r>
      <w:r w:rsidR="00FD21A1">
        <w:rPr>
          <w:rFonts w:ascii="Times New Roman" w:hAnsi="Times New Roman"/>
          <w:sz w:val="26"/>
          <w:szCs w:val="26"/>
        </w:rPr>
        <w:t>Прочие вопросы</w:t>
      </w:r>
      <w:r w:rsidR="00FD21A1" w:rsidRPr="002B0062">
        <w:rPr>
          <w:rFonts w:ascii="Times New Roman" w:hAnsi="Times New Roman"/>
          <w:sz w:val="26"/>
          <w:szCs w:val="26"/>
        </w:rPr>
        <w:t>»</w:t>
      </w:r>
      <w:r w:rsidR="00FD21A1">
        <w:rPr>
          <w:rFonts w:ascii="Times New Roman" w:hAnsi="Times New Roman"/>
          <w:sz w:val="26"/>
          <w:szCs w:val="26"/>
        </w:rPr>
        <w:t xml:space="preserve"> </w:t>
      </w:r>
      <w:r w:rsidR="00FD21A1" w:rsidRPr="002B0062">
        <w:rPr>
          <w:rFonts w:ascii="Times New Roman" w:hAnsi="Times New Roman"/>
          <w:sz w:val="26"/>
          <w:szCs w:val="26"/>
        </w:rPr>
        <w:t>нормативной правовой базы местного самоуправления Калининского района города Челябинска.</w:t>
      </w:r>
    </w:p>
    <w:p w:rsidR="00FD21A1" w:rsidRDefault="00FD21A1" w:rsidP="00D0660A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B006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0062">
        <w:rPr>
          <w:rFonts w:ascii="Times New Roman" w:hAnsi="Times New Roman"/>
          <w:sz w:val="26"/>
          <w:szCs w:val="26"/>
        </w:rPr>
        <w:t xml:space="preserve">Контроль исполнения настоящего решения поручить постоянной комиссии </w:t>
      </w:r>
      <w:proofErr w:type="gramStart"/>
      <w:r w:rsidRPr="002B0062"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2B0062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местному самоуправлению и безопасности жизнедеятельности населения </w:t>
      </w:r>
      <w:r w:rsidRPr="002B006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/>
          <w:sz w:val="26"/>
          <w:szCs w:val="26"/>
        </w:rPr>
        <w:t>Косман</w:t>
      </w:r>
      <w:proofErr w:type="spellEnd"/>
      <w:r w:rsidRPr="002B0062">
        <w:rPr>
          <w:rFonts w:ascii="Times New Roman" w:hAnsi="Times New Roman"/>
          <w:sz w:val="26"/>
          <w:szCs w:val="26"/>
        </w:rPr>
        <w:t>).</w:t>
      </w:r>
    </w:p>
    <w:p w:rsidR="008734BC" w:rsidRDefault="008734BC" w:rsidP="00D0660A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с </w:t>
      </w:r>
      <w:r w:rsidR="00E47A2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 января 2021 года  и подлежит официальному  опубликованию (обнародованию).</w:t>
      </w:r>
    </w:p>
    <w:p w:rsidR="008734BC" w:rsidRPr="00D0660A" w:rsidRDefault="008734BC" w:rsidP="008734BC">
      <w:pPr>
        <w:spacing w:after="1" w:line="220" w:lineRule="atLeast"/>
        <w:jc w:val="both"/>
        <w:rPr>
          <w:rFonts w:ascii="Times New Roman" w:hAnsi="Times New Roman"/>
          <w:sz w:val="14"/>
          <w:szCs w:val="14"/>
        </w:rPr>
      </w:pPr>
    </w:p>
    <w:p w:rsidR="008734BC" w:rsidRDefault="008734BC" w:rsidP="008734BC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FD21A1" w:rsidRDefault="00FD21A1" w:rsidP="008734BC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8734BC" w:rsidRDefault="008734BC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8734BC" w:rsidRDefault="008734BC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</w:t>
      </w:r>
      <w:r w:rsidR="00E47A28" w:rsidRPr="002B0062">
        <w:rPr>
          <w:rFonts w:ascii="Times New Roman" w:hAnsi="Times New Roman"/>
          <w:sz w:val="26"/>
          <w:szCs w:val="26"/>
        </w:rPr>
        <w:t>города Челябинска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В.В. Некрасов</w:t>
      </w:r>
    </w:p>
    <w:p w:rsidR="008734BC" w:rsidRDefault="008734BC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Default="008734BC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</w:p>
    <w:p w:rsidR="008734BC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hAnsi="Times New Roman"/>
          <w:sz w:val="26"/>
          <w:szCs w:val="26"/>
        </w:rPr>
        <w:t>города Челябинска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734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С.В. Колесник</w:t>
      </w:r>
    </w:p>
    <w:p w:rsidR="00E47A28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60A" w:rsidRDefault="00D0660A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</w:p>
    <w:p w:rsidR="00E47A28" w:rsidRPr="000E0E55" w:rsidRDefault="00E47A28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0E0E55">
        <w:rPr>
          <w:rFonts w:ascii="Times New Roman" w:eastAsia="Times New Roman" w:hAnsi="Times New Roman"/>
          <w:lang w:eastAsia="ru-RU"/>
        </w:rPr>
        <w:lastRenderedPageBreak/>
        <w:t>П</w:t>
      </w:r>
      <w:r>
        <w:rPr>
          <w:rFonts w:ascii="Times New Roman" w:eastAsia="Times New Roman" w:hAnsi="Times New Roman"/>
          <w:lang w:eastAsia="ru-RU"/>
        </w:rPr>
        <w:t>РИЛОЖЕНИЕ</w:t>
      </w:r>
      <w:r w:rsidRPr="000E0E55">
        <w:rPr>
          <w:rFonts w:ascii="Times New Roman" w:eastAsia="Times New Roman" w:hAnsi="Times New Roman"/>
          <w:lang w:eastAsia="ru-RU"/>
        </w:rPr>
        <w:t xml:space="preserve"> </w:t>
      </w:r>
    </w:p>
    <w:p w:rsidR="00E47A28" w:rsidRDefault="00E47A28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0E0E55">
        <w:rPr>
          <w:rFonts w:ascii="Times New Roman" w:eastAsia="Times New Roman" w:hAnsi="Times New Roman"/>
          <w:lang w:eastAsia="ru-RU"/>
        </w:rPr>
        <w:t>к решени</w:t>
      </w:r>
      <w:r w:rsidR="00D0660A">
        <w:rPr>
          <w:rFonts w:ascii="Times New Roman" w:eastAsia="Times New Roman" w:hAnsi="Times New Roman"/>
          <w:lang w:eastAsia="ru-RU"/>
        </w:rPr>
        <w:t>ю</w:t>
      </w:r>
    </w:p>
    <w:p w:rsidR="00E47A28" w:rsidRDefault="00E47A28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0E0E55">
        <w:rPr>
          <w:rFonts w:ascii="Times New Roman" w:eastAsia="Times New Roman" w:hAnsi="Times New Roman"/>
          <w:lang w:eastAsia="ru-RU"/>
        </w:rPr>
        <w:t xml:space="preserve"> Совета депутатов</w:t>
      </w:r>
    </w:p>
    <w:p w:rsidR="00E47A28" w:rsidRDefault="00E47A28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0E0E55">
        <w:rPr>
          <w:rFonts w:ascii="Times New Roman" w:eastAsia="Times New Roman" w:hAnsi="Times New Roman"/>
          <w:lang w:eastAsia="ru-RU"/>
        </w:rPr>
        <w:t>Калининского района</w:t>
      </w:r>
    </w:p>
    <w:p w:rsidR="00E47A28" w:rsidRPr="000E0E55" w:rsidRDefault="00E47A28" w:rsidP="00E47A28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 w:rsidRPr="000E0E55">
        <w:rPr>
          <w:rFonts w:ascii="Times New Roman" w:eastAsia="Times New Roman" w:hAnsi="Times New Roman"/>
          <w:lang w:eastAsia="ru-RU"/>
        </w:rPr>
        <w:t xml:space="preserve"> города </w:t>
      </w:r>
      <w:r w:rsidRPr="00D0660A">
        <w:rPr>
          <w:rFonts w:ascii="Times New Roman" w:eastAsia="Times New Roman" w:hAnsi="Times New Roman"/>
          <w:lang w:eastAsia="ru-RU"/>
        </w:rPr>
        <w:t xml:space="preserve">Челябинска </w:t>
      </w:r>
      <w:r w:rsidRPr="00D0660A">
        <w:rPr>
          <w:rFonts w:ascii="Times New Roman" w:eastAsia="Times New Roman" w:hAnsi="Times New Roman"/>
          <w:lang w:eastAsia="ru-RU"/>
        </w:rPr>
        <w:br/>
        <w:t xml:space="preserve">от </w:t>
      </w:r>
      <w:r w:rsidR="00D0660A" w:rsidRPr="00D0660A">
        <w:rPr>
          <w:rFonts w:ascii="Times New Roman" w:eastAsia="Times New Roman" w:hAnsi="Times New Roman"/>
          <w:lang w:eastAsia="ru-RU"/>
        </w:rPr>
        <w:t>28.12.2020</w:t>
      </w:r>
      <w:r w:rsidRPr="00D0660A">
        <w:rPr>
          <w:rFonts w:ascii="Times New Roman" w:eastAsia="Times New Roman" w:hAnsi="Times New Roman"/>
          <w:lang w:eastAsia="ru-RU"/>
        </w:rPr>
        <w:t xml:space="preserve"> № </w:t>
      </w:r>
      <w:r w:rsidR="00D0660A" w:rsidRPr="00D0660A">
        <w:rPr>
          <w:rFonts w:ascii="Times New Roman" w:eastAsia="Times New Roman" w:hAnsi="Times New Roman"/>
          <w:lang w:eastAsia="ru-RU"/>
        </w:rPr>
        <w:t>19/2</w:t>
      </w:r>
    </w:p>
    <w:p w:rsidR="00E47A28" w:rsidRDefault="00E47A28" w:rsidP="00E4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Default="00E47A28" w:rsidP="00E4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определения </w:t>
      </w:r>
      <w:proofErr w:type="gramStart"/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территории Калининского района города Челябинска</w:t>
      </w:r>
      <w:proofErr w:type="gramEnd"/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proofErr w:type="gramStart"/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>которой</w:t>
      </w:r>
      <w:proofErr w:type="gramEnd"/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могут реализовываться инициативные проекты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47A28" w:rsidRPr="00E47A28" w:rsidRDefault="00E47A28" w:rsidP="00E47A2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Порядок (далее – настоящий порядок) устанавливает процедуру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определения части территории Калининского района города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Челябинска, на которой могут реализовываться инициативные проекты (далее – предполагаемая часть территории).</w:t>
      </w:r>
    </w:p>
    <w:p w:rsidR="00E47A28" w:rsidRPr="00E47A28" w:rsidRDefault="00E47A28" w:rsidP="00E47A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Предполагаемая часть территории, устанавливается правовым актом  Администрации Калининского района города Челябинска. 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об определении предполагаемой части территории вправе обратиться инициатор проекта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представитель инициатора):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Калининского района города Челябинска; 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органы территориального общественного самоуправления;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Калининского района города Челябинска;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5) юридическое лицо, образованное в соответствии с законодательством Российской Федерации, осуществляющее деятельность на территории Калининского района города Челябинска.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E47A28" w:rsidRPr="00E47A28" w:rsidRDefault="00E47A28" w:rsidP="00D0660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E47A28" w:rsidRPr="00E47A28" w:rsidRDefault="00E47A28" w:rsidP="00D0660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2) многоквартирного жилого дома;</w:t>
      </w:r>
    </w:p>
    <w:p w:rsidR="00E47A28" w:rsidRPr="00E47A28" w:rsidRDefault="00E47A28" w:rsidP="00D0660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3) группы жилых домов;</w:t>
      </w:r>
    </w:p>
    <w:p w:rsidR="00E47A28" w:rsidRPr="00E47A28" w:rsidRDefault="00E47A28" w:rsidP="00D0660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4) квартала;</w:t>
      </w:r>
    </w:p>
    <w:p w:rsidR="00E47A28" w:rsidRPr="00E47A28" w:rsidRDefault="00E47A28" w:rsidP="00D0660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5) жилого микрорайона.</w:t>
      </w:r>
    </w:p>
    <w:p w:rsidR="00E47A28" w:rsidRPr="00E47A28" w:rsidRDefault="00E47A28" w:rsidP="00D0660A">
      <w:pPr>
        <w:pStyle w:val="a7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5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территорий проживания граждан.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5. Для установления предполагаемой части территории, до выдвижения инициативного проекта, инициатор проекта (представитель инициатора) обращается в Администрацию Калининского района города Челябинска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Заявление об определении части территории, на которой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планируется реализовывать инициативный проект подписывается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инициатором проекта (представителем инициатора).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7. К заявлению инициатор проекта (представитель инициатора) прилагает следующие документы: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1) краткое описание инициативного проекта;</w:t>
      </w:r>
    </w:p>
    <w:p w:rsidR="00E47A28" w:rsidRPr="00E47A28" w:rsidRDefault="00E47A28" w:rsidP="00D06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2) сведения о предполагаемой части территории.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Калининского района города Челябинска в течение 5 рабочих дней со дня поступления заявления принимает решение: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определении границ предполагаемой части территории, принимается в следующих случаях: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1) предполагаемая часть территории выходит за пределы территории Калининского района города Челябинска;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3) в границах предполагаемой части территории реализуется иной аналогичный инициативный проект;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4) виды разрешенного использования земельного участка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на предполагаемой части территории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соответствует целям инициативного проекта;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5) реализация инициативного проекта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на предполагаемой части территории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противоречит нормам законодательства. 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определения границ предполагаемой части территории инициатору проекта (представителю инициатора) направляется письмо с приложением   правового </w:t>
      </w:r>
      <w:proofErr w:type="gramStart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акта Администрации Калининского района города Челябинска</w:t>
      </w:r>
      <w:proofErr w:type="gramEnd"/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12. Отказ в определении предполагаемой части территории, не является препятствием для повторного обращения инициатора проекта (представителя инициатора) при условии устранения оснований для отказа.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Решение Администрации Калининского района города Челябинска об отказе в определении предполагаемой части территории, может быть обжаловано в установленном законодательством порядке.</w:t>
      </w: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A28" w:rsidRPr="00E47A28" w:rsidRDefault="00E47A28" w:rsidP="00E4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A28" w:rsidRPr="00E47A28" w:rsidRDefault="00E47A28" w:rsidP="00E47A2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47A28" w:rsidRPr="00E47A28" w:rsidRDefault="00E47A28" w:rsidP="00E47A28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Калининского района города Челябинска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 В.В. Некрасов</w:t>
      </w:r>
    </w:p>
    <w:p w:rsidR="00E47A28" w:rsidRPr="00E47A28" w:rsidRDefault="00E47A28" w:rsidP="00E47A28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A28" w:rsidRPr="00E47A28" w:rsidRDefault="00E47A28" w:rsidP="00E47A28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</w:t>
      </w:r>
    </w:p>
    <w:p w:rsidR="00E47A28" w:rsidRPr="00E47A28" w:rsidRDefault="00E47A28" w:rsidP="00E47A28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47A28">
        <w:rPr>
          <w:rFonts w:ascii="Times New Roman" w:eastAsia="Times New Roman" w:hAnsi="Times New Roman"/>
          <w:sz w:val="24"/>
          <w:szCs w:val="24"/>
          <w:lang w:eastAsia="ru-RU"/>
        </w:rPr>
        <w:t>С.В. Колесник</w:t>
      </w:r>
    </w:p>
    <w:p w:rsidR="00E47A28" w:rsidRPr="00E47A28" w:rsidRDefault="00E47A28" w:rsidP="00E4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A28" w:rsidRDefault="00E47A28" w:rsidP="008734B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34BC" w:rsidRDefault="008734BC" w:rsidP="008734BC"/>
    <w:p w:rsidR="008E20B2" w:rsidRDefault="008E20B2"/>
    <w:sectPr w:rsidR="008E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2D"/>
    <w:rsid w:val="006F4C2D"/>
    <w:rsid w:val="00854DEF"/>
    <w:rsid w:val="008734BC"/>
    <w:rsid w:val="008E20B2"/>
    <w:rsid w:val="00AE1DCE"/>
    <w:rsid w:val="00D0660A"/>
    <w:rsid w:val="00DE2EFA"/>
    <w:rsid w:val="00E47A28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4BC"/>
    <w:rPr>
      <w:color w:val="0000FF"/>
      <w:u w:val="single"/>
    </w:rPr>
  </w:style>
  <w:style w:type="paragraph" w:styleId="a4">
    <w:name w:val="No Spacing"/>
    <w:uiPriority w:val="1"/>
    <w:qFormat/>
    <w:rsid w:val="008734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B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A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4BC"/>
    <w:rPr>
      <w:color w:val="0000FF"/>
      <w:u w:val="single"/>
    </w:rPr>
  </w:style>
  <w:style w:type="paragraph" w:styleId="a4">
    <w:name w:val="No Spacing"/>
    <w:uiPriority w:val="1"/>
    <w:qFormat/>
    <w:rsid w:val="008734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B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A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2020-12-24T11:11:00Z</cp:lastPrinted>
  <dcterms:created xsi:type="dcterms:W3CDTF">2020-12-29T07:05:00Z</dcterms:created>
  <dcterms:modified xsi:type="dcterms:W3CDTF">2020-12-29T07:05:00Z</dcterms:modified>
</cp:coreProperties>
</file>