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45A" w:rsidRPr="00A246E4" w:rsidRDefault="00AF445A" w:rsidP="003E43B1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246E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</w:t>
      </w:r>
    </w:p>
    <w:p w:rsidR="00AF445A" w:rsidRPr="00A246E4" w:rsidRDefault="00AF445A" w:rsidP="00A246E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46E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445A" w:rsidRPr="00C16EA3" w:rsidRDefault="00AF445A" w:rsidP="00C16EA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EA3">
        <w:rPr>
          <w:rFonts w:ascii="Times New Roman" w:hAnsi="Times New Roman"/>
          <w:b/>
          <w:sz w:val="24"/>
          <w:szCs w:val="24"/>
          <w:lang w:eastAsia="ru-RU"/>
        </w:rPr>
        <w:t>ИТОГОВЫЙ ДОКУМЕНТ ПУБЛИЧНЫХ СЛУШАНИЙ</w:t>
      </w:r>
    </w:p>
    <w:p w:rsidR="00AF445A" w:rsidRPr="00C16EA3" w:rsidRDefault="00AF445A" w:rsidP="00C16EA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16EA3">
        <w:rPr>
          <w:rFonts w:ascii="Times New Roman" w:hAnsi="Times New Roman"/>
          <w:b/>
          <w:sz w:val="24"/>
          <w:szCs w:val="24"/>
          <w:lang w:eastAsia="ru-RU"/>
        </w:rPr>
        <w:t xml:space="preserve">ПО </w:t>
      </w:r>
      <w:r w:rsidRPr="000D7CC9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ru-RU"/>
        </w:rPr>
        <w:t>ОТЧЕТУ ОБ ИСПОЛНЕНИИ</w:t>
      </w:r>
      <w:r w:rsidRPr="00C16EA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16EA3">
        <w:rPr>
          <w:rFonts w:ascii="Times New Roman" w:hAnsi="Times New Roman"/>
          <w:b/>
          <w:sz w:val="24"/>
          <w:szCs w:val="24"/>
          <w:lang w:eastAsia="ru-RU"/>
        </w:rPr>
        <w:t xml:space="preserve">БЮДЖЕТА КАЛИНИНСКОГО ВНУТРИГОРОДСКОГО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РАЙОНА ЧЕЛЯБИНСКОГО ГОРОДСКОГО ОКРУГА С </w:t>
      </w:r>
      <w:r w:rsidR="00E7504C">
        <w:rPr>
          <w:rFonts w:ascii="Times New Roman" w:hAnsi="Times New Roman"/>
          <w:b/>
          <w:sz w:val="24"/>
          <w:szCs w:val="24"/>
          <w:lang w:eastAsia="ru-RU"/>
        </w:rPr>
        <w:t>ВНУТРИГОРОДСКИМ ДЕЛЕНИЕМ ЗА 2019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C16EA3">
        <w:rPr>
          <w:rFonts w:ascii="Times New Roman" w:hAnsi="Times New Roman"/>
          <w:b/>
          <w:sz w:val="24"/>
          <w:szCs w:val="24"/>
          <w:lang w:eastAsia="ru-RU"/>
        </w:rPr>
        <w:t>ГОД</w:t>
      </w:r>
    </w:p>
    <w:p w:rsidR="00AF445A" w:rsidRPr="00C16EA3" w:rsidRDefault="00AF445A" w:rsidP="00C16EA3">
      <w:pPr>
        <w:tabs>
          <w:tab w:val="num" w:pos="12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F445A" w:rsidRDefault="00AF445A" w:rsidP="00A21C18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A3">
        <w:rPr>
          <w:rFonts w:ascii="Times New Roman" w:hAnsi="Times New Roman"/>
          <w:sz w:val="24"/>
          <w:szCs w:val="24"/>
        </w:rPr>
        <w:t>Участники публичных слушаний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67A7">
        <w:rPr>
          <w:rFonts w:ascii="Times New Roman" w:hAnsi="Times New Roman"/>
          <w:sz w:val="24"/>
          <w:szCs w:val="24"/>
        </w:rPr>
        <w:t xml:space="preserve">рассмотрев  </w:t>
      </w:r>
      <w:r w:rsidR="00E7504C" w:rsidRPr="004D5039">
        <w:rPr>
          <w:rFonts w:ascii="Times New Roman" w:hAnsi="Times New Roman"/>
          <w:sz w:val="24"/>
          <w:szCs w:val="24"/>
        </w:rPr>
        <w:t>1</w:t>
      </w:r>
      <w:r w:rsidR="00714893" w:rsidRPr="004D5039">
        <w:rPr>
          <w:rFonts w:ascii="Times New Roman" w:hAnsi="Times New Roman"/>
          <w:sz w:val="24"/>
          <w:szCs w:val="24"/>
        </w:rPr>
        <w:t xml:space="preserve">7 сентября </w:t>
      </w:r>
      <w:r w:rsidR="00E7504C" w:rsidRPr="004D5039">
        <w:rPr>
          <w:rFonts w:ascii="Times New Roman" w:hAnsi="Times New Roman"/>
          <w:sz w:val="24"/>
          <w:szCs w:val="24"/>
        </w:rPr>
        <w:t>2020</w:t>
      </w:r>
      <w:r w:rsidR="00940865" w:rsidRPr="004D5039">
        <w:rPr>
          <w:rFonts w:ascii="Times New Roman" w:hAnsi="Times New Roman"/>
          <w:sz w:val="24"/>
          <w:szCs w:val="24"/>
        </w:rPr>
        <w:t xml:space="preserve"> года в 1</w:t>
      </w:r>
      <w:r w:rsidR="00714893" w:rsidRPr="004D5039">
        <w:rPr>
          <w:rFonts w:ascii="Times New Roman" w:hAnsi="Times New Roman"/>
          <w:sz w:val="24"/>
          <w:szCs w:val="24"/>
        </w:rPr>
        <w:t>6</w:t>
      </w:r>
      <w:r w:rsidR="004D5039" w:rsidRPr="004D5039">
        <w:rPr>
          <w:rFonts w:ascii="Times New Roman" w:hAnsi="Times New Roman"/>
          <w:sz w:val="24"/>
          <w:szCs w:val="24"/>
        </w:rPr>
        <w:t>-0</w:t>
      </w:r>
      <w:r w:rsidRPr="004D5039">
        <w:rPr>
          <w:rFonts w:ascii="Times New Roman" w:hAnsi="Times New Roman"/>
          <w:sz w:val="24"/>
          <w:szCs w:val="24"/>
        </w:rPr>
        <w:t>0</w:t>
      </w:r>
      <w:r w:rsidR="004D5039">
        <w:rPr>
          <w:rFonts w:ascii="Times New Roman" w:hAnsi="Times New Roman"/>
          <w:sz w:val="24"/>
          <w:szCs w:val="24"/>
        </w:rPr>
        <w:t xml:space="preserve"> часов в а</w:t>
      </w:r>
      <w:r>
        <w:rPr>
          <w:rFonts w:ascii="Times New Roman" w:hAnsi="Times New Roman"/>
          <w:sz w:val="24"/>
          <w:szCs w:val="24"/>
        </w:rPr>
        <w:t>ктовом зале Администрации Калининского района города Челябинска</w:t>
      </w:r>
      <w:r w:rsidRPr="00C16EA3">
        <w:rPr>
          <w:rFonts w:ascii="Times New Roman" w:hAnsi="Times New Roman"/>
          <w:sz w:val="24"/>
          <w:szCs w:val="24"/>
        </w:rPr>
        <w:t xml:space="preserve"> проект решения Совета депутатов Калининского района </w:t>
      </w:r>
      <w:r w:rsidR="004D5039">
        <w:rPr>
          <w:rFonts w:ascii="Times New Roman" w:hAnsi="Times New Roman"/>
          <w:sz w:val="24"/>
          <w:szCs w:val="24"/>
        </w:rPr>
        <w:t xml:space="preserve">города Челябинска </w:t>
      </w:r>
      <w:r w:rsidRPr="00C16EA3">
        <w:rPr>
          <w:rFonts w:ascii="Times New Roman" w:hAnsi="Times New Roman"/>
          <w:sz w:val="24"/>
          <w:szCs w:val="24"/>
        </w:rPr>
        <w:t>«О</w:t>
      </w:r>
      <w:r>
        <w:rPr>
          <w:rFonts w:ascii="Times New Roman" w:hAnsi="Times New Roman"/>
          <w:sz w:val="24"/>
          <w:szCs w:val="24"/>
        </w:rPr>
        <w:t>б исполнении бюджета</w:t>
      </w:r>
      <w:r w:rsidRPr="00C16EA3">
        <w:rPr>
          <w:rFonts w:ascii="Times New Roman" w:hAnsi="Times New Roman"/>
          <w:sz w:val="24"/>
          <w:szCs w:val="24"/>
        </w:rPr>
        <w:t xml:space="preserve"> Калининского внутригородского </w:t>
      </w:r>
      <w:r>
        <w:rPr>
          <w:rFonts w:ascii="Times New Roman" w:hAnsi="Times New Roman"/>
          <w:sz w:val="24"/>
          <w:szCs w:val="24"/>
        </w:rPr>
        <w:t xml:space="preserve">района Челябинского городского округа с </w:t>
      </w:r>
      <w:r w:rsidR="00E7504C">
        <w:rPr>
          <w:rFonts w:ascii="Times New Roman" w:hAnsi="Times New Roman"/>
          <w:sz w:val="24"/>
          <w:szCs w:val="24"/>
        </w:rPr>
        <w:t>внутригородским делением за 2019</w:t>
      </w:r>
      <w:r>
        <w:rPr>
          <w:rFonts w:ascii="Times New Roman" w:hAnsi="Times New Roman"/>
          <w:sz w:val="24"/>
          <w:szCs w:val="24"/>
        </w:rPr>
        <w:t xml:space="preserve"> год» (далее — отчет</w:t>
      </w:r>
      <w:r w:rsidRPr="00C16EA3">
        <w:rPr>
          <w:rFonts w:ascii="Times New Roman" w:hAnsi="Times New Roman"/>
          <w:sz w:val="24"/>
          <w:szCs w:val="24"/>
        </w:rPr>
        <w:t xml:space="preserve">), отмечают следующее. </w:t>
      </w:r>
    </w:p>
    <w:p w:rsidR="00AF445A" w:rsidRDefault="00E7504C" w:rsidP="00A21C18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</w:t>
      </w:r>
      <w:r w:rsidR="00AF445A">
        <w:rPr>
          <w:rFonts w:ascii="Times New Roman" w:hAnsi="Times New Roman"/>
          <w:sz w:val="24"/>
          <w:szCs w:val="24"/>
        </w:rPr>
        <w:t xml:space="preserve"> году поступление доходов в б</w:t>
      </w:r>
      <w:r w:rsidR="007A1088">
        <w:rPr>
          <w:rFonts w:ascii="Times New Roman" w:hAnsi="Times New Roman"/>
          <w:sz w:val="24"/>
          <w:szCs w:val="24"/>
        </w:rPr>
        <w:t>юджет  района составил</w:t>
      </w:r>
      <w:r w:rsidR="0021347D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>114 441,4 тыс. руб.(83,6</w:t>
      </w:r>
      <w:r w:rsidR="007A1088">
        <w:rPr>
          <w:rFonts w:ascii="Times New Roman" w:hAnsi="Times New Roman"/>
          <w:sz w:val="24"/>
          <w:szCs w:val="24"/>
        </w:rPr>
        <w:t>% к плану). Увелич</w:t>
      </w:r>
      <w:r w:rsidR="0021347D">
        <w:rPr>
          <w:rFonts w:ascii="Times New Roman" w:hAnsi="Times New Roman"/>
          <w:sz w:val="24"/>
          <w:szCs w:val="24"/>
        </w:rPr>
        <w:t>ен</w:t>
      </w:r>
      <w:r>
        <w:rPr>
          <w:rFonts w:ascii="Times New Roman" w:hAnsi="Times New Roman"/>
          <w:sz w:val="24"/>
          <w:szCs w:val="24"/>
        </w:rPr>
        <w:t>ие к предыдущему году – 20 762,4</w:t>
      </w:r>
      <w:r w:rsidR="00AF445A" w:rsidRPr="00733BF6">
        <w:rPr>
          <w:rFonts w:ascii="Times New Roman" w:hAnsi="Times New Roman"/>
          <w:sz w:val="24"/>
          <w:szCs w:val="24"/>
        </w:rPr>
        <w:t xml:space="preserve"> тыс. руб.</w:t>
      </w:r>
    </w:p>
    <w:p w:rsidR="00AF445A" w:rsidRPr="007E109A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A3">
        <w:rPr>
          <w:rFonts w:ascii="Times New Roman" w:hAnsi="Times New Roman"/>
          <w:sz w:val="24"/>
          <w:szCs w:val="24"/>
        </w:rPr>
        <w:t>Налоговые и неналоговые доходы (собс</w:t>
      </w:r>
      <w:r>
        <w:rPr>
          <w:rFonts w:ascii="Times New Roman" w:hAnsi="Times New Roman"/>
          <w:sz w:val="24"/>
          <w:szCs w:val="24"/>
        </w:rPr>
        <w:t xml:space="preserve">твенные доходы) поступили </w:t>
      </w:r>
      <w:r w:rsidR="00E7504C">
        <w:rPr>
          <w:rFonts w:ascii="Times New Roman" w:hAnsi="Times New Roman"/>
          <w:sz w:val="24"/>
          <w:szCs w:val="24"/>
        </w:rPr>
        <w:t>в бюджет района в сумме 29 199,9 тыс. руб.(100,6% к плану), что составило  25</w:t>
      </w:r>
      <w:r w:rsidR="007A1088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% доходов бюджета;</w:t>
      </w:r>
    </w:p>
    <w:p w:rsidR="00AF445A" w:rsidRDefault="00E7504C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доходы (28 766,7</w:t>
      </w:r>
      <w:r w:rsidR="00AF445A">
        <w:rPr>
          <w:rFonts w:ascii="Times New Roman" w:hAnsi="Times New Roman"/>
          <w:sz w:val="24"/>
          <w:szCs w:val="24"/>
        </w:rPr>
        <w:t xml:space="preserve"> тыс. руб.) были обеспечены за счет налога на имущество физических лиц</w:t>
      </w:r>
      <w:r>
        <w:rPr>
          <w:rFonts w:ascii="Times New Roman" w:hAnsi="Times New Roman"/>
          <w:sz w:val="24"/>
          <w:szCs w:val="24"/>
        </w:rPr>
        <w:t xml:space="preserve"> (7 877,5</w:t>
      </w:r>
      <w:r w:rsidR="00AF445A">
        <w:rPr>
          <w:rFonts w:ascii="Times New Roman" w:hAnsi="Times New Roman"/>
          <w:sz w:val="24"/>
          <w:szCs w:val="24"/>
        </w:rPr>
        <w:t xml:space="preserve"> тыс. р</w:t>
      </w:r>
      <w:r w:rsidR="0021347D">
        <w:rPr>
          <w:rFonts w:ascii="Times New Roman" w:hAnsi="Times New Roman"/>
          <w:sz w:val="24"/>
          <w:szCs w:val="24"/>
        </w:rPr>
        <w:t>уб.), земельного налога (</w:t>
      </w:r>
      <w:r>
        <w:rPr>
          <w:rFonts w:ascii="Times New Roman" w:hAnsi="Times New Roman"/>
          <w:sz w:val="24"/>
          <w:szCs w:val="24"/>
        </w:rPr>
        <w:t>7 092,6</w:t>
      </w:r>
      <w:r w:rsidR="00AF445A">
        <w:rPr>
          <w:rFonts w:ascii="Times New Roman" w:hAnsi="Times New Roman"/>
          <w:sz w:val="24"/>
          <w:szCs w:val="24"/>
        </w:rPr>
        <w:t xml:space="preserve"> тыс. руб.) и налога, взимаемого в связи с применением патентной </w:t>
      </w:r>
      <w:r w:rsidR="0021347D">
        <w:rPr>
          <w:rFonts w:ascii="Times New Roman" w:hAnsi="Times New Roman"/>
          <w:sz w:val="24"/>
          <w:szCs w:val="24"/>
        </w:rPr>
        <w:t>системы налогообложения (</w:t>
      </w:r>
      <w:r>
        <w:rPr>
          <w:rFonts w:ascii="Times New Roman" w:hAnsi="Times New Roman"/>
          <w:sz w:val="24"/>
          <w:szCs w:val="24"/>
        </w:rPr>
        <w:t>13 796,6</w:t>
      </w:r>
      <w:r w:rsidR="0021347D">
        <w:rPr>
          <w:rFonts w:ascii="Times New Roman" w:hAnsi="Times New Roman"/>
          <w:sz w:val="24"/>
          <w:szCs w:val="24"/>
        </w:rPr>
        <w:t xml:space="preserve"> тыс. руб.)</w:t>
      </w:r>
      <w:r>
        <w:rPr>
          <w:rFonts w:ascii="Times New Roman" w:hAnsi="Times New Roman"/>
          <w:sz w:val="24"/>
          <w:szCs w:val="24"/>
        </w:rPr>
        <w:t>. Увеличение по отношению к 2018 году составило 4 880,6</w:t>
      </w:r>
      <w:r w:rsidR="00AF445A" w:rsidRPr="00733BF6">
        <w:rPr>
          <w:rFonts w:ascii="Times New Roman" w:hAnsi="Times New Roman"/>
          <w:sz w:val="24"/>
          <w:szCs w:val="24"/>
        </w:rPr>
        <w:t xml:space="preserve"> тыс. руб.</w:t>
      </w:r>
    </w:p>
    <w:p w:rsidR="00AF445A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</w:t>
      </w:r>
      <w:r w:rsidR="00E33232">
        <w:rPr>
          <w:rFonts w:ascii="Times New Roman" w:hAnsi="Times New Roman"/>
          <w:sz w:val="24"/>
          <w:szCs w:val="24"/>
        </w:rPr>
        <w:t>налоговые доходы составили</w:t>
      </w:r>
      <w:r w:rsidR="00E7504C">
        <w:rPr>
          <w:rFonts w:ascii="Times New Roman" w:hAnsi="Times New Roman"/>
          <w:sz w:val="24"/>
          <w:szCs w:val="24"/>
        </w:rPr>
        <w:t xml:space="preserve"> 433,2</w:t>
      </w:r>
      <w:r>
        <w:rPr>
          <w:rFonts w:ascii="Times New Roman" w:hAnsi="Times New Roman"/>
          <w:sz w:val="24"/>
          <w:szCs w:val="24"/>
        </w:rPr>
        <w:t xml:space="preserve"> тыс. руб.</w:t>
      </w:r>
    </w:p>
    <w:p w:rsidR="00AF445A" w:rsidRDefault="00AF445A" w:rsidP="00B7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77117">
        <w:rPr>
          <w:rFonts w:ascii="Times New Roman" w:hAnsi="Times New Roman"/>
          <w:sz w:val="24"/>
          <w:szCs w:val="24"/>
        </w:rPr>
        <w:t xml:space="preserve">Безвозмездные поступления </w:t>
      </w:r>
      <w:r>
        <w:rPr>
          <w:rFonts w:ascii="Times New Roman" w:hAnsi="Times New Roman"/>
          <w:sz w:val="24"/>
          <w:szCs w:val="24"/>
        </w:rPr>
        <w:t xml:space="preserve">из вышестоящих бюджетов </w:t>
      </w:r>
      <w:r w:rsidRPr="00977117">
        <w:rPr>
          <w:rFonts w:ascii="Times New Roman" w:hAnsi="Times New Roman"/>
          <w:sz w:val="24"/>
          <w:szCs w:val="24"/>
        </w:rPr>
        <w:t>(дотация на выравнивание бюджетн</w:t>
      </w:r>
      <w:r>
        <w:rPr>
          <w:rFonts w:ascii="Times New Roman" w:hAnsi="Times New Roman"/>
          <w:sz w:val="24"/>
          <w:szCs w:val="24"/>
        </w:rPr>
        <w:t>ой обеспеченности и обеспечение сбалансированности бюджета</w:t>
      </w:r>
      <w:r w:rsidR="00E7504C">
        <w:rPr>
          <w:rFonts w:ascii="Times New Roman" w:hAnsi="Times New Roman"/>
          <w:sz w:val="24"/>
          <w:szCs w:val="24"/>
        </w:rPr>
        <w:t xml:space="preserve">, </w:t>
      </w:r>
      <w:r w:rsidR="00E33232">
        <w:rPr>
          <w:rFonts w:ascii="Times New Roman" w:hAnsi="Times New Roman"/>
          <w:sz w:val="24"/>
          <w:szCs w:val="24"/>
        </w:rPr>
        <w:t>субсидия</w:t>
      </w:r>
      <w:r w:rsidR="00E7504C">
        <w:rPr>
          <w:rFonts w:ascii="Times New Roman" w:hAnsi="Times New Roman"/>
          <w:sz w:val="24"/>
          <w:szCs w:val="24"/>
        </w:rPr>
        <w:t xml:space="preserve"> и иные межбюджетные трансферты</w:t>
      </w:r>
      <w:r>
        <w:rPr>
          <w:rFonts w:ascii="Times New Roman" w:hAnsi="Times New Roman"/>
          <w:sz w:val="24"/>
          <w:szCs w:val="24"/>
        </w:rPr>
        <w:t>) поступили в</w:t>
      </w:r>
      <w:r w:rsidR="00E7504C">
        <w:rPr>
          <w:rFonts w:ascii="Times New Roman" w:hAnsi="Times New Roman"/>
          <w:sz w:val="24"/>
          <w:szCs w:val="24"/>
        </w:rPr>
        <w:t xml:space="preserve"> бюджет района  в сумме 85 241,5 тыс. руб., что составило 74</w:t>
      </w:r>
      <w:r w:rsidR="00E33232">
        <w:rPr>
          <w:rFonts w:ascii="Times New Roman" w:hAnsi="Times New Roman"/>
          <w:sz w:val="24"/>
          <w:szCs w:val="24"/>
        </w:rPr>
        <w:t>,5</w:t>
      </w:r>
      <w:r>
        <w:rPr>
          <w:rFonts w:ascii="Times New Roman" w:hAnsi="Times New Roman"/>
          <w:sz w:val="24"/>
          <w:szCs w:val="24"/>
        </w:rPr>
        <w:t xml:space="preserve"> % доходов бюджета.</w:t>
      </w:r>
    </w:p>
    <w:p w:rsidR="00AF445A" w:rsidRDefault="00AF445A" w:rsidP="00B71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45A" w:rsidRDefault="00AF445A" w:rsidP="0076204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 объем</w:t>
      </w:r>
      <w:r w:rsidR="00E7504C">
        <w:rPr>
          <w:rFonts w:ascii="Times New Roman" w:hAnsi="Times New Roman"/>
          <w:sz w:val="24"/>
          <w:szCs w:val="24"/>
        </w:rPr>
        <w:t xml:space="preserve"> расходов бюджета района за 2019</w:t>
      </w:r>
      <w:r w:rsidRPr="00A903A5">
        <w:rPr>
          <w:rFonts w:ascii="Times New Roman" w:hAnsi="Times New Roman"/>
          <w:sz w:val="24"/>
          <w:szCs w:val="24"/>
        </w:rPr>
        <w:t xml:space="preserve"> год </w:t>
      </w:r>
      <w:r w:rsidR="00256CE2">
        <w:rPr>
          <w:rFonts w:ascii="Times New Roman" w:hAnsi="Times New Roman"/>
          <w:sz w:val="24"/>
          <w:szCs w:val="24"/>
        </w:rPr>
        <w:t xml:space="preserve">составил </w:t>
      </w:r>
      <w:r w:rsidR="00E7504C">
        <w:rPr>
          <w:rFonts w:ascii="Times New Roman" w:hAnsi="Times New Roman"/>
          <w:sz w:val="24"/>
          <w:szCs w:val="24"/>
        </w:rPr>
        <w:t>113 433,9 тыс. руб.(76,7</w:t>
      </w:r>
      <w:r>
        <w:rPr>
          <w:rFonts w:ascii="Times New Roman" w:hAnsi="Times New Roman"/>
          <w:sz w:val="24"/>
          <w:szCs w:val="24"/>
        </w:rPr>
        <w:t>% от плана).</w:t>
      </w:r>
    </w:p>
    <w:p w:rsidR="00AF445A" w:rsidRPr="00F52901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Расходы произведены по следующим направлениям</w:t>
      </w:r>
      <w:r w:rsidRPr="00F52901">
        <w:rPr>
          <w:rFonts w:ascii="Times New Roman" w:hAnsi="Times New Roman"/>
          <w:sz w:val="24"/>
          <w:szCs w:val="24"/>
        </w:rPr>
        <w:t>:</w:t>
      </w:r>
    </w:p>
    <w:p w:rsidR="00AF445A" w:rsidRPr="0062583D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3D">
        <w:rPr>
          <w:rFonts w:ascii="Times New Roman" w:hAnsi="Times New Roman"/>
          <w:sz w:val="24"/>
          <w:szCs w:val="24"/>
        </w:rPr>
        <w:t>- общег</w:t>
      </w:r>
      <w:r w:rsidR="00256CE2">
        <w:rPr>
          <w:rFonts w:ascii="Times New Roman" w:hAnsi="Times New Roman"/>
          <w:sz w:val="24"/>
          <w:szCs w:val="24"/>
        </w:rPr>
        <w:t>осударств</w:t>
      </w:r>
      <w:r w:rsidR="00F37BA8">
        <w:rPr>
          <w:rFonts w:ascii="Times New Roman" w:hAnsi="Times New Roman"/>
          <w:sz w:val="24"/>
          <w:szCs w:val="24"/>
        </w:rPr>
        <w:t xml:space="preserve">енные вопросы – 45,7%  (51 826,5 </w:t>
      </w:r>
      <w:r w:rsidRPr="0062583D">
        <w:rPr>
          <w:rFonts w:ascii="Times New Roman" w:hAnsi="Times New Roman"/>
          <w:sz w:val="24"/>
          <w:szCs w:val="24"/>
        </w:rPr>
        <w:t>тыс. руб.);</w:t>
      </w:r>
    </w:p>
    <w:p w:rsidR="00AF445A" w:rsidRPr="0062583D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3D">
        <w:rPr>
          <w:rFonts w:ascii="Times New Roman" w:hAnsi="Times New Roman"/>
          <w:sz w:val="24"/>
          <w:szCs w:val="24"/>
        </w:rPr>
        <w:t>- благоу</w:t>
      </w:r>
      <w:r>
        <w:rPr>
          <w:rFonts w:ascii="Times New Roman" w:hAnsi="Times New Roman"/>
          <w:sz w:val="24"/>
          <w:szCs w:val="24"/>
        </w:rPr>
        <w:t>ст</w:t>
      </w:r>
      <w:r w:rsidR="00256CE2">
        <w:rPr>
          <w:rFonts w:ascii="Times New Roman" w:hAnsi="Times New Roman"/>
          <w:sz w:val="24"/>
          <w:szCs w:val="24"/>
        </w:rPr>
        <w:t>ройство территории района</w:t>
      </w:r>
      <w:r w:rsidR="00F37BA8">
        <w:rPr>
          <w:rFonts w:ascii="Times New Roman" w:hAnsi="Times New Roman"/>
          <w:sz w:val="24"/>
          <w:szCs w:val="24"/>
        </w:rPr>
        <w:t xml:space="preserve"> – 50,2</w:t>
      </w:r>
      <w:r w:rsidR="00256CE2">
        <w:rPr>
          <w:rFonts w:ascii="Times New Roman" w:hAnsi="Times New Roman"/>
          <w:sz w:val="24"/>
          <w:szCs w:val="24"/>
        </w:rPr>
        <w:t>% (</w:t>
      </w:r>
      <w:r w:rsidR="00F37BA8">
        <w:rPr>
          <w:rFonts w:ascii="Times New Roman" w:hAnsi="Times New Roman"/>
          <w:sz w:val="24"/>
          <w:szCs w:val="24"/>
        </w:rPr>
        <w:t>56 960,2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583D">
        <w:rPr>
          <w:rFonts w:ascii="Times New Roman" w:hAnsi="Times New Roman"/>
          <w:sz w:val="24"/>
          <w:szCs w:val="24"/>
        </w:rPr>
        <w:t>тыс. руб.);</w:t>
      </w:r>
    </w:p>
    <w:p w:rsidR="00AF445A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2583D">
        <w:rPr>
          <w:rFonts w:ascii="Times New Roman" w:hAnsi="Times New Roman"/>
          <w:sz w:val="24"/>
          <w:szCs w:val="24"/>
        </w:rPr>
        <w:t>- мероприятия по молодежной политике и патриотическому воспитанию граждан, ку</w:t>
      </w:r>
      <w:r>
        <w:rPr>
          <w:rFonts w:ascii="Times New Roman" w:hAnsi="Times New Roman"/>
          <w:sz w:val="24"/>
          <w:szCs w:val="24"/>
        </w:rPr>
        <w:t>ль</w:t>
      </w:r>
      <w:r w:rsidR="00F37BA8">
        <w:rPr>
          <w:rFonts w:ascii="Times New Roman" w:hAnsi="Times New Roman"/>
          <w:sz w:val="24"/>
          <w:szCs w:val="24"/>
        </w:rPr>
        <w:t>туре, физкультуре и спорту – 4</w:t>
      </w:r>
      <w:r w:rsidR="00256CE2">
        <w:rPr>
          <w:rFonts w:ascii="Times New Roman" w:hAnsi="Times New Roman"/>
          <w:sz w:val="24"/>
          <w:szCs w:val="24"/>
        </w:rPr>
        <w:t>,0% (4</w:t>
      </w:r>
      <w:r w:rsidR="00F37BA8">
        <w:rPr>
          <w:rFonts w:ascii="Times New Roman" w:hAnsi="Times New Roman"/>
          <w:sz w:val="24"/>
          <w:szCs w:val="24"/>
        </w:rPr>
        <w:t> 509,6</w:t>
      </w:r>
      <w:r w:rsidR="00256CE2">
        <w:rPr>
          <w:rFonts w:ascii="Times New Roman" w:hAnsi="Times New Roman"/>
          <w:sz w:val="24"/>
          <w:szCs w:val="24"/>
        </w:rPr>
        <w:t xml:space="preserve"> тыс. руб.);</w:t>
      </w:r>
    </w:p>
    <w:p w:rsidR="00256CE2" w:rsidRDefault="00F37BA8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пенсионное обеспечение – 137,6</w:t>
      </w:r>
      <w:r w:rsidR="00256CE2">
        <w:rPr>
          <w:rFonts w:ascii="Times New Roman" w:hAnsi="Times New Roman"/>
          <w:sz w:val="24"/>
          <w:szCs w:val="24"/>
        </w:rPr>
        <w:t xml:space="preserve"> тыс. руб. </w:t>
      </w:r>
    </w:p>
    <w:p w:rsidR="00AF445A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45A" w:rsidRDefault="007A1088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Профицит бюджета составил </w:t>
      </w:r>
      <w:r w:rsidR="00F37BA8">
        <w:rPr>
          <w:rFonts w:ascii="Times New Roman" w:hAnsi="Times New Roman"/>
          <w:sz w:val="24"/>
          <w:szCs w:val="24"/>
        </w:rPr>
        <w:t>1 007,5</w:t>
      </w:r>
      <w:r w:rsidR="00AF445A" w:rsidRPr="00E64BB7">
        <w:rPr>
          <w:rFonts w:ascii="Times New Roman" w:hAnsi="Times New Roman"/>
          <w:sz w:val="24"/>
          <w:szCs w:val="24"/>
        </w:rPr>
        <w:t xml:space="preserve"> тыс. руб.</w:t>
      </w:r>
    </w:p>
    <w:p w:rsidR="00AF445A" w:rsidRDefault="00AF445A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45A" w:rsidRDefault="00DE5790" w:rsidP="00E714D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A1775A">
        <w:rPr>
          <w:rFonts w:ascii="Times New Roman" w:hAnsi="Times New Roman"/>
          <w:sz w:val="24"/>
          <w:szCs w:val="24"/>
        </w:rPr>
        <w:t>2019</w:t>
      </w:r>
      <w:r w:rsidR="00AF445A">
        <w:rPr>
          <w:rFonts w:ascii="Times New Roman" w:hAnsi="Times New Roman"/>
          <w:sz w:val="24"/>
          <w:szCs w:val="24"/>
        </w:rPr>
        <w:t xml:space="preserve"> году из </w:t>
      </w:r>
      <w:r>
        <w:rPr>
          <w:rFonts w:ascii="Times New Roman" w:hAnsi="Times New Roman"/>
          <w:sz w:val="24"/>
          <w:szCs w:val="24"/>
        </w:rPr>
        <w:t>бюджета района финансировалась 7</w:t>
      </w:r>
      <w:r w:rsidR="00AF445A">
        <w:rPr>
          <w:rFonts w:ascii="Times New Roman" w:hAnsi="Times New Roman"/>
          <w:sz w:val="24"/>
          <w:szCs w:val="24"/>
        </w:rPr>
        <w:t xml:space="preserve"> муниципальных </w:t>
      </w:r>
      <w:r>
        <w:rPr>
          <w:rFonts w:ascii="Times New Roman" w:hAnsi="Times New Roman"/>
          <w:sz w:val="24"/>
          <w:szCs w:val="24"/>
        </w:rPr>
        <w:t>программ</w:t>
      </w:r>
      <w:r w:rsidR="00A1775A">
        <w:rPr>
          <w:rFonts w:ascii="Times New Roman" w:hAnsi="Times New Roman"/>
          <w:sz w:val="24"/>
          <w:szCs w:val="24"/>
        </w:rPr>
        <w:t>.</w:t>
      </w:r>
    </w:p>
    <w:p w:rsidR="00AF445A" w:rsidRDefault="00AF445A" w:rsidP="005F5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Сумма средств, направленная на </w:t>
      </w:r>
      <w:r w:rsidR="00A1775A">
        <w:rPr>
          <w:rFonts w:ascii="Times New Roman" w:hAnsi="Times New Roman"/>
          <w:sz w:val="24"/>
          <w:szCs w:val="24"/>
        </w:rPr>
        <w:t>их реализацию составила 97 368,9 тыс. руб.     (85,8</w:t>
      </w:r>
      <w:r>
        <w:rPr>
          <w:rFonts w:ascii="Times New Roman" w:hAnsi="Times New Roman"/>
          <w:sz w:val="24"/>
          <w:szCs w:val="24"/>
        </w:rPr>
        <w:t>% расходов).</w:t>
      </w:r>
    </w:p>
    <w:p w:rsidR="00AF445A" w:rsidRDefault="00AF445A" w:rsidP="005F5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F445A" w:rsidRPr="00C16EA3" w:rsidRDefault="00AF445A" w:rsidP="00C16EA3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EA3">
        <w:rPr>
          <w:rFonts w:ascii="Times New Roman" w:hAnsi="Times New Roman"/>
          <w:sz w:val="24"/>
          <w:szCs w:val="24"/>
        </w:rPr>
        <w:t xml:space="preserve">Мотивированное обоснование принятия решения: </w:t>
      </w:r>
    </w:p>
    <w:p w:rsidR="00AF445A" w:rsidRPr="00715A13" w:rsidRDefault="00AF445A" w:rsidP="00C16EA3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</w:t>
      </w:r>
      <w:r w:rsidRPr="00715A13">
        <w:rPr>
          <w:rFonts w:ascii="Times New Roman" w:hAnsi="Times New Roman"/>
          <w:sz w:val="24"/>
          <w:szCs w:val="24"/>
        </w:rPr>
        <w:t xml:space="preserve"> подготовлен Администрацией Калининского района города Челябинска и внесен в Совет депутатов Калининского района города Челябинска с соблюдением норм, установленных Бюджетным кодексом Российской Федерации, Уставом Калининского района города Челябинска, Регламентом Совета депутатов Калининского </w:t>
      </w:r>
      <w:r>
        <w:rPr>
          <w:rFonts w:ascii="Times New Roman" w:hAnsi="Times New Roman"/>
          <w:sz w:val="24"/>
          <w:szCs w:val="24"/>
        </w:rPr>
        <w:t>района города Челябинска и Положением о бюджетном процессе в Калининском районе города Челябинска.</w:t>
      </w:r>
    </w:p>
    <w:p w:rsidR="00AF445A" w:rsidRPr="00715A13" w:rsidRDefault="00AF445A" w:rsidP="00C16EA3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715A13">
        <w:rPr>
          <w:rFonts w:ascii="Times New Roman" w:hAnsi="Times New Roman"/>
          <w:sz w:val="24"/>
          <w:szCs w:val="24"/>
        </w:rPr>
        <w:t>Одновременно с отчетом внесены иные документы, подлежащие представлению в Совет депутатов Калининского района</w:t>
      </w:r>
      <w:r w:rsidR="004D5039">
        <w:rPr>
          <w:rFonts w:ascii="Times New Roman" w:hAnsi="Times New Roman"/>
          <w:sz w:val="24"/>
          <w:szCs w:val="24"/>
        </w:rPr>
        <w:t xml:space="preserve"> города Челябинска</w:t>
      </w:r>
      <w:r w:rsidRPr="00715A13">
        <w:rPr>
          <w:rFonts w:ascii="Times New Roman" w:hAnsi="Times New Roman"/>
          <w:sz w:val="24"/>
          <w:szCs w:val="24"/>
        </w:rPr>
        <w:t xml:space="preserve">. </w:t>
      </w:r>
    </w:p>
    <w:p w:rsidR="00AF445A" w:rsidRPr="00715A13" w:rsidRDefault="00AF445A" w:rsidP="00C16EA3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15A13">
        <w:rPr>
          <w:rFonts w:ascii="Times New Roman" w:hAnsi="Times New Roman"/>
          <w:sz w:val="24"/>
          <w:szCs w:val="24"/>
        </w:rPr>
        <w:lastRenderedPageBreak/>
        <w:t>Отчет содержит все показатели, подлежащие утверждению в соответствии с бюджетным законодательством (данные об исполнении бюджета Калининского района по доходам, расходам и источникам финансирования дефицита бюдже</w:t>
      </w:r>
      <w:r>
        <w:rPr>
          <w:rFonts w:ascii="Times New Roman" w:hAnsi="Times New Roman"/>
          <w:sz w:val="24"/>
          <w:szCs w:val="24"/>
        </w:rPr>
        <w:t>та</w:t>
      </w:r>
      <w:r w:rsidRPr="00715A13">
        <w:rPr>
          <w:rFonts w:ascii="Times New Roman" w:hAnsi="Times New Roman"/>
          <w:sz w:val="24"/>
          <w:szCs w:val="24"/>
        </w:rPr>
        <w:t>).</w:t>
      </w:r>
    </w:p>
    <w:p w:rsidR="00AF445A" w:rsidRDefault="00AF445A" w:rsidP="00C16EA3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315">
        <w:rPr>
          <w:rFonts w:ascii="Times New Roman" w:hAnsi="Times New Roman"/>
          <w:sz w:val="24"/>
          <w:szCs w:val="24"/>
        </w:rPr>
        <w:t xml:space="preserve">Отчет рассмотрен на заседании постоянной комиссии по бюджету, налогам и муниципальному имуществу Совета депутатов Калининского района </w:t>
      </w:r>
      <w:r w:rsidR="00AD77D8">
        <w:rPr>
          <w:rFonts w:ascii="Times New Roman" w:hAnsi="Times New Roman"/>
          <w:sz w:val="24"/>
          <w:szCs w:val="24"/>
        </w:rPr>
        <w:t xml:space="preserve">города Челябинска </w:t>
      </w:r>
      <w:r w:rsidRPr="00CA5315">
        <w:rPr>
          <w:rFonts w:ascii="Times New Roman" w:hAnsi="Times New Roman"/>
          <w:sz w:val="24"/>
          <w:szCs w:val="24"/>
        </w:rPr>
        <w:t xml:space="preserve">на соответствие </w:t>
      </w:r>
      <w:r w:rsidRPr="00E64BB7">
        <w:rPr>
          <w:rFonts w:ascii="Times New Roman" w:hAnsi="Times New Roman"/>
          <w:sz w:val="24"/>
          <w:szCs w:val="24"/>
        </w:rPr>
        <w:t xml:space="preserve">нормам бюджетного законодательства. </w:t>
      </w:r>
    </w:p>
    <w:p w:rsidR="00E550F6" w:rsidRPr="00E64BB7" w:rsidRDefault="00E550F6" w:rsidP="00C16EA3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C4E9C">
        <w:rPr>
          <w:rFonts w:ascii="Times New Roman" w:hAnsi="Times New Roman"/>
          <w:sz w:val="24"/>
          <w:szCs w:val="24"/>
        </w:rPr>
        <w:t xml:space="preserve">Общественной палатой Калининского района города Челябинска представлено </w:t>
      </w:r>
      <w:r w:rsidR="00CC4E9C" w:rsidRPr="00CC4E9C">
        <w:rPr>
          <w:rFonts w:ascii="Times New Roman" w:hAnsi="Times New Roman"/>
          <w:sz w:val="24"/>
          <w:szCs w:val="24"/>
        </w:rPr>
        <w:t>положительное заключение</w:t>
      </w:r>
      <w:r w:rsidRPr="00CC4E9C">
        <w:rPr>
          <w:rFonts w:ascii="Times New Roman" w:hAnsi="Times New Roman"/>
          <w:sz w:val="24"/>
          <w:szCs w:val="24"/>
        </w:rPr>
        <w:t xml:space="preserve"> по результатам проведенной общественной экспертизы отчета.</w:t>
      </w:r>
    </w:p>
    <w:p w:rsidR="00AF445A" w:rsidRPr="00CA5315" w:rsidRDefault="00AF445A" w:rsidP="00BF1FAA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D671E">
        <w:rPr>
          <w:rFonts w:ascii="Times New Roman" w:hAnsi="Times New Roman"/>
          <w:sz w:val="24"/>
          <w:szCs w:val="24"/>
        </w:rPr>
        <w:t xml:space="preserve">Отчет прошел процедуру внешней проверки. Контрольно-счетной палатой города </w:t>
      </w:r>
      <w:r w:rsidRPr="00CC4E9C">
        <w:rPr>
          <w:rFonts w:ascii="Times New Roman" w:hAnsi="Times New Roman"/>
          <w:sz w:val="24"/>
          <w:szCs w:val="24"/>
        </w:rPr>
        <w:t>Челябинска в</w:t>
      </w:r>
      <w:bookmarkStart w:id="0" w:name="_GoBack"/>
      <w:bookmarkEnd w:id="0"/>
      <w:r w:rsidRPr="002D671E">
        <w:rPr>
          <w:rFonts w:ascii="Times New Roman" w:hAnsi="Times New Roman"/>
          <w:sz w:val="24"/>
          <w:szCs w:val="24"/>
        </w:rPr>
        <w:t xml:space="preserve"> Совет депутатов Калининского района </w:t>
      </w:r>
      <w:r w:rsidR="00AD77D8">
        <w:rPr>
          <w:rFonts w:ascii="Times New Roman" w:hAnsi="Times New Roman"/>
          <w:sz w:val="24"/>
          <w:szCs w:val="24"/>
        </w:rPr>
        <w:t xml:space="preserve">города Челябинска </w:t>
      </w:r>
      <w:r w:rsidRPr="002D671E">
        <w:rPr>
          <w:rFonts w:ascii="Times New Roman" w:hAnsi="Times New Roman"/>
          <w:sz w:val="24"/>
          <w:szCs w:val="24"/>
        </w:rPr>
        <w:t>представлено положительное заключение.</w:t>
      </w:r>
    </w:p>
    <w:p w:rsidR="00AF445A" w:rsidRPr="00CA5315" w:rsidRDefault="00AF445A" w:rsidP="00BF1FAA">
      <w:pPr>
        <w:spacing w:after="160" w:line="25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5315">
        <w:rPr>
          <w:rFonts w:ascii="Times New Roman" w:hAnsi="Times New Roman"/>
          <w:b/>
          <w:sz w:val="24"/>
          <w:szCs w:val="24"/>
        </w:rPr>
        <w:t>Участники публичных слушаний решают:</w:t>
      </w:r>
    </w:p>
    <w:p w:rsidR="00AF445A" w:rsidRPr="00C16EA3" w:rsidRDefault="00AF445A" w:rsidP="00C16EA3">
      <w:pPr>
        <w:spacing w:after="160" w:line="25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315">
        <w:rPr>
          <w:rFonts w:ascii="Times New Roman" w:hAnsi="Times New Roman"/>
          <w:sz w:val="24"/>
          <w:szCs w:val="24"/>
        </w:rPr>
        <w:t xml:space="preserve">Рекомендовать Совету депутатов Калининского района </w:t>
      </w:r>
      <w:r w:rsidR="00AD77D8">
        <w:rPr>
          <w:rFonts w:ascii="Times New Roman" w:hAnsi="Times New Roman"/>
          <w:sz w:val="24"/>
          <w:szCs w:val="24"/>
        </w:rPr>
        <w:t xml:space="preserve">города Челябинска </w:t>
      </w:r>
      <w:r w:rsidRPr="00CA5315">
        <w:rPr>
          <w:rFonts w:ascii="Times New Roman" w:hAnsi="Times New Roman"/>
          <w:sz w:val="24"/>
          <w:szCs w:val="24"/>
        </w:rPr>
        <w:t xml:space="preserve">утвердить проект решения Совета депутатов Калининского района «Об исполнении бюджета Калининского внутригородского </w:t>
      </w:r>
      <w:r>
        <w:rPr>
          <w:rFonts w:ascii="Times New Roman" w:hAnsi="Times New Roman"/>
          <w:sz w:val="24"/>
          <w:szCs w:val="24"/>
        </w:rPr>
        <w:t xml:space="preserve">района Челябинского городского округа с </w:t>
      </w:r>
      <w:r w:rsidR="00A1775A">
        <w:rPr>
          <w:rFonts w:ascii="Times New Roman" w:hAnsi="Times New Roman"/>
          <w:sz w:val="24"/>
          <w:szCs w:val="24"/>
        </w:rPr>
        <w:t>внутригородским делением за 2019</w:t>
      </w:r>
      <w:r w:rsidRPr="00CA5315">
        <w:rPr>
          <w:rFonts w:ascii="Times New Roman" w:hAnsi="Times New Roman"/>
          <w:sz w:val="24"/>
          <w:szCs w:val="24"/>
        </w:rPr>
        <w:t xml:space="preserve"> год».</w:t>
      </w:r>
    </w:p>
    <w:p w:rsidR="00AF445A" w:rsidRPr="00C16EA3" w:rsidRDefault="00AF445A" w:rsidP="00C16EA3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AF445A" w:rsidRPr="00D45DD9" w:rsidRDefault="00AF445A" w:rsidP="00C1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DD9">
        <w:rPr>
          <w:rFonts w:ascii="Times New Roman" w:hAnsi="Times New Roman"/>
          <w:sz w:val="24"/>
          <w:szCs w:val="24"/>
        </w:rPr>
        <w:t>Председательствующий</w:t>
      </w:r>
    </w:p>
    <w:p w:rsidR="00AF445A" w:rsidRPr="00D45DD9" w:rsidRDefault="00AF445A" w:rsidP="00C1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DD9">
        <w:rPr>
          <w:rFonts w:ascii="Times New Roman" w:hAnsi="Times New Roman"/>
          <w:sz w:val="24"/>
          <w:szCs w:val="24"/>
        </w:rPr>
        <w:t>на публичных слушаниях,</w:t>
      </w:r>
    </w:p>
    <w:p w:rsidR="00AF445A" w:rsidRPr="00D45DD9" w:rsidRDefault="00AF445A" w:rsidP="00C16E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DD9">
        <w:rPr>
          <w:rFonts w:ascii="Times New Roman" w:hAnsi="Times New Roman"/>
          <w:sz w:val="24"/>
          <w:szCs w:val="24"/>
        </w:rPr>
        <w:t>Председатель Оргкомитета,</w:t>
      </w:r>
    </w:p>
    <w:p w:rsidR="00AF445A" w:rsidRDefault="00AD77D8" w:rsidP="00C16EA3">
      <w:pPr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Председатель Совета </w:t>
      </w:r>
      <w:r w:rsidR="00AF445A" w:rsidRPr="00D45DD9">
        <w:rPr>
          <w:rFonts w:ascii="Times New Roman" w:hAnsi="Times New Roman"/>
          <w:sz w:val="24"/>
          <w:szCs w:val="24"/>
        </w:rPr>
        <w:t xml:space="preserve"> Калининского района</w:t>
      </w:r>
      <w:r>
        <w:rPr>
          <w:rFonts w:ascii="Times New Roman" w:hAnsi="Times New Roman"/>
          <w:sz w:val="24"/>
          <w:szCs w:val="24"/>
        </w:rPr>
        <w:t xml:space="preserve">    </w:t>
      </w:r>
      <w:r w:rsidR="00AF445A" w:rsidRPr="00D45DD9">
        <w:rPr>
          <w:rFonts w:ascii="Times New Roman" w:hAnsi="Times New Roman"/>
          <w:sz w:val="24"/>
          <w:szCs w:val="24"/>
        </w:rPr>
        <w:tab/>
      </w:r>
      <w:r w:rsidR="00AF445A" w:rsidRPr="00D45DD9">
        <w:rPr>
          <w:rFonts w:ascii="Times New Roman" w:hAnsi="Times New Roman"/>
          <w:sz w:val="24"/>
          <w:szCs w:val="24"/>
        </w:rPr>
        <w:tab/>
      </w:r>
      <w:r w:rsidR="00AF445A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В.В. Некрасов</w:t>
      </w:r>
    </w:p>
    <w:sectPr w:rsidR="00AF445A" w:rsidSect="0044339A">
      <w:headerReference w:type="default" r:id="rId8"/>
      <w:pgSz w:w="11906" w:h="16838"/>
      <w:pgMar w:top="567" w:right="849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72E" w:rsidRDefault="0013472E">
      <w:pPr>
        <w:spacing w:after="0" w:line="240" w:lineRule="auto"/>
      </w:pPr>
      <w:r>
        <w:separator/>
      </w:r>
    </w:p>
  </w:endnote>
  <w:endnote w:type="continuationSeparator" w:id="0">
    <w:p w:rsidR="0013472E" w:rsidRDefault="001347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72E" w:rsidRDefault="0013472E">
      <w:pPr>
        <w:spacing w:after="0" w:line="240" w:lineRule="auto"/>
      </w:pPr>
      <w:r>
        <w:separator/>
      </w:r>
    </w:p>
  </w:footnote>
  <w:footnote w:type="continuationSeparator" w:id="0">
    <w:p w:rsidR="0013472E" w:rsidRDefault="001347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5A" w:rsidRDefault="00AE517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C4E9C">
      <w:rPr>
        <w:noProof/>
      </w:rPr>
      <w:t>2</w:t>
    </w:r>
    <w:r>
      <w:rPr>
        <w:noProof/>
      </w:rPr>
      <w:fldChar w:fldCharType="end"/>
    </w:r>
  </w:p>
  <w:p w:rsidR="00AF445A" w:rsidRDefault="00AF445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7BCF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0BE8A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4E92A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94285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F663F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0E34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F89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38E8F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BAD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64AE7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1B67"/>
    <w:rsid w:val="00011EC4"/>
    <w:rsid w:val="00023444"/>
    <w:rsid w:val="000404DE"/>
    <w:rsid w:val="00064F2B"/>
    <w:rsid w:val="00066356"/>
    <w:rsid w:val="000D7CC9"/>
    <w:rsid w:val="000F02B1"/>
    <w:rsid w:val="000F5122"/>
    <w:rsid w:val="001003B2"/>
    <w:rsid w:val="00112501"/>
    <w:rsid w:val="00121970"/>
    <w:rsid w:val="0012381F"/>
    <w:rsid w:val="0013472E"/>
    <w:rsid w:val="00136935"/>
    <w:rsid w:val="00150E1B"/>
    <w:rsid w:val="001825B8"/>
    <w:rsid w:val="00194479"/>
    <w:rsid w:val="001A33EA"/>
    <w:rsid w:val="001A5FE0"/>
    <w:rsid w:val="001B2F3D"/>
    <w:rsid w:val="001D5858"/>
    <w:rsid w:val="001F054A"/>
    <w:rsid w:val="00201B67"/>
    <w:rsid w:val="0021347D"/>
    <w:rsid w:val="00242DE4"/>
    <w:rsid w:val="00250DFD"/>
    <w:rsid w:val="0025498B"/>
    <w:rsid w:val="00256CE2"/>
    <w:rsid w:val="00260BFD"/>
    <w:rsid w:val="00266A1D"/>
    <w:rsid w:val="00282B0A"/>
    <w:rsid w:val="00292C78"/>
    <w:rsid w:val="002A12B2"/>
    <w:rsid w:val="002B0AC7"/>
    <w:rsid w:val="002D671E"/>
    <w:rsid w:val="00364E58"/>
    <w:rsid w:val="003800E2"/>
    <w:rsid w:val="003A67D6"/>
    <w:rsid w:val="003D4250"/>
    <w:rsid w:val="003E43B1"/>
    <w:rsid w:val="003E5325"/>
    <w:rsid w:val="003F20DD"/>
    <w:rsid w:val="003F2B15"/>
    <w:rsid w:val="003F64A0"/>
    <w:rsid w:val="00415B5C"/>
    <w:rsid w:val="0044339A"/>
    <w:rsid w:val="00445C79"/>
    <w:rsid w:val="00462599"/>
    <w:rsid w:val="004746E0"/>
    <w:rsid w:val="004C11A5"/>
    <w:rsid w:val="004D5039"/>
    <w:rsid w:val="00514DB1"/>
    <w:rsid w:val="005208C8"/>
    <w:rsid w:val="005213B3"/>
    <w:rsid w:val="0058352A"/>
    <w:rsid w:val="00583AFE"/>
    <w:rsid w:val="00586D04"/>
    <w:rsid w:val="00587478"/>
    <w:rsid w:val="005A4F1B"/>
    <w:rsid w:val="005A58CC"/>
    <w:rsid w:val="005C55C5"/>
    <w:rsid w:val="005D2407"/>
    <w:rsid w:val="005D4286"/>
    <w:rsid w:val="005F538D"/>
    <w:rsid w:val="005F7918"/>
    <w:rsid w:val="005F7A12"/>
    <w:rsid w:val="00616CED"/>
    <w:rsid w:val="0062583D"/>
    <w:rsid w:val="00627F6E"/>
    <w:rsid w:val="0065407E"/>
    <w:rsid w:val="006664CE"/>
    <w:rsid w:val="006873A7"/>
    <w:rsid w:val="006A575F"/>
    <w:rsid w:val="006D0316"/>
    <w:rsid w:val="006D0494"/>
    <w:rsid w:val="006D434F"/>
    <w:rsid w:val="006D7168"/>
    <w:rsid w:val="006E20B4"/>
    <w:rsid w:val="00703280"/>
    <w:rsid w:val="00714893"/>
    <w:rsid w:val="00715A13"/>
    <w:rsid w:val="00721643"/>
    <w:rsid w:val="00725DE2"/>
    <w:rsid w:val="007329A8"/>
    <w:rsid w:val="00733BF6"/>
    <w:rsid w:val="00743CDB"/>
    <w:rsid w:val="0076204B"/>
    <w:rsid w:val="007834C5"/>
    <w:rsid w:val="00795AD2"/>
    <w:rsid w:val="007A1088"/>
    <w:rsid w:val="007A3795"/>
    <w:rsid w:val="007D64E3"/>
    <w:rsid w:val="007E109A"/>
    <w:rsid w:val="007E6E18"/>
    <w:rsid w:val="00807F5C"/>
    <w:rsid w:val="00812029"/>
    <w:rsid w:val="008228BA"/>
    <w:rsid w:val="00822E11"/>
    <w:rsid w:val="00843906"/>
    <w:rsid w:val="00872054"/>
    <w:rsid w:val="00884A9F"/>
    <w:rsid w:val="00885279"/>
    <w:rsid w:val="00890A65"/>
    <w:rsid w:val="008B57C6"/>
    <w:rsid w:val="008B67A7"/>
    <w:rsid w:val="008C6CB4"/>
    <w:rsid w:val="008E2EC2"/>
    <w:rsid w:val="00911918"/>
    <w:rsid w:val="00931370"/>
    <w:rsid w:val="00940865"/>
    <w:rsid w:val="009575B0"/>
    <w:rsid w:val="00977117"/>
    <w:rsid w:val="00981BB4"/>
    <w:rsid w:val="00984EDB"/>
    <w:rsid w:val="00990C8A"/>
    <w:rsid w:val="00994661"/>
    <w:rsid w:val="009B5599"/>
    <w:rsid w:val="009F2A8F"/>
    <w:rsid w:val="009F381D"/>
    <w:rsid w:val="00A16855"/>
    <w:rsid w:val="00A1775A"/>
    <w:rsid w:val="00A21C18"/>
    <w:rsid w:val="00A246E4"/>
    <w:rsid w:val="00A304F2"/>
    <w:rsid w:val="00A34585"/>
    <w:rsid w:val="00A57B99"/>
    <w:rsid w:val="00A730B1"/>
    <w:rsid w:val="00A903A5"/>
    <w:rsid w:val="00AA6AC1"/>
    <w:rsid w:val="00AB003E"/>
    <w:rsid w:val="00AC2038"/>
    <w:rsid w:val="00AC5581"/>
    <w:rsid w:val="00AD50FF"/>
    <w:rsid w:val="00AD77D8"/>
    <w:rsid w:val="00AE2676"/>
    <w:rsid w:val="00AE49B8"/>
    <w:rsid w:val="00AE517A"/>
    <w:rsid w:val="00AF445A"/>
    <w:rsid w:val="00B01CBC"/>
    <w:rsid w:val="00B15286"/>
    <w:rsid w:val="00B33467"/>
    <w:rsid w:val="00B6697A"/>
    <w:rsid w:val="00B70C08"/>
    <w:rsid w:val="00B71C1B"/>
    <w:rsid w:val="00BA3181"/>
    <w:rsid w:val="00BB74C1"/>
    <w:rsid w:val="00BC67B0"/>
    <w:rsid w:val="00BD635F"/>
    <w:rsid w:val="00BE3E67"/>
    <w:rsid w:val="00BE690E"/>
    <w:rsid w:val="00BF1C50"/>
    <w:rsid w:val="00BF1FAA"/>
    <w:rsid w:val="00BF3511"/>
    <w:rsid w:val="00C16EA3"/>
    <w:rsid w:val="00C170C0"/>
    <w:rsid w:val="00C42428"/>
    <w:rsid w:val="00C45200"/>
    <w:rsid w:val="00C724F2"/>
    <w:rsid w:val="00C72871"/>
    <w:rsid w:val="00C83E67"/>
    <w:rsid w:val="00C851A4"/>
    <w:rsid w:val="00C87870"/>
    <w:rsid w:val="00CA5315"/>
    <w:rsid w:val="00CB6217"/>
    <w:rsid w:val="00CC40A1"/>
    <w:rsid w:val="00CC4E9C"/>
    <w:rsid w:val="00CC7472"/>
    <w:rsid w:val="00CD4544"/>
    <w:rsid w:val="00CE5AB2"/>
    <w:rsid w:val="00CF5E0C"/>
    <w:rsid w:val="00D07795"/>
    <w:rsid w:val="00D217B3"/>
    <w:rsid w:val="00D217F7"/>
    <w:rsid w:val="00D36579"/>
    <w:rsid w:val="00D45DD9"/>
    <w:rsid w:val="00D75456"/>
    <w:rsid w:val="00D91011"/>
    <w:rsid w:val="00DD1536"/>
    <w:rsid w:val="00DE24CB"/>
    <w:rsid w:val="00DE5790"/>
    <w:rsid w:val="00E045BC"/>
    <w:rsid w:val="00E1030D"/>
    <w:rsid w:val="00E163B1"/>
    <w:rsid w:val="00E27BFF"/>
    <w:rsid w:val="00E309A7"/>
    <w:rsid w:val="00E33232"/>
    <w:rsid w:val="00E54A69"/>
    <w:rsid w:val="00E550F6"/>
    <w:rsid w:val="00E64BB7"/>
    <w:rsid w:val="00E714DE"/>
    <w:rsid w:val="00E72958"/>
    <w:rsid w:val="00E74EBA"/>
    <w:rsid w:val="00E7504C"/>
    <w:rsid w:val="00E768D9"/>
    <w:rsid w:val="00EA2258"/>
    <w:rsid w:val="00EA2980"/>
    <w:rsid w:val="00EB2D20"/>
    <w:rsid w:val="00EE2318"/>
    <w:rsid w:val="00EF0C8F"/>
    <w:rsid w:val="00EF0D67"/>
    <w:rsid w:val="00EF3A15"/>
    <w:rsid w:val="00EF4176"/>
    <w:rsid w:val="00F25179"/>
    <w:rsid w:val="00F37219"/>
    <w:rsid w:val="00F37BA8"/>
    <w:rsid w:val="00F444CA"/>
    <w:rsid w:val="00F52901"/>
    <w:rsid w:val="00F53B8D"/>
    <w:rsid w:val="00F73768"/>
    <w:rsid w:val="00F9390F"/>
    <w:rsid w:val="00FA4F7E"/>
    <w:rsid w:val="00FB0541"/>
    <w:rsid w:val="00FD3005"/>
    <w:rsid w:val="00FF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0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246E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A246E4"/>
    <w:rPr>
      <w:rFonts w:ascii="Times New Roman" w:hAnsi="Times New Roman" w:cs="Times New Roman"/>
      <w:sz w:val="24"/>
      <w:lang w:eastAsia="ru-RU"/>
    </w:rPr>
  </w:style>
  <w:style w:type="paragraph" w:styleId="a5">
    <w:name w:val="Normal (Web)"/>
    <w:basedOn w:val="a"/>
    <w:uiPriority w:val="99"/>
    <w:rsid w:val="000404DE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</vt:lpstr>
    </vt:vector>
  </TitlesOfParts>
  <Company>SPecialiST RePack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</dc:title>
  <dc:subject/>
  <dc:creator>USER</dc:creator>
  <cp:keywords/>
  <dc:description/>
  <cp:lastModifiedBy>admin</cp:lastModifiedBy>
  <cp:revision>69</cp:revision>
  <cp:lastPrinted>2019-04-30T08:48:00Z</cp:lastPrinted>
  <dcterms:created xsi:type="dcterms:W3CDTF">2016-04-06T11:48:00Z</dcterms:created>
  <dcterms:modified xsi:type="dcterms:W3CDTF">2020-09-14T09:52:00Z</dcterms:modified>
</cp:coreProperties>
</file>