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E0" w:rsidRDefault="00063AE0" w:rsidP="00063AE0">
      <w:pPr>
        <w:spacing w:line="220" w:lineRule="exact"/>
        <w:jc w:val="center"/>
        <w:rPr>
          <w:b/>
          <w:bCs/>
        </w:rPr>
      </w:pPr>
      <w:r>
        <w:rPr>
          <w:b/>
          <w:bCs/>
        </w:rPr>
        <w:t>С В Е Д Е Н И Я</w:t>
      </w:r>
      <w:r>
        <w:rPr>
          <w:b/>
          <w:bCs/>
        </w:rPr>
        <w:br/>
        <w:t xml:space="preserve">о составе территориальной избирательной комиссии </w:t>
      </w:r>
    </w:p>
    <w:p w:rsidR="00063AE0" w:rsidRDefault="00063AE0" w:rsidP="00063AE0">
      <w:pPr>
        <w:spacing w:line="220" w:lineRule="exact"/>
        <w:jc w:val="center"/>
        <w:rPr>
          <w:b/>
          <w:bCs/>
        </w:rPr>
      </w:pPr>
    </w:p>
    <w:p w:rsidR="00063AE0" w:rsidRDefault="00063AE0" w:rsidP="00063AE0">
      <w:pPr>
        <w:spacing w:line="220" w:lineRule="exact"/>
        <w:jc w:val="center"/>
      </w:pPr>
    </w:p>
    <w:tbl>
      <w:tblPr>
        <w:tblW w:w="14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4362"/>
        <w:gridCol w:w="973"/>
        <w:gridCol w:w="2249"/>
        <w:gridCol w:w="2551"/>
        <w:gridCol w:w="1134"/>
        <w:gridCol w:w="1134"/>
        <w:gridCol w:w="1135"/>
      </w:tblGrid>
      <w:tr w:rsidR="00063AE0" w:rsidTr="00FD349B">
        <w:trPr>
          <w:cantSplit/>
        </w:trPr>
        <w:tc>
          <w:tcPr>
            <w:tcW w:w="1276" w:type="dxa"/>
            <w:tcBorders>
              <w:bottom w:val="nil"/>
            </w:tcBorders>
          </w:tcPr>
          <w:p w:rsidR="00063AE0" w:rsidRDefault="00063AE0" w:rsidP="00FD349B">
            <w:pPr>
              <w:jc w:val="center"/>
            </w:pPr>
          </w:p>
        </w:tc>
        <w:tc>
          <w:tcPr>
            <w:tcW w:w="4362" w:type="dxa"/>
            <w:tcBorders>
              <w:bottom w:val="nil"/>
            </w:tcBorders>
          </w:tcPr>
          <w:p w:rsidR="00063AE0" w:rsidRDefault="00063AE0" w:rsidP="00FD349B">
            <w:pPr>
              <w:jc w:val="center"/>
            </w:pPr>
          </w:p>
        </w:tc>
        <w:tc>
          <w:tcPr>
            <w:tcW w:w="5773" w:type="dxa"/>
            <w:gridSpan w:val="3"/>
          </w:tcPr>
          <w:p w:rsidR="00063AE0" w:rsidRDefault="00063AE0" w:rsidP="00FD349B">
            <w:pPr>
              <w:jc w:val="center"/>
            </w:pPr>
            <w:r>
              <w:t>Адрес комиссии</w:t>
            </w:r>
          </w:p>
        </w:tc>
        <w:tc>
          <w:tcPr>
            <w:tcW w:w="3403" w:type="dxa"/>
            <w:gridSpan w:val="3"/>
          </w:tcPr>
          <w:p w:rsidR="00063AE0" w:rsidRDefault="00063AE0" w:rsidP="00FD349B">
            <w:pPr>
              <w:jc w:val="center"/>
            </w:pPr>
            <w:r>
              <w:t>Телефон, телефакс комиссии</w:t>
            </w:r>
          </w:p>
        </w:tc>
      </w:tr>
      <w:tr w:rsidR="00063AE0" w:rsidTr="00FD349B">
        <w:trPr>
          <w:cantSplit/>
        </w:trPr>
        <w:tc>
          <w:tcPr>
            <w:tcW w:w="1276" w:type="dxa"/>
            <w:tcBorders>
              <w:top w:val="nil"/>
            </w:tcBorders>
          </w:tcPr>
          <w:p w:rsidR="00063AE0" w:rsidRDefault="00063AE0" w:rsidP="00FD349B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состо-янию</w:t>
            </w:r>
            <w:proofErr w:type="spellEnd"/>
            <w:proofErr w:type="gramEnd"/>
            <w:r>
              <w:t xml:space="preserve"> на</w:t>
            </w:r>
          </w:p>
          <w:p w:rsidR="00063AE0" w:rsidRDefault="00063AE0" w:rsidP="00FD349B">
            <w:pPr>
              <w:jc w:val="center"/>
            </w:pPr>
          </w:p>
        </w:tc>
        <w:tc>
          <w:tcPr>
            <w:tcW w:w="4362" w:type="dxa"/>
            <w:tcBorders>
              <w:top w:val="nil"/>
            </w:tcBorders>
          </w:tcPr>
          <w:p w:rsidR="00063AE0" w:rsidRDefault="00063AE0" w:rsidP="00FD349B">
            <w:pPr>
              <w:jc w:val="center"/>
            </w:pPr>
            <w:r>
              <w:t>Наименование</w:t>
            </w:r>
            <w:r>
              <w:br/>
              <w:t>избирательной комиссии</w:t>
            </w:r>
          </w:p>
        </w:tc>
        <w:tc>
          <w:tcPr>
            <w:tcW w:w="973" w:type="dxa"/>
          </w:tcPr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  <w:proofErr w:type="gramStart"/>
            <w:r>
              <w:t>почто-вый</w:t>
            </w:r>
            <w:proofErr w:type="gramEnd"/>
            <w:r>
              <w:t xml:space="preserve"> индекс</w:t>
            </w:r>
          </w:p>
        </w:tc>
        <w:tc>
          <w:tcPr>
            <w:tcW w:w="2249" w:type="dxa"/>
          </w:tcPr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  <w:r>
              <w:t>район, город</w:t>
            </w:r>
          </w:p>
        </w:tc>
        <w:tc>
          <w:tcPr>
            <w:tcW w:w="2551" w:type="dxa"/>
          </w:tcPr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  <w:r>
              <w:t>улица, дом, корпус</w:t>
            </w:r>
          </w:p>
        </w:tc>
        <w:tc>
          <w:tcPr>
            <w:tcW w:w="1134" w:type="dxa"/>
          </w:tcPr>
          <w:p w:rsidR="00063AE0" w:rsidRDefault="00063AE0" w:rsidP="00FD349B">
            <w:pPr>
              <w:jc w:val="center"/>
            </w:pPr>
            <w:r>
              <w:t>код меж-</w:t>
            </w:r>
            <w:proofErr w:type="spellStart"/>
            <w:r>
              <w:t>дугородн</w:t>
            </w:r>
            <w:proofErr w:type="spellEnd"/>
            <w:r>
              <w:t>. связи</w:t>
            </w:r>
          </w:p>
        </w:tc>
        <w:tc>
          <w:tcPr>
            <w:tcW w:w="1134" w:type="dxa"/>
          </w:tcPr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  <w:r>
              <w:t xml:space="preserve">номер телефона </w:t>
            </w:r>
          </w:p>
        </w:tc>
        <w:tc>
          <w:tcPr>
            <w:tcW w:w="1135" w:type="dxa"/>
          </w:tcPr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  <w:r>
              <w:t xml:space="preserve">номер телефакса </w:t>
            </w:r>
          </w:p>
          <w:p w:rsidR="00063AE0" w:rsidRDefault="00063AE0" w:rsidP="00FD349B">
            <w:pPr>
              <w:jc w:val="center"/>
            </w:pPr>
          </w:p>
          <w:p w:rsidR="00063AE0" w:rsidRDefault="00063AE0" w:rsidP="00FD349B">
            <w:pPr>
              <w:jc w:val="center"/>
            </w:pPr>
          </w:p>
        </w:tc>
      </w:tr>
      <w:tr w:rsidR="00063AE0" w:rsidTr="00FD349B">
        <w:trPr>
          <w:cantSplit/>
        </w:trPr>
        <w:tc>
          <w:tcPr>
            <w:tcW w:w="1276" w:type="dxa"/>
          </w:tcPr>
          <w:p w:rsidR="00063AE0" w:rsidRDefault="00BA06C0" w:rsidP="006F15C7">
            <w:r>
              <w:t>2</w:t>
            </w:r>
            <w:r w:rsidR="00063AE0">
              <w:t>0.0</w:t>
            </w:r>
            <w:r w:rsidR="006F15C7">
              <w:t>6</w:t>
            </w:r>
            <w:r w:rsidR="00063AE0">
              <w:t>.2019</w:t>
            </w:r>
          </w:p>
        </w:tc>
        <w:tc>
          <w:tcPr>
            <w:tcW w:w="4362" w:type="dxa"/>
            <w:tcBorders>
              <w:top w:val="nil"/>
            </w:tcBorders>
          </w:tcPr>
          <w:p w:rsidR="00063AE0" w:rsidRDefault="00063AE0" w:rsidP="00FD349B">
            <w:pPr>
              <w:jc w:val="center"/>
            </w:pPr>
            <w:r>
              <w:t>ТИК Калининского района города Челябинска</w:t>
            </w:r>
          </w:p>
        </w:tc>
        <w:tc>
          <w:tcPr>
            <w:tcW w:w="973" w:type="dxa"/>
          </w:tcPr>
          <w:p w:rsidR="00063AE0" w:rsidRDefault="00063AE0" w:rsidP="00FD349B">
            <w:r>
              <w:t>454081</w:t>
            </w:r>
          </w:p>
        </w:tc>
        <w:tc>
          <w:tcPr>
            <w:tcW w:w="2249" w:type="dxa"/>
          </w:tcPr>
          <w:p w:rsidR="00063AE0" w:rsidRDefault="00063AE0" w:rsidP="00FD349B">
            <w:r>
              <w:t>город Челябинск</w:t>
            </w:r>
          </w:p>
        </w:tc>
        <w:tc>
          <w:tcPr>
            <w:tcW w:w="2551" w:type="dxa"/>
          </w:tcPr>
          <w:p w:rsidR="00063AE0" w:rsidRDefault="00063AE0" w:rsidP="00FD349B">
            <w:r>
              <w:t>ул. Кирова, д. 10</w:t>
            </w:r>
          </w:p>
        </w:tc>
        <w:tc>
          <w:tcPr>
            <w:tcW w:w="1134" w:type="dxa"/>
          </w:tcPr>
          <w:p w:rsidR="00063AE0" w:rsidRDefault="00063AE0" w:rsidP="00FD349B">
            <w:r>
              <w:t>8 (351)</w:t>
            </w:r>
          </w:p>
        </w:tc>
        <w:tc>
          <w:tcPr>
            <w:tcW w:w="1134" w:type="dxa"/>
          </w:tcPr>
          <w:p w:rsidR="00063AE0" w:rsidRDefault="00063AE0" w:rsidP="00770B4D">
            <w:r>
              <w:t>79</w:t>
            </w:r>
            <w:r w:rsidR="00770B4D">
              <w:t>0</w:t>
            </w:r>
            <w:r>
              <w:t>-</w:t>
            </w:r>
            <w:r w:rsidR="00770B4D">
              <w:t>9</w:t>
            </w:r>
            <w:r>
              <w:t>4-</w:t>
            </w:r>
            <w:r w:rsidR="00770B4D">
              <w:t>79</w:t>
            </w:r>
          </w:p>
        </w:tc>
        <w:tc>
          <w:tcPr>
            <w:tcW w:w="1135" w:type="dxa"/>
          </w:tcPr>
          <w:p w:rsidR="00063AE0" w:rsidRPr="00BA06C0" w:rsidRDefault="00BA06C0" w:rsidP="00BA06C0">
            <w:r>
              <w:rPr>
                <w:lang w:val="en-US"/>
              </w:rPr>
              <w:t>791-24-</w:t>
            </w:r>
            <w:r>
              <w:t>84</w:t>
            </w:r>
          </w:p>
        </w:tc>
      </w:tr>
    </w:tbl>
    <w:p w:rsidR="00063AE0" w:rsidRDefault="00063AE0" w:rsidP="00063AE0">
      <w:pPr>
        <w:spacing w:line="220" w:lineRule="exact"/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559"/>
        <w:gridCol w:w="1134"/>
        <w:gridCol w:w="1560"/>
        <w:gridCol w:w="6661"/>
      </w:tblGrid>
      <w:tr w:rsidR="00957D3F" w:rsidRPr="002F5C1A" w:rsidTr="00957D3F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Статус члена</w:t>
            </w:r>
          </w:p>
          <w:p w:rsidR="00957D3F" w:rsidRPr="002F5C1A" w:rsidRDefault="00957D3F" w:rsidP="00FD349B">
            <w:pPr>
              <w:jc w:val="center"/>
            </w:pPr>
            <w:r w:rsidRPr="002F5C1A">
              <w:t>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Имя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Отчество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  <w:p w:rsidR="00957D3F" w:rsidRPr="002F5C1A" w:rsidRDefault="00957D3F" w:rsidP="00FD349B">
            <w:pPr>
              <w:jc w:val="center"/>
            </w:pPr>
            <w:r w:rsidRPr="002F5C1A">
              <w:t>Кем выдвинут в</w:t>
            </w:r>
          </w:p>
          <w:p w:rsidR="00957D3F" w:rsidRPr="002F5C1A" w:rsidRDefault="00957D3F" w:rsidP="00FD349B">
            <w:pPr>
              <w:jc w:val="center"/>
            </w:pPr>
            <w:r w:rsidRPr="002F5C1A">
              <w:t>состав</w:t>
            </w:r>
          </w:p>
        </w:tc>
      </w:tr>
      <w:tr w:rsidR="00957D3F" w:rsidRPr="002F5C1A" w:rsidTr="00957D3F">
        <w:trPr>
          <w:cantSplit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п/п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правом решающего голоса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</w:p>
        </w:tc>
        <w:tc>
          <w:tcPr>
            <w:tcW w:w="6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комиссии</w:t>
            </w:r>
          </w:p>
        </w:tc>
      </w:tr>
      <w:tr w:rsidR="00957D3F" w:rsidRPr="002F5C1A" w:rsidTr="00957D3F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5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FD349B">
            <w:pPr>
              <w:jc w:val="center"/>
            </w:pPr>
            <w:r w:rsidRPr="002F5C1A">
              <w:t>9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1</w:t>
            </w:r>
            <w:r>
              <w:t>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Председатель комиссии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proofErr w:type="spellStart"/>
            <w:r>
              <w:t>Курмаев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r>
              <w:t>Андрей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proofErr w:type="spellStart"/>
            <w:r>
              <w:t>Юрьевичч</w:t>
            </w:r>
            <w:proofErr w:type="spellEnd"/>
          </w:p>
        </w:tc>
        <w:tc>
          <w:tcPr>
            <w:tcW w:w="6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РО ВПП «ЕДИНАЯ РОССИЯ»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2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Заместитель председателя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proofErr w:type="spellStart"/>
            <w:r>
              <w:t>Шамин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>
              <w:t>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>
              <w:t>Олегович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Челябинское областное общественное социально-правовое движение "За возрождение Урала"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3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Секретарь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>
              <w:t>Мордовец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>
              <w:t>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>
              <w:t>Сергеевна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>
              <w:t>Собрание избирателей по месту жительства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4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Андреев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>
              <w:t>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Олегович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ВПП</w:t>
            </w:r>
            <w:r w:rsidRPr="000F34E5">
              <w:rPr>
                <w:lang w:val="en-US"/>
              </w:rPr>
              <w:t xml:space="preserve"> </w:t>
            </w:r>
            <w:r w:rsidRPr="000F34E5">
              <w:t>КПРФ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5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Андреева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Николаевна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РОПП «Справедливая Россия»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6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roofErr w:type="spellStart"/>
            <w:r w:rsidRPr="002F5C1A">
              <w:t>Басканов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 w:rsidRPr="002F5C1A">
              <w:t>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Владимирович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РО ПП «ЛДПР»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7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 w:rsidRPr="002F5C1A">
              <w:t>Баранникова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 w:rsidRPr="002F5C1A">
              <w:t>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Александровна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ЧРО ПП «Патриоты России»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8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proofErr w:type="spellStart"/>
            <w:r>
              <w:t>Лусникова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r>
              <w:t xml:space="preserve">Наталья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r>
              <w:t>Михайловна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152C9D" w:rsidP="00770B4D">
            <w:pPr>
              <w:spacing w:line="220" w:lineRule="exact"/>
            </w:pPr>
            <w:r>
              <w:t>Собрание избирателей по месту жительства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9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 w:rsidRPr="002F5C1A">
              <w:t>Матвеева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r w:rsidRPr="002F5C1A">
              <w:t>Надежда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Викторовна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Совет РО в Челябинской области ВПП «Партия пенсионеров Росси»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10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Неустроев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Артем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Викторович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Челябинская городская Дума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11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Пахомова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Александровна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Представительный орган муниципального образования</w:t>
            </w:r>
          </w:p>
        </w:tc>
      </w:tr>
      <w:tr w:rsidR="00957D3F" w:rsidRPr="002F5C1A" w:rsidTr="00957D3F">
        <w:trPr>
          <w:cantSplit/>
          <w:trHeight w:val="4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12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Сазонов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Викторович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Территориальная избирательная комиссия предыдущего состава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13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Филиппова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Вита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Борисовна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957D3F" w:rsidP="00770B4D">
            <w:pPr>
              <w:spacing w:line="220" w:lineRule="exact"/>
            </w:pPr>
            <w:r w:rsidRPr="000F34E5">
              <w:t>Территориальная избирательная комиссия предыдущего состава</w:t>
            </w:r>
          </w:p>
        </w:tc>
      </w:tr>
      <w:tr w:rsidR="00957D3F" w:rsidRPr="002F5C1A" w:rsidTr="00957D3F">
        <w:trPr>
          <w:cantSplit/>
          <w:trHeight w:val="44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>
              <w:t xml:space="preserve"> </w:t>
            </w:r>
            <w:r w:rsidRPr="002F5C1A">
              <w:t>14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770B4D">
            <w:pPr>
              <w:spacing w:line="220" w:lineRule="exact"/>
            </w:pPr>
            <w:r w:rsidRPr="002F5C1A">
              <w:t>Член комиссии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r>
              <w:t xml:space="preserve">Орехова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152C9D" w:rsidP="00770B4D">
            <w:pPr>
              <w:spacing w:line="220" w:lineRule="exact"/>
            </w:pPr>
            <w:r>
              <w:t>Ирина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2F5C1A" w:rsidRDefault="00957D3F" w:rsidP="00152C9D">
            <w:pPr>
              <w:spacing w:line="220" w:lineRule="exact"/>
            </w:pPr>
            <w:r>
              <w:t>А</w:t>
            </w:r>
            <w:r w:rsidR="00152C9D">
              <w:t>лександровна</w:t>
            </w:r>
            <w:bookmarkStart w:id="0" w:name="_GoBack"/>
            <w:bookmarkEnd w:id="0"/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3F" w:rsidRPr="000F34E5" w:rsidRDefault="00152C9D" w:rsidP="00770B4D">
            <w:pPr>
              <w:spacing w:line="220" w:lineRule="exact"/>
            </w:pPr>
            <w:r>
              <w:t>Собрание избирателей по месту жительства</w:t>
            </w:r>
          </w:p>
        </w:tc>
      </w:tr>
    </w:tbl>
    <w:p w:rsidR="00063AE0" w:rsidRDefault="00063AE0" w:rsidP="00770B4D">
      <w:pPr>
        <w:spacing w:line="220" w:lineRule="exact"/>
      </w:pPr>
    </w:p>
    <w:p w:rsidR="004A73F3" w:rsidRDefault="004A73F3"/>
    <w:sectPr w:rsidR="004A73F3" w:rsidSect="00B170C0">
      <w:pgSz w:w="16840" w:h="11907" w:orient="landscape"/>
      <w:pgMar w:top="567" w:right="1440" w:bottom="284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0"/>
    <w:rsid w:val="00063AE0"/>
    <w:rsid w:val="00152C9D"/>
    <w:rsid w:val="004403F7"/>
    <w:rsid w:val="004A73F3"/>
    <w:rsid w:val="006F15C7"/>
    <w:rsid w:val="00770B4D"/>
    <w:rsid w:val="008D7EF4"/>
    <w:rsid w:val="00957D3F"/>
    <w:rsid w:val="00B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9A15-6841-4C9D-8A62-FBF2BC8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Панферова</cp:lastModifiedBy>
  <cp:revision>6</cp:revision>
  <dcterms:created xsi:type="dcterms:W3CDTF">2019-06-06T09:38:00Z</dcterms:created>
  <dcterms:modified xsi:type="dcterms:W3CDTF">2019-12-25T08:12:00Z</dcterms:modified>
</cp:coreProperties>
</file>