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УТВЕРЖДЕН:</w:t>
      </w:r>
    </w:p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Глава Администрации Калининского района города Челябинска</w:t>
      </w:r>
    </w:p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ind w:left="10206" w:right="-598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_________________ С. В. Колесник</w:t>
      </w:r>
    </w:p>
    <w:p w:rsidR="00C214D7" w:rsidRPr="003F237D" w:rsidRDefault="00C214D7" w:rsidP="00C214D7">
      <w:pPr>
        <w:pStyle w:val="ConsPlusNormal"/>
        <w:tabs>
          <w:tab w:val="left" w:pos="1134"/>
        </w:tabs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B5403C" w:rsidP="00C214D7">
      <w:pPr>
        <w:tabs>
          <w:tab w:val="left" w:pos="6385"/>
          <w:tab w:val="center" w:pos="72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</w:p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Комплекса процессных мероприятий</w:t>
      </w:r>
    </w:p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«Организация благоустройства и озеленение территории района, развитие общественных территорий»</w:t>
      </w:r>
      <w:r w:rsidRPr="003F237D">
        <w:rPr>
          <w:rFonts w:ascii="Times New Roman" w:hAnsi="Times New Roman" w:cs="Times New Roman"/>
          <w:sz w:val="26"/>
          <w:szCs w:val="26"/>
        </w:rPr>
        <w:br w:type="textWrapping" w:clear="all"/>
        <w:t>(далее – комплекс процессных мероприятий)</w:t>
      </w:r>
    </w:p>
    <w:p w:rsidR="00C214D7" w:rsidRPr="003F237D" w:rsidRDefault="00C214D7" w:rsidP="00C214D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Основные положения</w:t>
      </w:r>
    </w:p>
    <w:p w:rsidR="00C214D7" w:rsidRPr="003F237D" w:rsidRDefault="00C214D7" w:rsidP="00C214D7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51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474"/>
        <w:gridCol w:w="4036"/>
        <w:gridCol w:w="2203"/>
        <w:gridCol w:w="1698"/>
        <w:gridCol w:w="2102"/>
      </w:tblGrid>
      <w:tr w:rsidR="00C214D7" w:rsidRPr="003F237D" w:rsidTr="00637C8A">
        <w:trPr>
          <w:cantSplit/>
          <w:trHeight w:val="400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ind w:left="340" w:hanging="3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C214D7" w:rsidRPr="003F237D" w:rsidRDefault="00C214D7" w:rsidP="00637C8A">
            <w:pPr>
              <w:widowControl w:val="0"/>
              <w:spacing w:after="0" w:line="240" w:lineRule="auto"/>
              <w:ind w:left="340" w:hanging="3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Калининского 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района города Челябинска (далее – Администрация района)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</w:tbl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Показатели комплекса процессных мероприятий</w:t>
      </w:r>
    </w:p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50" w:type="dxa"/>
        <w:tblInd w:w="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2796"/>
        <w:gridCol w:w="1417"/>
        <w:gridCol w:w="1134"/>
        <w:gridCol w:w="1418"/>
        <w:gridCol w:w="1275"/>
        <w:gridCol w:w="851"/>
        <w:gridCol w:w="992"/>
        <w:gridCol w:w="992"/>
        <w:gridCol w:w="1134"/>
        <w:gridCol w:w="2060"/>
      </w:tblGrid>
      <w:tr w:rsidR="00C214D7" w:rsidRPr="003F237D" w:rsidTr="00637C8A">
        <w:trPr>
          <w:trHeight w:val="475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Задача/показатели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 достижение показателя</w:t>
            </w:r>
          </w:p>
        </w:tc>
      </w:tr>
      <w:tr w:rsidR="00C214D7" w:rsidRPr="003F237D" w:rsidTr="00637C8A">
        <w:trPr>
          <w:trHeight w:val="56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D7" w:rsidRPr="003F237D" w:rsidRDefault="00C214D7" w:rsidP="00C214D7">
      <w:pPr>
        <w:spacing w:after="0"/>
        <w:rPr>
          <w:sz w:val="2"/>
          <w:szCs w:val="2"/>
        </w:rPr>
      </w:pPr>
    </w:p>
    <w:tbl>
      <w:tblPr>
        <w:tblW w:w="14550" w:type="dxa"/>
        <w:tblInd w:w="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2796"/>
        <w:gridCol w:w="1417"/>
        <w:gridCol w:w="1134"/>
        <w:gridCol w:w="1418"/>
        <w:gridCol w:w="1275"/>
        <w:gridCol w:w="851"/>
        <w:gridCol w:w="992"/>
        <w:gridCol w:w="992"/>
        <w:gridCol w:w="1134"/>
        <w:gridCol w:w="2060"/>
      </w:tblGrid>
      <w:tr w:rsidR="00C214D7" w:rsidRPr="003F237D" w:rsidTr="00637C8A">
        <w:trPr>
          <w:trHeight w:val="133"/>
          <w:tblHeader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214D7" w:rsidRPr="003F237D" w:rsidTr="00637C8A">
        <w:trPr>
          <w:trHeight w:val="133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BF53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3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1B">
              <w:rPr>
                <w:rFonts w:ascii="Times New Roman" w:hAnsi="Times New Roman" w:cs="Times New Roman"/>
                <w:sz w:val="24"/>
                <w:szCs w:val="24"/>
              </w:rPr>
              <w:t>Содержание территорий и объектов, закрепленных за Администрацией района (квартальных проездов, объектов и элементов благоустройства территории района), создание и размещение объектов и элементов благоустройства, поддержание и улучшение санитарного и эстетического состояния территории района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Доля площади содержания территории района от общей площади территорий, закрепленных 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Администрацией района и не закрепленных за физическими, юридическими лицами и индивидуальными предпринимателями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right="2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Доля доступных общественных территорий в общем количестве общественных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благоустроенных 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объектов общественных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right="2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квартальных </w:t>
            </w: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проездов, тротуаров, пешеходных зон, парковочных мест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6B3B85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</w:tbl>
    <w:p w:rsidR="00C214D7" w:rsidRPr="003F237D" w:rsidRDefault="00C214D7" w:rsidP="00C214D7">
      <w:pPr>
        <w:pStyle w:val="af6"/>
        <w:spacing w:after="0" w:line="240" w:lineRule="auto"/>
        <w:ind w:left="720"/>
        <w:contextualSpacing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af6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План достижения показателей комплекса процессных мероприятий в 2026 году</w:t>
      </w:r>
    </w:p>
    <w:p w:rsidR="00C214D7" w:rsidRPr="003F237D" w:rsidRDefault="00C214D7" w:rsidP="00C214D7">
      <w:pPr>
        <w:pStyle w:val="af6"/>
        <w:spacing w:after="0" w:line="240" w:lineRule="auto"/>
        <w:ind w:left="720"/>
        <w:contextualSpacing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15"/>
        <w:gridCol w:w="3710"/>
        <w:gridCol w:w="2038"/>
        <w:gridCol w:w="1362"/>
        <w:gridCol w:w="399"/>
        <w:gridCol w:w="387"/>
        <w:gridCol w:w="738"/>
        <w:gridCol w:w="283"/>
        <w:gridCol w:w="425"/>
        <w:gridCol w:w="707"/>
        <w:gridCol w:w="425"/>
        <w:gridCol w:w="424"/>
        <w:gridCol w:w="849"/>
        <w:gridCol w:w="425"/>
        <w:gridCol w:w="424"/>
        <w:gridCol w:w="1249"/>
      </w:tblGrid>
      <w:tr w:rsidR="00C214D7" w:rsidRPr="003F237D" w:rsidTr="00637C8A">
        <w:trPr>
          <w:trHeight w:val="300"/>
          <w:tblHeader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54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C214D7" w:rsidRPr="003F237D" w:rsidTr="00637C8A">
        <w:trPr>
          <w:trHeight w:val="177"/>
          <w:tblHeader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D7" w:rsidRPr="003F237D" w:rsidRDefault="00C214D7" w:rsidP="00C214D7">
      <w:pPr>
        <w:spacing w:after="0"/>
        <w:rPr>
          <w:sz w:val="2"/>
          <w:szCs w:val="2"/>
        </w:rPr>
      </w:pPr>
    </w:p>
    <w:tbl>
      <w:tblPr>
        <w:tblW w:w="5000" w:type="pct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15"/>
        <w:gridCol w:w="3701"/>
        <w:gridCol w:w="9"/>
        <w:gridCol w:w="2038"/>
        <w:gridCol w:w="1362"/>
        <w:gridCol w:w="399"/>
        <w:gridCol w:w="387"/>
        <w:gridCol w:w="738"/>
        <w:gridCol w:w="283"/>
        <w:gridCol w:w="425"/>
        <w:gridCol w:w="707"/>
        <w:gridCol w:w="425"/>
        <w:gridCol w:w="424"/>
        <w:gridCol w:w="849"/>
        <w:gridCol w:w="425"/>
        <w:gridCol w:w="424"/>
        <w:gridCol w:w="1249"/>
      </w:tblGrid>
      <w:tr w:rsidR="00C214D7" w:rsidRPr="003F237D" w:rsidTr="00637C8A">
        <w:trPr>
          <w:trHeight w:val="151"/>
          <w:tblHeader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14D7" w:rsidRPr="003F237D" w:rsidTr="00637C8A">
        <w:trPr>
          <w:trHeight w:val="43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BF531B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3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6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BF531B">
            <w:pPr>
              <w:pStyle w:val="af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1B">
              <w:rPr>
                <w:rFonts w:ascii="Times New Roman" w:hAnsi="Times New Roman" w:cs="Times New Roman"/>
                <w:sz w:val="24"/>
                <w:szCs w:val="24"/>
              </w:rPr>
              <w:t>Содержание территорий и объектов, закрепленных за Администрацией района (квартальных проездов, объектов и элементов благоустройства территории района), создание и размещение объектов и элементов благоустройства, поддержание и улучшение санитарного и эстетического состояния территории района</w:t>
            </w:r>
          </w:p>
        </w:tc>
      </w:tr>
      <w:tr w:rsidR="00C214D7" w:rsidRPr="003F237D" w:rsidTr="00637C8A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b"/>
              <w:spacing w:after="0" w:line="240" w:lineRule="auto"/>
              <w:ind w:left="0" w:right="165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Доля площади содержания территории района от общей площади территорий, закрепленных за Администрацией района и не закрепленных за физическими, юридическими лицами и индивидуальными предпринимателями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214D7" w:rsidRPr="003F237D" w:rsidTr="00637C8A">
        <w:trPr>
          <w:trHeight w:val="87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right="165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доступных общественных территорий в общем количестве общественных территорий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214D7" w:rsidRPr="003F237D" w:rsidTr="00BF531B">
        <w:trPr>
          <w:trHeight w:val="58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right="165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Количество благоустроенных </w:t>
            </w: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объектов общественных территорий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 w:right="165"/>
              <w:contextualSpacing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ПКМП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14D7" w:rsidRPr="003F237D" w:rsidTr="00BF531B">
        <w:trPr>
          <w:trHeight w:val="84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right="165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Количество благоустроенных </w:t>
            </w: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квартальных </w:t>
            </w:r>
            <w:r w:rsidRPr="003F237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проездов, тротуаров, пешеходных зон, парковочных мест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 w:right="165"/>
              <w:contextualSpacing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ПКМП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 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1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6B3B85" w:rsidP="00637C8A">
            <w:pPr>
              <w:spacing w:after="0" w:line="240" w:lineRule="auto"/>
              <w:ind w:left="1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F531B" w:rsidRDefault="00BF531B" w:rsidP="00BF531B">
      <w:pPr>
        <w:pStyle w:val="ab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Перечень мероприятий (результатов) комплекса процессных мероприятий</w:t>
      </w: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803"/>
        <w:gridCol w:w="1188"/>
        <w:gridCol w:w="1025"/>
        <w:gridCol w:w="961"/>
        <w:gridCol w:w="851"/>
        <w:gridCol w:w="1000"/>
        <w:gridCol w:w="1357"/>
        <w:gridCol w:w="1892"/>
        <w:gridCol w:w="6"/>
        <w:gridCol w:w="2856"/>
      </w:tblGrid>
      <w:tr w:rsidR="00C214D7" w:rsidRPr="003F237D" w:rsidTr="00637C8A">
        <w:trPr>
          <w:trHeight w:val="225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Задача/ мероприятие (результат)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vertAlign w:val="superscript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Характеристика мероприятия (результата)</w:t>
            </w:r>
          </w:p>
        </w:tc>
      </w:tr>
      <w:tr w:rsidR="00C214D7" w:rsidRPr="003F237D" w:rsidTr="00637C8A">
        <w:trPr>
          <w:trHeight w:val="397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4D7" w:rsidRPr="003F237D" w:rsidTr="00637C8A">
        <w:trPr>
          <w:trHeight w:val="152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F237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C214D7" w:rsidRPr="003F237D" w:rsidTr="00637C8A">
        <w:trPr>
          <w:trHeight w:val="82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BF531B">
            <w:pPr>
              <w:pStyle w:val="af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Содержание территорий и объектов, закрепленных за Администрацией района (квартальных проездов, объектов и элементов благоустройства территории района), создание и размещение объектов и элементов благоустройства, поддержание и улучшение санитарного и эстетического состояния территории района</w:t>
            </w:r>
          </w:p>
        </w:tc>
      </w:tr>
      <w:tr w:rsidR="00C214D7" w:rsidRPr="003F237D" w:rsidTr="00637C8A">
        <w:trPr>
          <w:cantSplit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благоустройству территории района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Используется для мероприятий (результатов), в рамках которых осуществляются закупки товаров, работ и услуг</w:t>
            </w:r>
          </w:p>
        </w:tc>
      </w:tr>
    </w:tbl>
    <w:p w:rsidR="00BF531B" w:rsidRDefault="00BF531B" w:rsidP="00BF531B">
      <w:pPr>
        <w:pStyle w:val="ab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lastRenderedPageBreak/>
        <w:t xml:space="preserve">Финансовое обеспечение </w:t>
      </w:r>
    </w:p>
    <w:p w:rsidR="00C214D7" w:rsidRPr="003F237D" w:rsidRDefault="00C214D7" w:rsidP="00C214D7">
      <w:pPr>
        <w:pStyle w:val="ab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09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5869"/>
        <w:gridCol w:w="2410"/>
        <w:gridCol w:w="2268"/>
        <w:gridCol w:w="2268"/>
        <w:gridCol w:w="1694"/>
      </w:tblGrid>
      <w:tr w:rsidR="00C214D7" w:rsidRPr="003F237D" w:rsidTr="00637C8A">
        <w:trPr>
          <w:trHeight w:val="143"/>
        </w:trPr>
        <w:tc>
          <w:tcPr>
            <w:tcW w:w="5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C214D7" w:rsidRPr="003F237D" w:rsidTr="00637C8A">
        <w:trPr>
          <w:trHeight w:val="143"/>
        </w:trPr>
        <w:tc>
          <w:tcPr>
            <w:tcW w:w="5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4D7" w:rsidRPr="003F237D" w:rsidTr="00637C8A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C214D7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 Иные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250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благоустройству территории района, в т.ч.: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 Иные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637C8A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214D7" w:rsidRPr="003F237D" w:rsidRDefault="00C214D7" w:rsidP="00C214D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214D7" w:rsidRPr="003F237D" w:rsidRDefault="00C214D7" w:rsidP="00C214D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План реализации комплекса процессных мероприятий</w:t>
      </w:r>
    </w:p>
    <w:p w:rsidR="00C214D7" w:rsidRPr="003F237D" w:rsidRDefault="00C214D7" w:rsidP="00C214D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601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6097"/>
        <w:gridCol w:w="2628"/>
        <w:gridCol w:w="3013"/>
        <w:gridCol w:w="2863"/>
      </w:tblGrid>
      <w:tr w:rsidR="00C214D7" w:rsidRPr="003F237D" w:rsidTr="00637C8A">
        <w:trPr>
          <w:trHeight w:val="874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</w:t>
            </w:r>
          </w:p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</w:tbl>
    <w:p w:rsidR="00C214D7" w:rsidRPr="003F237D" w:rsidRDefault="00C214D7" w:rsidP="00C214D7">
      <w:pPr>
        <w:spacing w:after="0"/>
        <w:rPr>
          <w:sz w:val="2"/>
          <w:szCs w:val="2"/>
        </w:rPr>
      </w:pPr>
    </w:p>
    <w:tbl>
      <w:tblPr>
        <w:tblW w:w="14601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6097"/>
        <w:gridCol w:w="2628"/>
        <w:gridCol w:w="3013"/>
        <w:gridCol w:w="2863"/>
      </w:tblGrid>
      <w:tr w:rsidR="00C214D7" w:rsidRPr="003F237D" w:rsidTr="00637C8A">
        <w:trPr>
          <w:trHeight w:val="273"/>
          <w:tblHeader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14D7" w:rsidRPr="003F237D" w:rsidTr="00637C8A">
        <w:trPr>
          <w:trHeight w:val="173"/>
        </w:trPr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BF531B">
            <w:pPr>
              <w:pStyle w:val="af6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территорий и объектов, закрепленных за Администрацией района (квартальных проездов, объектов и элементов благоустройства территории района), создание и размещение объектов и элементов благоустройства, поддержание и улучшение санитарного и эстетического состояния территории района </w:t>
            </w:r>
          </w:p>
        </w:tc>
      </w:tr>
      <w:tr w:rsidR="00637C8A" w:rsidRPr="003F237D" w:rsidTr="00637C8A">
        <w:trPr>
          <w:trHeight w:val="5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Pr="003F237D" w:rsidRDefault="00637C8A" w:rsidP="00357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Контрольная точка 1.1. Закупка включена в план-график закупок товаров, работ, услуг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Pr="00637C8A" w:rsidRDefault="00637C8A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Default="00637C8A" w:rsidP="00637C8A">
            <w:r w:rsidRPr="003F58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Pr="00637C8A" w:rsidRDefault="00637C8A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План-график закупок товаров, работ, услуг или реестр закупок малого объема</w:t>
            </w:r>
          </w:p>
        </w:tc>
      </w:tr>
      <w:tr w:rsidR="00637C8A" w:rsidRPr="003F237D" w:rsidTr="00637C8A">
        <w:trPr>
          <w:trHeight w:val="5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Pr="003F237D" w:rsidRDefault="00637C8A" w:rsidP="00357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точка 1.2. 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Pr="00637C8A" w:rsidRDefault="00637C8A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.12.2026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Default="00637C8A" w:rsidP="00637C8A">
            <w:r w:rsidRPr="003F58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C8A" w:rsidRPr="00637C8A" w:rsidRDefault="00637C8A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Карточка контракта в Единой информационной системе </w:t>
            </w:r>
            <w:r w:rsidR="00D4517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 сфере закупок </w:t>
            </w: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или реестр закупок малого объема</w:t>
            </w:r>
          </w:p>
        </w:tc>
      </w:tr>
      <w:tr w:rsidR="00C214D7" w:rsidRPr="003F237D" w:rsidTr="00637C8A">
        <w:trPr>
          <w:trHeight w:val="566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637C8A" w:rsidP="00357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точка 1.3.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C214D7" w:rsidRPr="003F237D">
              <w:rPr>
                <w:rFonts w:ascii="Times New Roman" w:hAnsi="Times New Roman" w:cs="Times New Roman"/>
                <w:sz w:val="24"/>
                <w:szCs w:val="24"/>
              </w:rPr>
              <w:t>Выполнены работы по благоустройству территории района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14D7" w:rsidRPr="003F237D" w:rsidTr="00637C8A">
        <w:trPr>
          <w:trHeight w:val="16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637C8A" w:rsidP="00357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точка 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C214D7" w:rsidRPr="003F237D">
              <w:rPr>
                <w:rFonts w:ascii="Times New Roman" w:hAnsi="Times New Roman" w:cs="Times New Roman"/>
                <w:sz w:val="24"/>
                <w:szCs w:val="24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637C8A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приемке </w:t>
            </w:r>
          </w:p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(акт, счет-фактура)</w:t>
            </w:r>
          </w:p>
        </w:tc>
      </w:tr>
      <w:tr w:rsidR="00C214D7" w:rsidRPr="003F237D" w:rsidTr="00637C8A">
        <w:trPr>
          <w:trHeight w:val="16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637C8A" w:rsidP="003571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точка 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  <w:r w:rsidRPr="00637C8A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C214D7" w:rsidRPr="003F237D">
              <w:rPr>
                <w:rFonts w:ascii="Times New Roman" w:hAnsi="Times New Roman" w:cs="Times New Roman"/>
                <w:sz w:val="24"/>
                <w:szCs w:val="24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30.12.2026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</w:tbl>
    <w:p w:rsidR="00C214D7" w:rsidRPr="003F237D" w:rsidRDefault="00C214D7" w:rsidP="003571ED">
      <w:pPr>
        <w:spacing w:after="0" w:line="240" w:lineRule="auto"/>
        <w:ind w:left="142"/>
        <w:contextualSpacing/>
        <w:rPr>
          <w:rFonts w:ascii="Times New Roman" w:hAnsi="Times New Roman" w:cs="Times New Roman"/>
        </w:rPr>
      </w:pPr>
    </w:p>
    <w:p w:rsidR="00C214D7" w:rsidRPr="003F237D" w:rsidRDefault="00C214D7" w:rsidP="003571ED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214D7" w:rsidRDefault="00C214D7" w:rsidP="003571ED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637C8A" w:rsidRPr="003F237D" w:rsidRDefault="00637C8A" w:rsidP="003571ED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214D7" w:rsidRPr="003F237D" w:rsidRDefault="00C214D7" w:rsidP="003571ED">
      <w:pPr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>лав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Калининского района</w:t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С. В. Колесник</w:t>
      </w:r>
    </w:p>
    <w:p w:rsidR="00C214D7" w:rsidRPr="003F237D" w:rsidRDefault="00C214D7" w:rsidP="00C214D7">
      <w:pPr>
        <w:spacing w:after="0" w:line="240" w:lineRule="auto"/>
        <w:ind w:left="9923"/>
        <w:rPr>
          <w:rFonts w:ascii="Times New Roman" w:hAnsi="Times New Roman" w:cs="Times New Roman"/>
          <w:sz w:val="26"/>
          <w:szCs w:val="26"/>
        </w:rPr>
        <w:sectPr w:rsidR="00C214D7" w:rsidRPr="003F237D">
          <w:headerReference w:type="default" r:id="rId8"/>
          <w:pgSz w:w="16838" w:h="11906" w:orient="landscape"/>
          <w:pgMar w:top="1701" w:right="1134" w:bottom="567" w:left="1134" w:header="426" w:footer="0" w:gutter="0"/>
          <w:pgNumType w:start="1"/>
          <w:cols w:space="720"/>
          <w:titlePg/>
          <w:docGrid w:linePitch="360"/>
        </w:sectPr>
      </w:pPr>
    </w:p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lastRenderedPageBreak/>
        <w:t>УТВЕРЖДЕН:</w:t>
      </w:r>
    </w:p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Глава Администрации Калининского района города Челябинска</w:t>
      </w:r>
    </w:p>
    <w:p w:rsidR="00C214D7" w:rsidRPr="003F237D" w:rsidRDefault="00C214D7" w:rsidP="00C214D7">
      <w:pPr>
        <w:spacing w:after="0" w:line="240" w:lineRule="auto"/>
        <w:ind w:left="10206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ind w:left="10206" w:right="-598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_________________ С. В. Колесник</w:t>
      </w:r>
    </w:p>
    <w:p w:rsidR="00C214D7" w:rsidRPr="003F237D" w:rsidRDefault="00C214D7" w:rsidP="00C214D7">
      <w:pPr>
        <w:pStyle w:val="ConsPlusNormal"/>
        <w:tabs>
          <w:tab w:val="left" w:pos="0"/>
        </w:tabs>
        <w:ind w:left="10206" w:right="-456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ConsPlusNormal"/>
        <w:tabs>
          <w:tab w:val="left" w:pos="0"/>
        </w:tabs>
        <w:ind w:left="7371" w:right="-456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B5403C" w:rsidP="00C214D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  <w:bookmarkStart w:id="0" w:name="_GoBack"/>
      <w:bookmarkEnd w:id="0"/>
    </w:p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Комплекса процессных мероприятий</w:t>
      </w:r>
    </w:p>
    <w:p w:rsidR="00C214D7" w:rsidRPr="003F237D" w:rsidRDefault="00C214D7" w:rsidP="00C214D7">
      <w:pPr>
        <w:spacing w:after="0" w:line="240" w:lineRule="auto"/>
        <w:ind w:right="-3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 xml:space="preserve">«Реализация общегосударственных вопросов в рамках установленных полномочий Администрации Калининского района </w:t>
      </w:r>
    </w:p>
    <w:p w:rsidR="00C214D7" w:rsidRPr="003F237D" w:rsidRDefault="00C214D7" w:rsidP="00C214D7">
      <w:pPr>
        <w:spacing w:after="0" w:line="240" w:lineRule="auto"/>
        <w:ind w:right="-3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города Челябинска» (далее – комплекс процессных мероприятий)</w:t>
      </w:r>
    </w:p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Основные положения</w:t>
      </w:r>
    </w:p>
    <w:p w:rsidR="00C214D7" w:rsidRPr="003F237D" w:rsidRDefault="00C214D7" w:rsidP="00C214D7">
      <w:pPr>
        <w:pStyle w:val="ab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51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474"/>
        <w:gridCol w:w="4036"/>
        <w:gridCol w:w="2203"/>
        <w:gridCol w:w="1698"/>
        <w:gridCol w:w="2102"/>
      </w:tblGrid>
      <w:tr w:rsidR="00C214D7" w:rsidRPr="003F237D" w:rsidTr="00637C8A">
        <w:trPr>
          <w:cantSplit/>
          <w:trHeight w:val="400"/>
        </w:trPr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ind w:left="340" w:hanging="3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ind w:left="9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Калининского 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района города Челябинска (далее – Администрация района)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</w:tbl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Показатели комплекса процессных мероприятий</w:t>
      </w:r>
    </w:p>
    <w:p w:rsidR="00C214D7" w:rsidRPr="003F237D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50" w:type="dxa"/>
        <w:tblInd w:w="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2796"/>
        <w:gridCol w:w="1417"/>
        <w:gridCol w:w="1134"/>
        <w:gridCol w:w="1418"/>
        <w:gridCol w:w="1275"/>
        <w:gridCol w:w="851"/>
        <w:gridCol w:w="992"/>
        <w:gridCol w:w="992"/>
        <w:gridCol w:w="1134"/>
        <w:gridCol w:w="2060"/>
      </w:tblGrid>
      <w:tr w:rsidR="00C214D7" w:rsidRPr="003F237D" w:rsidTr="00637C8A">
        <w:trPr>
          <w:trHeight w:val="475"/>
        </w:trPr>
        <w:tc>
          <w:tcPr>
            <w:tcW w:w="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Задача/показатели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-28" w:right="-28"/>
              <w:contextualSpacing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 достижение показателя</w:t>
            </w:r>
          </w:p>
        </w:tc>
      </w:tr>
      <w:tr w:rsidR="00C214D7" w:rsidRPr="003F237D" w:rsidTr="00637C8A">
        <w:trPr>
          <w:trHeight w:val="562"/>
        </w:trPr>
        <w:tc>
          <w:tcPr>
            <w:tcW w:w="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D7" w:rsidRPr="003F237D" w:rsidRDefault="00C214D7" w:rsidP="00C214D7">
      <w:pPr>
        <w:spacing w:after="0"/>
        <w:rPr>
          <w:sz w:val="2"/>
          <w:szCs w:val="2"/>
        </w:rPr>
      </w:pPr>
    </w:p>
    <w:tbl>
      <w:tblPr>
        <w:tblW w:w="14550" w:type="dxa"/>
        <w:tblInd w:w="1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2796"/>
        <w:gridCol w:w="1417"/>
        <w:gridCol w:w="1134"/>
        <w:gridCol w:w="1418"/>
        <w:gridCol w:w="1275"/>
        <w:gridCol w:w="851"/>
        <w:gridCol w:w="992"/>
        <w:gridCol w:w="992"/>
        <w:gridCol w:w="1134"/>
        <w:gridCol w:w="2060"/>
      </w:tblGrid>
      <w:tr w:rsidR="00C214D7" w:rsidRPr="003F237D" w:rsidTr="00637C8A">
        <w:trPr>
          <w:trHeight w:val="133"/>
          <w:tblHeader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214D7" w:rsidRPr="003F237D" w:rsidTr="00637C8A">
        <w:trPr>
          <w:trHeight w:val="133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6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Администрации района в решении вопросов местного самоуправления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Доля обращений граждан, рассмотренных в срок, </w:t>
            </w:r>
            <w:r w:rsidRPr="003F237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 w:type="textWrapping" w:clear="all"/>
              <w:t>к общему количеству поступивших обращений граждан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4E201B" w:rsidRDefault="00C214D7" w:rsidP="00637C8A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муници-пальных служащих, прошедших профес-сиональную подготовку, переподготовку и повышение квалификации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EA3CCE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ind w:right="267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Доля муниципальных служащих, прошедших диспансеризацию в соответствии с </w:t>
            </w: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законодательством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C214D7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ind w:right="267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мероприятий, проведенных Администрацией района с участием органов ТОС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  <w:tr w:rsidR="004E201B" w:rsidRPr="003F237D" w:rsidTr="00637C8A">
        <w:trPr>
          <w:trHeight w:val="563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4E201B" w:rsidRDefault="004E201B" w:rsidP="004E201B">
            <w:pPr>
              <w:spacing w:after="0" w:line="240" w:lineRule="auto"/>
              <w:ind w:right="267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проведенных мероприятий по присвоению почетного звания «Почетный ветеран района города Челябинска»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</w:tr>
    </w:tbl>
    <w:p w:rsidR="00C214D7" w:rsidRPr="004E201B" w:rsidRDefault="00C214D7" w:rsidP="00C214D7">
      <w:pPr>
        <w:pStyle w:val="af6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214D7" w:rsidRPr="003F237D" w:rsidRDefault="00C214D7" w:rsidP="00C214D7">
      <w:pPr>
        <w:pStyle w:val="af6"/>
        <w:numPr>
          <w:ilvl w:val="0"/>
          <w:numId w:val="2"/>
        </w:numPr>
        <w:spacing w:after="0" w:line="240" w:lineRule="auto"/>
        <w:ind w:left="714" w:hanging="357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План достижения показателей комплекса процессных мероприятий в 2026 году</w:t>
      </w:r>
    </w:p>
    <w:p w:rsidR="00C214D7" w:rsidRPr="004E201B" w:rsidRDefault="00C214D7" w:rsidP="00C214D7">
      <w:pPr>
        <w:pStyle w:val="af6"/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15"/>
        <w:gridCol w:w="3710"/>
        <w:gridCol w:w="2038"/>
        <w:gridCol w:w="1362"/>
        <w:gridCol w:w="399"/>
        <w:gridCol w:w="387"/>
        <w:gridCol w:w="738"/>
        <w:gridCol w:w="283"/>
        <w:gridCol w:w="425"/>
        <w:gridCol w:w="707"/>
        <w:gridCol w:w="425"/>
        <w:gridCol w:w="424"/>
        <w:gridCol w:w="849"/>
        <w:gridCol w:w="425"/>
        <w:gridCol w:w="424"/>
        <w:gridCol w:w="1249"/>
      </w:tblGrid>
      <w:tr w:rsidR="00C214D7" w:rsidRPr="003F237D" w:rsidTr="00637C8A">
        <w:trPr>
          <w:trHeight w:val="300"/>
          <w:tblHeader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54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C214D7" w:rsidRPr="003F237D" w:rsidTr="00637C8A">
        <w:trPr>
          <w:trHeight w:val="177"/>
          <w:tblHeader/>
        </w:trPr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D7" w:rsidRPr="003F237D" w:rsidRDefault="00C214D7" w:rsidP="00C214D7">
      <w:pPr>
        <w:spacing w:after="0"/>
        <w:rPr>
          <w:sz w:val="2"/>
          <w:szCs w:val="2"/>
        </w:rPr>
      </w:pPr>
    </w:p>
    <w:tbl>
      <w:tblPr>
        <w:tblW w:w="5000" w:type="pct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15"/>
        <w:gridCol w:w="3710"/>
        <w:gridCol w:w="2038"/>
        <w:gridCol w:w="1362"/>
        <w:gridCol w:w="399"/>
        <w:gridCol w:w="387"/>
        <w:gridCol w:w="738"/>
        <w:gridCol w:w="283"/>
        <w:gridCol w:w="425"/>
        <w:gridCol w:w="707"/>
        <w:gridCol w:w="425"/>
        <w:gridCol w:w="424"/>
        <w:gridCol w:w="849"/>
        <w:gridCol w:w="425"/>
        <w:gridCol w:w="424"/>
        <w:gridCol w:w="1249"/>
      </w:tblGrid>
      <w:tr w:rsidR="00C214D7" w:rsidRPr="003F237D" w:rsidTr="004E201B">
        <w:trPr>
          <w:trHeight w:val="151"/>
          <w:tblHeader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214D7" w:rsidRPr="003F237D" w:rsidTr="004E201B">
        <w:trPr>
          <w:trHeight w:val="29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Администрации района в решении вопросов местного самоуправления</w:t>
            </w:r>
          </w:p>
        </w:tc>
      </w:tr>
      <w:tr w:rsidR="00C214D7" w:rsidRPr="003F237D" w:rsidTr="004E201B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pStyle w:val="ab"/>
              <w:spacing w:after="0" w:line="240" w:lineRule="auto"/>
              <w:ind w:left="0" w:right="165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Доля обращений граждан, рассмотренных в срок, к общему количеству поступивших обращений граждан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14D7" w:rsidRPr="003F237D" w:rsidTr="004E201B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4E201B" w:rsidRDefault="00C214D7" w:rsidP="00637C8A">
            <w:pPr>
              <w:pStyle w:val="ab"/>
              <w:spacing w:after="0" w:line="240" w:lineRule="auto"/>
              <w:ind w:left="0" w:right="165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муниципальных служащих, прошедших профессиональную подготовку, переподготовку и повышение квалификации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чел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BC5410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4D7" w:rsidRPr="003F237D" w:rsidTr="004E201B">
        <w:trPr>
          <w:trHeight w:val="400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ind w:right="165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Доля муниципальных служащих, прошедших диспансеризацию в соответствии с </w:t>
            </w: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законодательством Российской Федерации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214D7" w:rsidRPr="003F237D" w:rsidTr="004E201B">
        <w:trPr>
          <w:trHeight w:val="29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ind w:right="165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мероприятий, проведенных Администрацией района с участием органов ТОС района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4E201B" w:rsidRPr="003F237D" w:rsidTr="004E201B">
        <w:trPr>
          <w:trHeight w:val="29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4E201B" w:rsidRDefault="004E201B" w:rsidP="004E201B">
            <w:pPr>
              <w:spacing w:after="0" w:line="240" w:lineRule="auto"/>
              <w:ind w:right="267"/>
              <w:contextualSpacing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Количество проведенных мероприятий по присвоению почетного звания «Почетный ветеран района города Челябинска»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01B" w:rsidRPr="003F237D" w:rsidRDefault="004E201B" w:rsidP="004E20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14D7" w:rsidRPr="004E201B" w:rsidRDefault="00C214D7" w:rsidP="00C214D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214D7" w:rsidRPr="003F237D" w:rsidRDefault="00C214D7" w:rsidP="00C214D7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Перечень мероприятий (результатов) комплекса процессных мероприятий</w:t>
      </w:r>
    </w:p>
    <w:p w:rsidR="00C214D7" w:rsidRPr="004E201B" w:rsidRDefault="00C214D7" w:rsidP="00C214D7">
      <w:pPr>
        <w:pStyle w:val="ab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803"/>
        <w:gridCol w:w="1188"/>
        <w:gridCol w:w="1025"/>
        <w:gridCol w:w="961"/>
        <w:gridCol w:w="851"/>
        <w:gridCol w:w="1000"/>
        <w:gridCol w:w="1357"/>
        <w:gridCol w:w="1892"/>
        <w:gridCol w:w="2862"/>
      </w:tblGrid>
      <w:tr w:rsidR="00C214D7" w:rsidRPr="003F237D" w:rsidTr="00637C8A">
        <w:trPr>
          <w:trHeight w:val="225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Задача/ мероприятие (результат)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ind w:left="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trike/>
                <w:sz w:val="24"/>
                <w:szCs w:val="24"/>
                <w:vertAlign w:val="superscript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Характеристика мероприятия (результата)</w:t>
            </w:r>
          </w:p>
        </w:tc>
      </w:tr>
      <w:tr w:rsidR="00C214D7" w:rsidRPr="003F237D" w:rsidTr="00637C8A">
        <w:trPr>
          <w:trHeight w:val="397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D7" w:rsidRPr="003F237D" w:rsidRDefault="00C214D7" w:rsidP="00C214D7">
      <w:pPr>
        <w:spacing w:after="0"/>
        <w:rPr>
          <w:sz w:val="2"/>
          <w:szCs w:val="2"/>
        </w:rPr>
      </w:pPr>
    </w:p>
    <w:tbl>
      <w:tblPr>
        <w:tblW w:w="145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803"/>
        <w:gridCol w:w="1188"/>
        <w:gridCol w:w="1025"/>
        <w:gridCol w:w="961"/>
        <w:gridCol w:w="851"/>
        <w:gridCol w:w="1000"/>
        <w:gridCol w:w="1357"/>
        <w:gridCol w:w="1898"/>
        <w:gridCol w:w="2856"/>
      </w:tblGrid>
      <w:tr w:rsidR="00C214D7" w:rsidRPr="003F237D" w:rsidTr="00637C8A">
        <w:trPr>
          <w:cantSplit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14D7" w:rsidRPr="003F237D" w:rsidTr="00363B18">
        <w:trPr>
          <w:cantSplit/>
          <w:trHeight w:val="53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Администрации района в решении вопросов местного самоуправления</w:t>
            </w:r>
          </w:p>
        </w:tc>
      </w:tr>
      <w:tr w:rsidR="00C214D7" w:rsidRPr="003F237D" w:rsidTr="00637C8A">
        <w:trPr>
          <w:cantSplit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Обеспечена деятельность центрального аппарата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Не устанавли-вается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Используется для результатов, в рамках которых предусматривается содержание органов местного самоуправления, а также подведомственных учреждений</w:t>
            </w:r>
          </w:p>
        </w:tc>
      </w:tr>
      <w:tr w:rsidR="00C214D7" w:rsidRPr="003F237D" w:rsidTr="00637C8A">
        <w:trPr>
          <w:cantSplit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Обеспечена деятельность органов ТОС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Не устанавли-вается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Используется для результатов, в рамках которых предусматривается содержание органов местного самоуправления, а также подведомственных учреждений</w:t>
            </w:r>
          </w:p>
        </w:tc>
      </w:tr>
      <w:tr w:rsidR="00C214D7" w:rsidRPr="003F237D" w:rsidTr="00637C8A">
        <w:trPr>
          <w:cantSplit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4E201B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Организованы и проведены мероприятия по присвоению почетного звания «Почетный Ветеран района города Челябинска»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Не устанавли-вается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4E201B" w:rsidRDefault="00C214D7" w:rsidP="00637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Используется для результатов, в рамках которых предусматривается содержание органов местного самоуправления, а также подведомственных учреждений</w:t>
            </w:r>
          </w:p>
        </w:tc>
      </w:tr>
    </w:tbl>
    <w:p w:rsidR="00C214D7" w:rsidRPr="004E201B" w:rsidRDefault="00C214D7" w:rsidP="00C214D7">
      <w:pPr>
        <w:pStyle w:val="ab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14D7" w:rsidRPr="003F237D" w:rsidRDefault="00C214D7" w:rsidP="00C214D7">
      <w:pPr>
        <w:pStyle w:val="ab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Финансовое обеспечение</w:t>
      </w:r>
    </w:p>
    <w:p w:rsidR="00C214D7" w:rsidRPr="004E201B" w:rsidRDefault="00C214D7" w:rsidP="00C214D7">
      <w:pPr>
        <w:pStyle w:val="ab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14D7" w:rsidRPr="003F237D" w:rsidRDefault="00C214D7" w:rsidP="00C214D7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45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5869"/>
        <w:gridCol w:w="2410"/>
        <w:gridCol w:w="2268"/>
        <w:gridCol w:w="2438"/>
        <w:gridCol w:w="1560"/>
      </w:tblGrid>
      <w:tr w:rsidR="00C214D7" w:rsidRPr="003F237D" w:rsidTr="004E201B">
        <w:trPr>
          <w:trHeight w:val="143"/>
        </w:trPr>
        <w:tc>
          <w:tcPr>
            <w:tcW w:w="5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214D7" w:rsidRPr="003F237D" w:rsidRDefault="00C214D7" w:rsidP="004E201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ind w:left="-79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C214D7" w:rsidRPr="003F237D" w:rsidTr="004E201B">
        <w:trPr>
          <w:trHeight w:val="143"/>
        </w:trPr>
        <w:tc>
          <w:tcPr>
            <w:tcW w:w="5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4D7" w:rsidRPr="003F237D" w:rsidRDefault="00C214D7" w:rsidP="00637C8A">
            <w:pPr>
              <w:pStyle w:val="af6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D7" w:rsidRPr="003F237D" w:rsidRDefault="00C214D7" w:rsidP="00C214D7">
      <w:pPr>
        <w:spacing w:after="0"/>
        <w:rPr>
          <w:sz w:val="2"/>
          <w:szCs w:val="2"/>
        </w:rPr>
      </w:pPr>
    </w:p>
    <w:tbl>
      <w:tblPr>
        <w:tblW w:w="14509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5869"/>
        <w:gridCol w:w="2410"/>
        <w:gridCol w:w="2268"/>
        <w:gridCol w:w="2438"/>
        <w:gridCol w:w="1524"/>
      </w:tblGrid>
      <w:tr w:rsidR="00C214D7" w:rsidRPr="003F237D" w:rsidTr="004E201B">
        <w:trPr>
          <w:trHeight w:val="332"/>
          <w:tblHeader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14D7" w:rsidRPr="003F237D" w:rsidTr="004E201B">
        <w:trPr>
          <w:trHeight w:val="332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75 493,3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75 709,7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77 484,6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228 687,6</w:t>
            </w:r>
          </w:p>
        </w:tc>
      </w:tr>
      <w:tr w:rsidR="00C214D7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75 493,3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75 709,7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77 484,6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228 687,6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75 493,3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75 709,7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77 484,6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228 687,6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 Иные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06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Обеспечена деятельность центрального аппарата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 т.ч.: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74 253,5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74 454,5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76 216,3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224 924,3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74 253,5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74 454,5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76 216,3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224 924,3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74 253,5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74 454,5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76 216,3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224 924,3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 Иные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45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Обеспечена деятельность органов ТОС</w:t>
            </w: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, в т.ч.: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1 199,3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1 214,7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1 227,8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3 641,8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1 199,3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1 214,7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1 227,8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3 641,8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1 199,3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1 214,7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1 227,8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3 641,8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 Иные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193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4E201B" w:rsidRDefault="00F8267B" w:rsidP="00F8267B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E20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Организованы и проведены мероприятия по присвоению почетного звания «Почетный Ветеран района города Челябинска», в т.ч.: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121,5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 Иные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8267B" w:rsidRPr="003F237D" w:rsidTr="004E201B">
        <w:trPr>
          <w:trHeight w:val="317"/>
        </w:trPr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67B" w:rsidRPr="003F237D" w:rsidRDefault="00F8267B" w:rsidP="00F8267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214D7" w:rsidRPr="003F237D" w:rsidRDefault="00C214D7" w:rsidP="00C214D7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br w:type="page" w:clear="all"/>
      </w:r>
      <w:r w:rsidRPr="003F237D">
        <w:rPr>
          <w:rFonts w:ascii="Times New Roman" w:hAnsi="Times New Roman" w:cs="Times New Roman"/>
          <w:sz w:val="26"/>
          <w:szCs w:val="26"/>
        </w:rPr>
        <w:lastRenderedPageBreak/>
        <w:t>План реализации комплекса процессных мероприятий</w:t>
      </w:r>
    </w:p>
    <w:p w:rsidR="00C214D7" w:rsidRPr="003F237D" w:rsidRDefault="00C214D7" w:rsidP="00C214D7">
      <w:pPr>
        <w:pStyle w:val="ab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60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628"/>
        <w:gridCol w:w="3013"/>
        <w:gridCol w:w="2863"/>
      </w:tblGrid>
      <w:tr w:rsidR="00C214D7" w:rsidRPr="003F237D" w:rsidTr="00637C8A">
        <w:trPr>
          <w:trHeight w:val="874"/>
        </w:trPr>
        <w:tc>
          <w:tcPr>
            <w:tcW w:w="6097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</w:t>
            </w:r>
          </w:p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2628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01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6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C214D7" w:rsidRPr="003F237D" w:rsidTr="00637C8A">
        <w:trPr>
          <w:trHeight w:val="173"/>
        </w:trPr>
        <w:tc>
          <w:tcPr>
            <w:tcW w:w="14601" w:type="dxa"/>
            <w:gridSpan w:val="4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Администрации района в решении вопросов местного </w:t>
            </w:r>
            <w:r w:rsidR="00D3071D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</w:tr>
      <w:tr w:rsidR="00C214D7" w:rsidRPr="003F237D" w:rsidTr="00637C8A">
        <w:trPr>
          <w:trHeight w:val="460"/>
        </w:trPr>
        <w:tc>
          <w:tcPr>
            <w:tcW w:w="6097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Обеспечена деятельность центрального аппарата</w:t>
            </w:r>
          </w:p>
        </w:tc>
        <w:tc>
          <w:tcPr>
            <w:tcW w:w="2628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3" w:type="dxa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</w:tc>
        <w:tc>
          <w:tcPr>
            <w:tcW w:w="286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14D7" w:rsidRPr="003F237D" w:rsidTr="00637C8A">
        <w:trPr>
          <w:trHeight w:val="423"/>
        </w:trPr>
        <w:tc>
          <w:tcPr>
            <w:tcW w:w="6097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Контрольная точка не устанавливается</w:t>
            </w:r>
          </w:p>
        </w:tc>
        <w:tc>
          <w:tcPr>
            <w:tcW w:w="2628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3" w:type="dxa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14D7" w:rsidRPr="003F237D" w:rsidTr="00637C8A">
        <w:trPr>
          <w:trHeight w:val="415"/>
        </w:trPr>
        <w:tc>
          <w:tcPr>
            <w:tcW w:w="6097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Обеспечена деятельность органов ТОС</w:t>
            </w:r>
          </w:p>
        </w:tc>
        <w:tc>
          <w:tcPr>
            <w:tcW w:w="2628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3" w:type="dxa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86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14D7" w:rsidRPr="003F237D" w:rsidTr="00637C8A">
        <w:trPr>
          <w:trHeight w:val="421"/>
        </w:trPr>
        <w:tc>
          <w:tcPr>
            <w:tcW w:w="6097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Контрольная точка не устанавливается</w:t>
            </w:r>
          </w:p>
        </w:tc>
        <w:tc>
          <w:tcPr>
            <w:tcW w:w="2628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3013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14D7" w:rsidRPr="003F237D" w:rsidTr="00637C8A">
        <w:trPr>
          <w:trHeight w:val="421"/>
        </w:trPr>
        <w:tc>
          <w:tcPr>
            <w:tcW w:w="6097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Организованы и проведены мероприятия по присвоению почетного звания «Почетный Ветеран района города Челябинска» </w:t>
            </w:r>
          </w:p>
        </w:tc>
        <w:tc>
          <w:tcPr>
            <w:tcW w:w="2628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13" w:type="dxa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86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214D7" w:rsidRPr="003F237D" w:rsidTr="00637C8A">
        <w:trPr>
          <w:trHeight w:val="421"/>
        </w:trPr>
        <w:tc>
          <w:tcPr>
            <w:tcW w:w="6097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Контрольная точка не устанавливается</w:t>
            </w:r>
          </w:p>
        </w:tc>
        <w:tc>
          <w:tcPr>
            <w:tcW w:w="2628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13" w:type="dxa"/>
          </w:tcPr>
          <w:p w:rsidR="00C214D7" w:rsidRPr="003F237D" w:rsidRDefault="00C214D7" w:rsidP="0063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vAlign w:val="center"/>
          </w:tcPr>
          <w:p w:rsidR="00C214D7" w:rsidRPr="003F237D" w:rsidRDefault="00C214D7" w:rsidP="00637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14D7" w:rsidRDefault="00C214D7" w:rsidP="00505874">
      <w:pPr>
        <w:spacing w:after="0" w:line="240" w:lineRule="auto"/>
        <w:ind w:left="142"/>
        <w:contextualSpacing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505874">
      <w:pPr>
        <w:spacing w:after="0" w:line="240" w:lineRule="auto"/>
        <w:ind w:left="142"/>
        <w:contextualSpacing/>
        <w:rPr>
          <w:rFonts w:ascii="Times New Roman" w:hAnsi="Times New Roman" w:cs="Times New Roman"/>
          <w:sz w:val="26"/>
          <w:szCs w:val="26"/>
        </w:rPr>
      </w:pPr>
    </w:p>
    <w:p w:rsidR="00C214D7" w:rsidRPr="003F237D" w:rsidRDefault="00C214D7" w:rsidP="00505874">
      <w:pPr>
        <w:spacing w:after="0" w:line="240" w:lineRule="auto"/>
        <w:ind w:left="142"/>
        <w:contextualSpacing/>
        <w:rPr>
          <w:rFonts w:ascii="Times New Roman" w:hAnsi="Times New Roman" w:cs="Times New Roman"/>
          <w:sz w:val="26"/>
          <w:szCs w:val="26"/>
        </w:rPr>
      </w:pPr>
    </w:p>
    <w:p w:rsidR="006E40A5" w:rsidRDefault="00C214D7" w:rsidP="00016B19">
      <w:pPr>
        <w:ind w:left="142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>лав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Калининского района</w:t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С. В. Колесник</w:t>
      </w:r>
    </w:p>
    <w:sectPr w:rsidR="006E40A5">
      <w:headerReference w:type="default" r:id="rId9"/>
      <w:pgSz w:w="16838" w:h="11906" w:orient="landscape"/>
      <w:pgMar w:top="1701" w:right="1134" w:bottom="567" w:left="1134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412" w:rsidRDefault="00A97412">
      <w:pPr>
        <w:spacing w:after="0" w:line="240" w:lineRule="auto"/>
      </w:pPr>
      <w:r>
        <w:separator/>
      </w:r>
    </w:p>
  </w:endnote>
  <w:endnote w:type="continuationSeparator" w:id="0">
    <w:p w:rsidR="00A97412" w:rsidRDefault="00A9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412" w:rsidRDefault="00A97412">
      <w:pPr>
        <w:spacing w:after="0" w:line="240" w:lineRule="auto"/>
      </w:pPr>
      <w:r>
        <w:separator/>
      </w:r>
    </w:p>
  </w:footnote>
  <w:footnote w:type="continuationSeparator" w:id="0">
    <w:p w:rsidR="00A97412" w:rsidRDefault="00A97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31B" w:rsidRDefault="00BF531B">
    <w:pPr>
      <w:pStyle w:val="af4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BF531B" w:rsidRDefault="00BF531B">
    <w:pPr>
      <w:pStyle w:val="af4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BF531B" w:rsidRDefault="00BF531B">
    <w:pPr>
      <w:pStyle w:val="af4"/>
      <w:spacing w:after="0" w:line="240" w:lineRule="auto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>PAGE   \* MERGEFORMAT</w:instrText>
    </w:r>
    <w:r>
      <w:rPr>
        <w:rFonts w:ascii="Times New Roman" w:hAnsi="Times New Roman"/>
        <w:sz w:val="26"/>
        <w:szCs w:val="26"/>
      </w:rPr>
      <w:fldChar w:fldCharType="separate"/>
    </w:r>
    <w:r w:rsidR="00B5403C">
      <w:rPr>
        <w:rFonts w:ascii="Times New Roman" w:hAnsi="Times New Roman"/>
        <w:noProof/>
        <w:sz w:val="26"/>
        <w:szCs w:val="26"/>
      </w:rPr>
      <w:t>2</w:t>
    </w:r>
    <w:r>
      <w:rPr>
        <w:rFonts w:ascii="Times New Roman" w:hAnsi="Times New Roman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31B" w:rsidRDefault="00BF531B">
    <w:pPr>
      <w:pStyle w:val="af4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BF531B" w:rsidRDefault="00BF531B">
    <w:pPr>
      <w:pStyle w:val="af4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BF531B" w:rsidRDefault="00BF531B">
    <w:pPr>
      <w:pStyle w:val="af4"/>
      <w:spacing w:after="0" w:line="240" w:lineRule="auto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>PAGE   \* MERGEFORMAT</w:instrText>
    </w:r>
    <w:r>
      <w:rPr>
        <w:rFonts w:ascii="Times New Roman" w:hAnsi="Times New Roman"/>
        <w:sz w:val="26"/>
        <w:szCs w:val="26"/>
      </w:rPr>
      <w:fldChar w:fldCharType="separate"/>
    </w:r>
    <w:r w:rsidR="00B5403C">
      <w:rPr>
        <w:rFonts w:ascii="Times New Roman" w:hAnsi="Times New Roman"/>
        <w:noProof/>
        <w:sz w:val="26"/>
        <w:szCs w:val="26"/>
      </w:rPr>
      <w:t>6</w:t>
    </w:r>
    <w:r>
      <w:rPr>
        <w:rFonts w:ascii="Times New Roman" w:hAnsi="Times New Roman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75DD9"/>
    <w:multiLevelType w:val="multilevel"/>
    <w:tmpl w:val="C4F8D6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7946440C"/>
    <w:multiLevelType w:val="multilevel"/>
    <w:tmpl w:val="E2126E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D7"/>
    <w:rsid w:val="00016B19"/>
    <w:rsid w:val="00055FB2"/>
    <w:rsid w:val="000B583C"/>
    <w:rsid w:val="000E4ECE"/>
    <w:rsid w:val="003571ED"/>
    <w:rsid w:val="00363B18"/>
    <w:rsid w:val="004E201B"/>
    <w:rsid w:val="00505874"/>
    <w:rsid w:val="00637C8A"/>
    <w:rsid w:val="006A5F7E"/>
    <w:rsid w:val="006B3B85"/>
    <w:rsid w:val="006E40A5"/>
    <w:rsid w:val="008E06FD"/>
    <w:rsid w:val="0096738D"/>
    <w:rsid w:val="00A16AA9"/>
    <w:rsid w:val="00A97412"/>
    <w:rsid w:val="00AF6A5F"/>
    <w:rsid w:val="00B5403C"/>
    <w:rsid w:val="00BC5410"/>
    <w:rsid w:val="00BD032C"/>
    <w:rsid w:val="00BF531B"/>
    <w:rsid w:val="00C214D7"/>
    <w:rsid w:val="00C41371"/>
    <w:rsid w:val="00CA2C4A"/>
    <w:rsid w:val="00D3071D"/>
    <w:rsid w:val="00D45176"/>
    <w:rsid w:val="00E22754"/>
    <w:rsid w:val="00EA3CCE"/>
    <w:rsid w:val="00EC0E39"/>
    <w:rsid w:val="00F8267B"/>
    <w:rsid w:val="00FA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DF143-7F93-4292-9FDC-B18B5B84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D7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AF6A5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F6A5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F6A5F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AF6A5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unhideWhenUsed/>
    <w:qFormat/>
    <w:rsid w:val="00AF6A5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unhideWhenUsed/>
    <w:qFormat/>
    <w:rsid w:val="00AF6A5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AF6A5F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AF6A5F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A5F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AF6A5F"/>
    <w:pPr>
      <w:jc w:val="center"/>
    </w:pPr>
    <w:rPr>
      <w:sz w:val="16"/>
      <w:szCs w:val="16"/>
      <w14:textOutline w14:w="9525" w14:cap="rnd" w14:cmpd="sng" w14:algn="ctr">
        <w14:solidFill>
          <w14:srgbClr w14:val="F94825"/>
        </w14:solidFill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uiPriority w:val="9"/>
    <w:rsid w:val="00AF6A5F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AF6A5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F6A5F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F6A5F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rsid w:val="00AF6A5F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rsid w:val="00AF6A5F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AF6A5F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AF6A5F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F6A5F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F6A5F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AF6A5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AF6A5F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AF6A5F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F6A5F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AF6A5F"/>
    <w:rPr>
      <w:b/>
      <w:bCs/>
    </w:rPr>
  </w:style>
  <w:style w:type="character" w:styleId="a9">
    <w:name w:val="Emphasis"/>
    <w:basedOn w:val="a0"/>
    <w:uiPriority w:val="20"/>
    <w:qFormat/>
    <w:rsid w:val="00AF6A5F"/>
    <w:rPr>
      <w:i/>
      <w:iCs/>
    </w:rPr>
  </w:style>
  <w:style w:type="paragraph" w:styleId="aa">
    <w:name w:val="No Spacing"/>
    <w:uiPriority w:val="1"/>
    <w:qFormat/>
    <w:rsid w:val="00AF6A5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F6A5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F6A5F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AF6A5F"/>
    <w:rPr>
      <w:rFonts w:asciiTheme="majorHAnsi" w:eastAsiaTheme="majorEastAsia" w:hAnsiTheme="majorHAnsi" w:cstheme="majorBidi"/>
      <w:sz w:val="25"/>
      <w:szCs w:val="25"/>
    </w:rPr>
  </w:style>
  <w:style w:type="paragraph" w:styleId="ac">
    <w:name w:val="Intense Quote"/>
    <w:basedOn w:val="a"/>
    <w:next w:val="a"/>
    <w:link w:val="ad"/>
    <w:uiPriority w:val="30"/>
    <w:qFormat/>
    <w:rsid w:val="00AF6A5F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AF6A5F"/>
    <w:rPr>
      <w:color w:val="404040" w:themeColor="text1" w:themeTint="BF"/>
      <w:sz w:val="32"/>
      <w:szCs w:val="32"/>
    </w:rPr>
  </w:style>
  <w:style w:type="character" w:styleId="ae">
    <w:name w:val="Subtle Emphasis"/>
    <w:basedOn w:val="a0"/>
    <w:uiPriority w:val="19"/>
    <w:qFormat/>
    <w:rsid w:val="00AF6A5F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AF6A5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F6A5F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AF6A5F"/>
    <w:rPr>
      <w:b/>
      <w:bCs/>
      <w:caps w:val="0"/>
      <w:smallCaps/>
      <w:color w:val="auto"/>
      <w:spacing w:val="3"/>
      <w:u w:val="single"/>
    </w:rPr>
  </w:style>
  <w:style w:type="character" w:styleId="af2">
    <w:name w:val="Book Title"/>
    <w:basedOn w:val="a0"/>
    <w:uiPriority w:val="33"/>
    <w:qFormat/>
    <w:rsid w:val="00AF6A5F"/>
    <w:rPr>
      <w:b/>
      <w:bCs/>
      <w:smallCaps/>
      <w:spacing w:val="7"/>
    </w:rPr>
  </w:style>
  <w:style w:type="paragraph" w:styleId="af3">
    <w:name w:val="TOC Heading"/>
    <w:basedOn w:val="1"/>
    <w:next w:val="a"/>
    <w:uiPriority w:val="39"/>
    <w:semiHidden/>
    <w:unhideWhenUsed/>
    <w:qFormat/>
    <w:rsid w:val="00AF6A5F"/>
    <w:pPr>
      <w:outlineLvl w:val="9"/>
    </w:pPr>
  </w:style>
  <w:style w:type="paragraph" w:styleId="af4">
    <w:name w:val="header"/>
    <w:basedOn w:val="a"/>
    <w:link w:val="af5"/>
    <w:uiPriority w:val="99"/>
    <w:unhideWhenUsed/>
    <w:rsid w:val="00C214D7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5">
    <w:name w:val="Верхний колонтитул Знак"/>
    <w:basedOn w:val="a0"/>
    <w:link w:val="af4"/>
    <w:uiPriority w:val="99"/>
    <w:rsid w:val="00C214D7"/>
    <w:rPr>
      <w:rFonts w:ascii="Calibri" w:eastAsia="Calibri" w:hAnsi="Calibri" w:cs="Times New Roman"/>
      <w:lang w:val="x-none"/>
    </w:rPr>
  </w:style>
  <w:style w:type="paragraph" w:styleId="af6">
    <w:name w:val="Body Text"/>
    <w:basedOn w:val="a"/>
    <w:link w:val="af7"/>
    <w:rsid w:val="00C214D7"/>
    <w:pPr>
      <w:spacing w:after="140"/>
    </w:pPr>
  </w:style>
  <w:style w:type="character" w:customStyle="1" w:styleId="af7">
    <w:name w:val="Основной текст Знак"/>
    <w:basedOn w:val="a0"/>
    <w:link w:val="af6"/>
    <w:qFormat/>
    <w:rsid w:val="00C214D7"/>
    <w:rPr>
      <w:rFonts w:ascii="Calibri" w:eastAsia="Calibri" w:hAnsi="Calibri" w:cs="Calibri"/>
    </w:rPr>
  </w:style>
  <w:style w:type="paragraph" w:customStyle="1" w:styleId="ConsPlusNormal">
    <w:name w:val="ConsPlusNormal"/>
    <w:qFormat/>
    <w:rsid w:val="00C214D7"/>
    <w:pPr>
      <w:widowControl w:val="0"/>
      <w:spacing w:after="0" w:line="240" w:lineRule="auto"/>
    </w:pPr>
    <w:rPr>
      <w:rFonts w:ascii="Arial" w:eastAsia="Calibri" w:hAnsi="Arial" w:cs="Arial"/>
      <w:sz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BC5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C54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F12E4-224A-4028-B1F1-82A29721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НУРГАЛЕЕВА Венера Рофетовна</dc:creator>
  <cp:keywords/>
  <dc:description/>
  <cp:lastModifiedBy>НУРГАЛЕЕВА Венера Рофетовна</cp:lastModifiedBy>
  <cp:revision>18</cp:revision>
  <cp:lastPrinted>2026-03-13T11:29:00Z</cp:lastPrinted>
  <dcterms:created xsi:type="dcterms:W3CDTF">2026-01-30T15:01:00Z</dcterms:created>
  <dcterms:modified xsi:type="dcterms:W3CDTF">2026-04-03T05:06:00Z</dcterms:modified>
</cp:coreProperties>
</file>