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20D" w:rsidRPr="00F8020D" w:rsidRDefault="00F8020D" w:rsidP="00F8020D">
      <w:pPr>
        <w:shd w:val="clear" w:color="auto" w:fill="FFFFFF"/>
        <w:spacing w:before="240" w:after="120" w:line="240" w:lineRule="auto"/>
        <w:outlineLvl w:val="0"/>
        <w:rPr>
          <w:rFonts w:ascii="Gothic" w:eastAsia="Times New Roman" w:hAnsi="Gothic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F8020D">
        <w:rPr>
          <w:rFonts w:ascii="Gothic" w:eastAsia="Times New Roman" w:hAnsi="Gothic" w:cs="Times New Roman"/>
          <w:b/>
          <w:bCs/>
          <w:color w:val="000000"/>
          <w:kern w:val="36"/>
          <w:sz w:val="48"/>
          <w:szCs w:val="48"/>
          <w:lang w:eastAsia="ru-RU"/>
        </w:rPr>
        <w:t>Распоряжение Администрации г. Челябинска № 6969 от 22.06.2016</w:t>
      </w:r>
    </w:p>
    <w:p w:rsidR="00F8020D" w:rsidRPr="00F8020D" w:rsidRDefault="00F8020D" w:rsidP="00F8020D">
      <w:pPr>
        <w:shd w:val="clear" w:color="auto" w:fill="FFFFFF"/>
        <w:spacing w:after="288" w:line="315" w:lineRule="atLeast"/>
        <w:jc w:val="center"/>
        <w:rPr>
          <w:rFonts w:ascii="Gothic" w:eastAsia="Times New Roman" w:hAnsi="Gothic" w:cs="Times New Roman"/>
          <w:color w:val="333333"/>
          <w:lang w:eastAsia="ru-RU"/>
        </w:rPr>
      </w:pPr>
      <w:r w:rsidRPr="00F8020D">
        <w:rPr>
          <w:rFonts w:ascii="Gothic" w:eastAsia="Times New Roman" w:hAnsi="Gothic" w:cs="Times New Roman"/>
          <w:color w:val="333333"/>
          <w:lang w:eastAsia="ru-RU"/>
        </w:rPr>
        <w:t>АДМИНИСТРАЦИЯ ГОРОДА ЧЕЛЯБИНСКА</w:t>
      </w:r>
    </w:p>
    <w:p w:rsidR="00F8020D" w:rsidRPr="00F8020D" w:rsidRDefault="00F8020D" w:rsidP="00F8020D">
      <w:pPr>
        <w:shd w:val="clear" w:color="auto" w:fill="FFFFFF"/>
        <w:spacing w:after="288" w:line="315" w:lineRule="atLeast"/>
        <w:jc w:val="center"/>
        <w:rPr>
          <w:rFonts w:ascii="Gothic" w:eastAsia="Times New Roman" w:hAnsi="Gothic" w:cs="Times New Roman"/>
          <w:color w:val="333333"/>
          <w:lang w:eastAsia="ru-RU"/>
        </w:rPr>
      </w:pPr>
      <w:r w:rsidRPr="00F8020D">
        <w:rPr>
          <w:rFonts w:ascii="Gothic" w:eastAsia="Times New Roman" w:hAnsi="Gothic" w:cs="Times New Roman"/>
          <w:color w:val="333333"/>
          <w:lang w:eastAsia="ru-RU"/>
        </w:rPr>
        <w:t>РАСПОРЯЖЕНИЕ</w:t>
      </w:r>
    </w:p>
    <w:p w:rsidR="00F8020D" w:rsidRPr="00F8020D" w:rsidRDefault="00F8020D" w:rsidP="00F8020D">
      <w:pPr>
        <w:shd w:val="clear" w:color="auto" w:fill="FFFFFF"/>
        <w:spacing w:after="288" w:line="315" w:lineRule="atLeast"/>
        <w:jc w:val="center"/>
        <w:rPr>
          <w:rFonts w:ascii="Gothic" w:eastAsia="Times New Roman" w:hAnsi="Gothic" w:cs="Times New Roman"/>
          <w:color w:val="333333"/>
          <w:lang w:eastAsia="ru-RU"/>
        </w:rPr>
      </w:pPr>
      <w:r w:rsidRPr="00F8020D">
        <w:rPr>
          <w:rFonts w:ascii="Gothic" w:eastAsia="Times New Roman" w:hAnsi="Gothic" w:cs="Times New Roman"/>
          <w:color w:val="333333"/>
          <w:lang w:eastAsia="ru-RU"/>
        </w:rPr>
        <w:t> </w:t>
      </w:r>
    </w:p>
    <w:p w:rsidR="00F8020D" w:rsidRPr="00F8020D" w:rsidRDefault="00F8020D" w:rsidP="00F8020D">
      <w:pPr>
        <w:shd w:val="clear" w:color="auto" w:fill="FFFFFF"/>
        <w:spacing w:after="288" w:line="315" w:lineRule="atLeast"/>
        <w:rPr>
          <w:rFonts w:ascii="Gothic" w:eastAsia="Times New Roman" w:hAnsi="Gothic" w:cs="Times New Roman"/>
          <w:color w:val="333333"/>
          <w:lang w:eastAsia="ru-RU"/>
        </w:rPr>
      </w:pPr>
      <w:r w:rsidRPr="00F8020D">
        <w:rPr>
          <w:rFonts w:ascii="Gothic" w:eastAsia="Times New Roman" w:hAnsi="Gothic" w:cs="Times New Roman"/>
          <w:color w:val="333333"/>
          <w:lang w:eastAsia="ru-RU"/>
        </w:rPr>
        <w:t>22.06.2016                                                                                                      № 6969</w:t>
      </w:r>
    </w:p>
    <w:p w:rsidR="00F8020D" w:rsidRPr="00F8020D" w:rsidRDefault="00F8020D" w:rsidP="00F8020D">
      <w:pPr>
        <w:shd w:val="clear" w:color="auto" w:fill="FFFFFF"/>
        <w:spacing w:after="288" w:line="315" w:lineRule="atLeast"/>
        <w:rPr>
          <w:rFonts w:ascii="Gothic" w:eastAsia="Times New Roman" w:hAnsi="Gothic" w:cs="Times New Roman"/>
          <w:color w:val="333333"/>
          <w:lang w:eastAsia="ru-RU"/>
        </w:rPr>
      </w:pPr>
      <w:r w:rsidRPr="00F8020D">
        <w:rPr>
          <w:rFonts w:ascii="Gothic" w:eastAsia="Times New Roman" w:hAnsi="Gothic" w:cs="Times New Roman"/>
          <w:color w:val="333333"/>
          <w:lang w:eastAsia="ru-RU"/>
        </w:rPr>
        <w:t> </w:t>
      </w:r>
    </w:p>
    <w:p w:rsidR="00F8020D" w:rsidRPr="00F8020D" w:rsidRDefault="00F8020D" w:rsidP="00F8020D">
      <w:pPr>
        <w:shd w:val="clear" w:color="auto" w:fill="FFFFFF"/>
        <w:spacing w:after="288" w:line="315" w:lineRule="atLeast"/>
        <w:rPr>
          <w:rFonts w:ascii="Gothic" w:eastAsia="Times New Roman" w:hAnsi="Gothic" w:cs="Times New Roman"/>
          <w:color w:val="333333"/>
          <w:lang w:eastAsia="ru-RU"/>
        </w:rPr>
      </w:pPr>
      <w:r w:rsidRPr="00F8020D">
        <w:rPr>
          <w:rFonts w:ascii="Gothic" w:eastAsia="Times New Roman" w:hAnsi="Gothic" w:cs="Times New Roman"/>
          <w:color w:val="333333"/>
          <w:lang w:eastAsia="ru-RU"/>
        </w:rPr>
        <w:t>О перечне помещений, находящихся в муниципальной </w:t>
      </w:r>
      <w:r w:rsidRPr="00F8020D">
        <w:rPr>
          <w:rFonts w:ascii="Gothic" w:eastAsia="Times New Roman" w:hAnsi="Gothic" w:cs="Times New Roman"/>
          <w:color w:val="333333"/>
          <w:lang w:eastAsia="ru-RU"/>
        </w:rPr>
        <w:br/>
        <w:t>собственности и пригодных для проведения </w:t>
      </w:r>
      <w:r w:rsidRPr="00F8020D">
        <w:rPr>
          <w:rFonts w:ascii="Gothic" w:eastAsia="Times New Roman" w:hAnsi="Gothic" w:cs="Times New Roman"/>
          <w:color w:val="333333"/>
          <w:lang w:eastAsia="ru-RU"/>
        </w:rPr>
        <w:br/>
        <w:t>агитационных публичных мероприятий в форме собраний</w:t>
      </w:r>
    </w:p>
    <w:p w:rsidR="00F8020D" w:rsidRPr="00F8020D" w:rsidRDefault="00F8020D" w:rsidP="00F8020D">
      <w:pPr>
        <w:shd w:val="clear" w:color="auto" w:fill="FFFFFF"/>
        <w:spacing w:after="288" w:line="315" w:lineRule="atLeast"/>
        <w:rPr>
          <w:rFonts w:ascii="Gothic" w:eastAsia="Times New Roman" w:hAnsi="Gothic" w:cs="Times New Roman"/>
          <w:color w:val="333333"/>
          <w:lang w:eastAsia="ru-RU"/>
        </w:rPr>
      </w:pPr>
      <w:r w:rsidRPr="00F8020D">
        <w:rPr>
          <w:rFonts w:ascii="Gothic" w:eastAsia="Times New Roman" w:hAnsi="Gothic" w:cs="Times New Roman"/>
          <w:color w:val="333333"/>
          <w:lang w:eastAsia="ru-RU"/>
        </w:rPr>
        <w:t> </w:t>
      </w:r>
    </w:p>
    <w:p w:rsidR="00F8020D" w:rsidRPr="00F8020D" w:rsidRDefault="00F8020D" w:rsidP="00F8020D">
      <w:pPr>
        <w:shd w:val="clear" w:color="auto" w:fill="FFFFFF"/>
        <w:spacing w:after="288" w:line="315" w:lineRule="atLeast"/>
        <w:rPr>
          <w:rFonts w:ascii="Gothic" w:eastAsia="Times New Roman" w:hAnsi="Gothic" w:cs="Times New Roman"/>
          <w:color w:val="333333"/>
          <w:lang w:eastAsia="ru-RU"/>
        </w:rPr>
      </w:pPr>
      <w:r w:rsidRPr="00F8020D">
        <w:rPr>
          <w:rFonts w:ascii="Gothic" w:eastAsia="Times New Roman" w:hAnsi="Gothic" w:cs="Times New Roman"/>
          <w:color w:val="333333"/>
          <w:lang w:eastAsia="ru-RU"/>
        </w:rPr>
        <w:t> </w:t>
      </w:r>
      <w:bookmarkStart w:id="0" w:name="_GoBack"/>
      <w:bookmarkEnd w:id="0"/>
      <w:r w:rsidRPr="00F8020D">
        <w:rPr>
          <w:rFonts w:ascii="Gothic" w:eastAsia="Times New Roman" w:hAnsi="Gothic" w:cs="Times New Roman"/>
          <w:color w:val="333333"/>
          <w:lang w:eastAsia="ru-RU"/>
        </w:rPr>
        <w:t>В соответствии со статьей 53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Федеральным законом от 22 февраля 2014 года № 20-ФЗ «О выборах депутатов Государственной Думы Федерального Собрания Российской Федерации»:</w:t>
      </w:r>
    </w:p>
    <w:p w:rsidR="00F8020D" w:rsidRPr="00F8020D" w:rsidRDefault="00F8020D" w:rsidP="00F8020D">
      <w:pPr>
        <w:shd w:val="clear" w:color="auto" w:fill="FFFFFF"/>
        <w:spacing w:after="288" w:line="315" w:lineRule="atLeast"/>
        <w:rPr>
          <w:rFonts w:ascii="Gothic" w:eastAsia="Times New Roman" w:hAnsi="Gothic" w:cs="Times New Roman"/>
          <w:color w:val="333333"/>
          <w:lang w:eastAsia="ru-RU"/>
        </w:rPr>
      </w:pPr>
      <w:r w:rsidRPr="00F8020D">
        <w:rPr>
          <w:rFonts w:ascii="Gothic" w:eastAsia="Times New Roman" w:hAnsi="Gothic" w:cs="Times New Roman"/>
          <w:color w:val="333333"/>
          <w:lang w:eastAsia="ru-RU"/>
        </w:rPr>
        <w:t>1. Утвердить перечень помещений, находящихся в муниципальной собственности и пригодных для проведения агитационных публичных мероприятий в форме собраний в период подготовки к выборам 18 сентября 2016 года (прилагается).</w:t>
      </w:r>
    </w:p>
    <w:p w:rsidR="00F8020D" w:rsidRPr="00F8020D" w:rsidRDefault="00F8020D" w:rsidP="00F8020D">
      <w:pPr>
        <w:shd w:val="clear" w:color="auto" w:fill="FFFFFF"/>
        <w:spacing w:after="288" w:line="315" w:lineRule="atLeast"/>
        <w:rPr>
          <w:rFonts w:ascii="Gothic" w:eastAsia="Times New Roman" w:hAnsi="Gothic" w:cs="Times New Roman"/>
          <w:color w:val="333333"/>
          <w:lang w:eastAsia="ru-RU"/>
        </w:rPr>
      </w:pPr>
      <w:r w:rsidRPr="00F8020D">
        <w:rPr>
          <w:rFonts w:ascii="Gothic" w:eastAsia="Times New Roman" w:hAnsi="Gothic" w:cs="Times New Roman"/>
          <w:color w:val="333333"/>
          <w:lang w:eastAsia="ru-RU"/>
        </w:rPr>
        <w:t xml:space="preserve">2. Управлению информационной политики Администрации города Челябинска (Сафонов В.А.) опубликовать настоящее распоряжение в порядке, установленном для официального опубликования муниципальных правовых актов, и </w:t>
      </w:r>
      <w:proofErr w:type="gramStart"/>
      <w:r w:rsidRPr="00F8020D">
        <w:rPr>
          <w:rFonts w:ascii="Gothic" w:eastAsia="Times New Roman" w:hAnsi="Gothic" w:cs="Times New Roman"/>
          <w:color w:val="333333"/>
          <w:lang w:eastAsia="ru-RU"/>
        </w:rPr>
        <w:t>разместить</w:t>
      </w:r>
      <w:proofErr w:type="gramEnd"/>
      <w:r w:rsidRPr="00F8020D">
        <w:rPr>
          <w:rFonts w:ascii="Gothic" w:eastAsia="Times New Roman" w:hAnsi="Gothic" w:cs="Times New Roman"/>
          <w:color w:val="333333"/>
          <w:lang w:eastAsia="ru-RU"/>
        </w:rPr>
        <w:t xml:space="preserve"> настоящее распоряжение на официальном сайте Администрации города Челябинска в сети Интернет.</w:t>
      </w:r>
    </w:p>
    <w:p w:rsidR="00F8020D" w:rsidRPr="00F8020D" w:rsidRDefault="00F8020D" w:rsidP="00F8020D">
      <w:pPr>
        <w:shd w:val="clear" w:color="auto" w:fill="FFFFFF"/>
        <w:spacing w:after="288" w:line="315" w:lineRule="atLeast"/>
        <w:rPr>
          <w:rFonts w:ascii="Gothic" w:eastAsia="Times New Roman" w:hAnsi="Gothic" w:cs="Times New Roman"/>
          <w:color w:val="333333"/>
          <w:lang w:eastAsia="ru-RU"/>
        </w:rPr>
      </w:pPr>
      <w:r w:rsidRPr="00F8020D">
        <w:rPr>
          <w:rFonts w:ascii="Gothic" w:eastAsia="Times New Roman" w:hAnsi="Gothic" w:cs="Times New Roman"/>
          <w:color w:val="333333"/>
          <w:lang w:eastAsia="ru-RU"/>
        </w:rPr>
        <w:t xml:space="preserve">3. </w:t>
      </w:r>
      <w:proofErr w:type="gramStart"/>
      <w:r w:rsidRPr="00F8020D">
        <w:rPr>
          <w:rFonts w:ascii="Gothic" w:eastAsia="Times New Roman" w:hAnsi="Gothic" w:cs="Times New Roman"/>
          <w:color w:val="333333"/>
          <w:lang w:eastAsia="ru-RU"/>
        </w:rPr>
        <w:t>Контроль за</w:t>
      </w:r>
      <w:proofErr w:type="gramEnd"/>
      <w:r w:rsidRPr="00F8020D">
        <w:rPr>
          <w:rFonts w:ascii="Gothic" w:eastAsia="Times New Roman" w:hAnsi="Gothic" w:cs="Times New Roman"/>
          <w:color w:val="333333"/>
          <w:lang w:eastAsia="ru-RU"/>
        </w:rPr>
        <w:t xml:space="preserve"> исполнением настоящего распоряжения возложить на заместителя Главы города, руководителя аппарата Администрации города </w:t>
      </w:r>
      <w:proofErr w:type="spellStart"/>
      <w:r w:rsidRPr="00F8020D">
        <w:rPr>
          <w:rFonts w:ascii="Gothic" w:eastAsia="Times New Roman" w:hAnsi="Gothic" w:cs="Times New Roman"/>
          <w:color w:val="333333"/>
          <w:lang w:eastAsia="ru-RU"/>
        </w:rPr>
        <w:t>Шинина</w:t>
      </w:r>
      <w:proofErr w:type="spellEnd"/>
      <w:r w:rsidRPr="00F8020D">
        <w:rPr>
          <w:rFonts w:ascii="Gothic" w:eastAsia="Times New Roman" w:hAnsi="Gothic" w:cs="Times New Roman"/>
          <w:color w:val="333333"/>
          <w:lang w:eastAsia="ru-RU"/>
        </w:rPr>
        <w:t xml:space="preserve"> Е.А.</w:t>
      </w:r>
    </w:p>
    <w:p w:rsidR="00F8020D" w:rsidRPr="00F8020D" w:rsidRDefault="00F8020D" w:rsidP="00F8020D">
      <w:pPr>
        <w:shd w:val="clear" w:color="auto" w:fill="FFFFFF"/>
        <w:spacing w:before="240" w:after="120" w:line="240" w:lineRule="auto"/>
        <w:outlineLvl w:val="1"/>
        <w:rPr>
          <w:rFonts w:ascii="inherit" w:eastAsia="Times New Roman" w:hAnsi="inherit" w:cs="Times New Roman"/>
          <w:b/>
          <w:bCs/>
          <w:color w:val="333333"/>
          <w:sz w:val="25"/>
          <w:szCs w:val="25"/>
          <w:lang w:eastAsia="ru-RU"/>
        </w:rPr>
      </w:pPr>
      <w:r w:rsidRPr="00F8020D">
        <w:rPr>
          <w:rFonts w:ascii="inherit" w:eastAsia="Times New Roman" w:hAnsi="inherit" w:cs="Times New Roman"/>
          <w:b/>
          <w:bCs/>
          <w:color w:val="333333"/>
          <w:sz w:val="25"/>
          <w:szCs w:val="25"/>
          <w:lang w:eastAsia="ru-RU"/>
        </w:rPr>
        <w:t> </w:t>
      </w:r>
    </w:p>
    <w:p w:rsidR="00F8020D" w:rsidRPr="00F8020D" w:rsidRDefault="00F8020D" w:rsidP="00F8020D">
      <w:pPr>
        <w:shd w:val="clear" w:color="auto" w:fill="FFFFFF"/>
        <w:spacing w:before="240" w:after="120" w:line="240" w:lineRule="auto"/>
        <w:outlineLvl w:val="1"/>
        <w:rPr>
          <w:rFonts w:ascii="Gothic" w:eastAsia="Times New Roman" w:hAnsi="Gothic" w:cs="Times New Roman"/>
          <w:color w:val="333333"/>
          <w:lang w:eastAsia="ru-RU"/>
        </w:rPr>
      </w:pPr>
      <w:r w:rsidRPr="00F8020D">
        <w:rPr>
          <w:rFonts w:ascii="inherit" w:eastAsia="Times New Roman" w:hAnsi="inherit" w:cs="Times New Roman"/>
          <w:b/>
          <w:bCs/>
          <w:color w:val="333333"/>
          <w:sz w:val="25"/>
          <w:szCs w:val="25"/>
          <w:lang w:eastAsia="ru-RU"/>
        </w:rPr>
        <w:t> </w:t>
      </w:r>
      <w:r w:rsidRPr="00F8020D">
        <w:rPr>
          <w:rFonts w:ascii="Gothic" w:eastAsia="Times New Roman" w:hAnsi="Gothic" w:cs="Times New Roman"/>
          <w:color w:val="333333"/>
          <w:lang w:eastAsia="ru-RU"/>
        </w:rPr>
        <w:t xml:space="preserve">Глава города Челябинска                                                             Е. Н. </w:t>
      </w:r>
      <w:proofErr w:type="spellStart"/>
      <w:r w:rsidRPr="00F8020D">
        <w:rPr>
          <w:rFonts w:ascii="Gothic" w:eastAsia="Times New Roman" w:hAnsi="Gothic" w:cs="Times New Roman"/>
          <w:color w:val="333333"/>
          <w:lang w:eastAsia="ru-RU"/>
        </w:rPr>
        <w:t>Тефтелев</w:t>
      </w:r>
      <w:proofErr w:type="spellEnd"/>
    </w:p>
    <w:p w:rsidR="00ED2A82" w:rsidRDefault="00ED2A82"/>
    <w:sectPr w:rsidR="00ED2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thic">
    <w:altName w:val="Century Gothic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9B"/>
    <w:rsid w:val="0055619B"/>
    <w:rsid w:val="00ED2A82"/>
    <w:rsid w:val="00F8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02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802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02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02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80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02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02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802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02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02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80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0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2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94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5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7602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08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20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62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МОГИЛЬНИКОВА Александра Валерьевна</dc:creator>
  <cp:keywords/>
  <dc:description/>
  <cp:lastModifiedBy>МОГИЛЬНИКОВА Александра Валерьевна</cp:lastModifiedBy>
  <cp:revision>2</cp:revision>
  <dcterms:created xsi:type="dcterms:W3CDTF">2016-06-27T06:08:00Z</dcterms:created>
  <dcterms:modified xsi:type="dcterms:W3CDTF">2016-06-27T06:09:00Z</dcterms:modified>
</cp:coreProperties>
</file>