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5C" w:rsidRPr="00D2663F" w:rsidRDefault="0088755C" w:rsidP="0067023C">
      <w:pPr>
        <w:pStyle w:val="3"/>
        <w:keepNext w:val="0"/>
        <w:keepLines w:val="0"/>
        <w:spacing w:before="0" w:line="240" w:lineRule="auto"/>
        <w:jc w:val="center"/>
        <w:rPr>
          <w:rFonts w:ascii="Arial" w:hAnsi="Arial" w:cs="Arial"/>
          <w:color w:val="auto"/>
        </w:rPr>
      </w:pPr>
      <w:r w:rsidRPr="00D2663F">
        <w:rPr>
          <w:rFonts w:ascii="Arial" w:hAnsi="Arial" w:cs="Arial"/>
          <w:color w:val="auto"/>
        </w:rPr>
        <w:t>АДМИНИСТРАЦИЯ КАЛИНИНСКОГО РАЙОНА</w:t>
      </w:r>
    </w:p>
    <w:p w:rsidR="0088755C" w:rsidRPr="00D2663F" w:rsidRDefault="0088755C" w:rsidP="0067023C">
      <w:pPr>
        <w:pStyle w:val="3"/>
        <w:spacing w:before="0" w:line="240" w:lineRule="auto"/>
        <w:jc w:val="center"/>
        <w:rPr>
          <w:rFonts w:ascii="Arial" w:hAnsi="Arial" w:cs="Arial"/>
          <w:color w:val="auto"/>
        </w:rPr>
      </w:pPr>
      <w:r w:rsidRPr="00D2663F">
        <w:rPr>
          <w:rFonts w:ascii="Arial" w:hAnsi="Arial" w:cs="Arial"/>
          <w:color w:val="auto"/>
        </w:rPr>
        <w:t>ГОРОДА ЧЕЛЯБИНСКА</w:t>
      </w:r>
    </w:p>
    <w:p w:rsidR="0088755C" w:rsidRPr="00D2663F" w:rsidRDefault="0088755C" w:rsidP="0067023C">
      <w:pPr>
        <w:spacing w:after="0" w:line="240" w:lineRule="auto"/>
        <w:jc w:val="center"/>
        <w:rPr>
          <w:b/>
        </w:rPr>
      </w:pPr>
    </w:p>
    <w:p w:rsidR="0088755C" w:rsidRPr="00D2663F" w:rsidRDefault="0088755C" w:rsidP="0067023C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ПОСТАНОВЛЕНИЕ</w:t>
      </w:r>
    </w:p>
    <w:p w:rsidR="0088755C" w:rsidRDefault="0088755C" w:rsidP="0067023C">
      <w:pPr>
        <w:spacing w:after="0" w:line="240" w:lineRule="auto"/>
        <w:jc w:val="both"/>
        <w:rPr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64"/>
        <w:gridCol w:w="2236"/>
      </w:tblGrid>
      <w:tr w:rsidR="0088755C" w:rsidTr="00E00F4E"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:rsidR="0088755C" w:rsidRPr="000F7125" w:rsidRDefault="000F7125" w:rsidP="0067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125">
              <w:rPr>
                <w:rFonts w:ascii="Times New Roman" w:hAnsi="Times New Roman" w:cs="Times New Roman"/>
                <w:sz w:val="26"/>
                <w:szCs w:val="26"/>
              </w:rPr>
              <w:t>2 ноября 2017 г</w:t>
            </w:r>
            <w:r w:rsidR="000F01A7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8755C" w:rsidRPr="000F7125" w:rsidRDefault="0088755C" w:rsidP="000F7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71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F7125" w:rsidRPr="000F7125">
              <w:rPr>
                <w:rFonts w:ascii="Times New Roman" w:hAnsi="Times New Roman" w:cs="Times New Roman"/>
                <w:sz w:val="26"/>
                <w:szCs w:val="26"/>
              </w:rPr>
              <w:t xml:space="preserve"> 133</w:t>
            </w:r>
          </w:p>
        </w:tc>
      </w:tr>
      <w:tr w:rsidR="0088755C" w:rsidTr="00E00F4E"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:rsidR="0088755C" w:rsidRDefault="0088755C" w:rsidP="006702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8755C" w:rsidRDefault="0088755C" w:rsidP="006702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8755C" w:rsidTr="00E00F4E">
        <w:trPr>
          <w:trHeight w:val="1205"/>
        </w:trPr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:rsidR="0088755C" w:rsidRPr="0088755C" w:rsidRDefault="00831D6F" w:rsidP="0067023C">
            <w:pPr>
              <w:pStyle w:val="a5"/>
              <w:tabs>
                <w:tab w:val="left" w:pos="-540"/>
              </w:tabs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9" style="position:absolute;left:0;text-align:left;z-index:251656192;mso-position-horizontal-relative:text;mso-position-vertical-relative:text" from="218.85pt,10.05pt" to="218.85pt,19.05pt"/>
              </w:pict>
            </w:r>
            <w:r>
              <w:rPr>
                <w:noProof/>
                <w:sz w:val="26"/>
                <w:szCs w:val="26"/>
              </w:rPr>
              <w:pict>
                <v:line id="_x0000_s1028" style="position:absolute;left:0;text-align:left;z-index:251657216;mso-position-horizontal-relative:text;mso-position-vertical-relative:text" from="200.85pt,9.4pt" to="218.85pt,9.4pt"/>
              </w:pict>
            </w:r>
          </w:p>
          <w:p w:rsidR="0088755C" w:rsidRPr="0088755C" w:rsidRDefault="0088755C" w:rsidP="0067023C">
            <w:pPr>
              <w:pStyle w:val="1"/>
              <w:jc w:val="left"/>
              <w:rPr>
                <w:sz w:val="26"/>
                <w:szCs w:val="26"/>
              </w:rPr>
            </w:pPr>
            <w:r w:rsidRPr="0088755C">
              <w:rPr>
                <w:spacing w:val="1"/>
                <w:sz w:val="26"/>
                <w:szCs w:val="26"/>
                <w:shd w:val="clear" w:color="auto" w:fill="FFFFFF"/>
              </w:rPr>
              <w:t>Об утверждении Порядка организации</w:t>
            </w:r>
          </w:p>
          <w:p w:rsidR="00D45DC9" w:rsidRDefault="00831D6F" w:rsidP="0067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58240" from="3.6pt,7.75pt" to="21.6pt,7.75pt" o:allowincell="f"/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7" style="position:absolute;left:0;text-align:left;z-index:251659264" from="3.6pt,8pt" to="3.6pt,17pt" o:allowincell="f"/>
              </w:pict>
            </w:r>
            <w:r w:rsidR="0088755C" w:rsidRPr="008875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учета имущества </w:t>
            </w:r>
          </w:p>
          <w:p w:rsidR="0088755C" w:rsidRDefault="00D45DC9" w:rsidP="0067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  <w:r w:rsidRPr="008875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755C" w:rsidRPr="0088755C">
              <w:rPr>
                <w:rFonts w:ascii="Times New Roman" w:hAnsi="Times New Roman" w:cs="Times New Roman"/>
                <w:sz w:val="26"/>
                <w:szCs w:val="26"/>
              </w:rPr>
              <w:t xml:space="preserve">казны </w:t>
            </w:r>
          </w:p>
          <w:p w:rsidR="0088755C" w:rsidRDefault="0088755C" w:rsidP="0067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55C">
              <w:rPr>
                <w:rFonts w:ascii="Times New Roman" w:hAnsi="Times New Roman" w:cs="Times New Roman"/>
                <w:sz w:val="26"/>
                <w:szCs w:val="26"/>
              </w:rPr>
              <w:t xml:space="preserve">Калининского района </w:t>
            </w:r>
          </w:p>
          <w:p w:rsidR="0088755C" w:rsidRPr="0088755C" w:rsidRDefault="0088755C" w:rsidP="0067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755C">
              <w:rPr>
                <w:rFonts w:ascii="Times New Roman" w:hAnsi="Times New Roman" w:cs="Times New Roman"/>
                <w:sz w:val="26"/>
                <w:szCs w:val="26"/>
              </w:rPr>
              <w:t>города Челябинска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88755C" w:rsidRDefault="0088755C" w:rsidP="006702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F1C14" w:rsidRDefault="002F1C14" w:rsidP="006702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8755C" w:rsidRPr="002F1C14" w:rsidRDefault="0088755C" w:rsidP="006702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8755C">
        <w:rPr>
          <w:sz w:val="26"/>
          <w:szCs w:val="26"/>
        </w:rPr>
        <w:t xml:space="preserve">В соответствии с </w:t>
      </w:r>
      <w:hyperlink r:id="rId9" w:history="1">
        <w:r w:rsidRPr="0088755C">
          <w:rPr>
            <w:rStyle w:val="a4"/>
            <w:color w:val="auto"/>
            <w:sz w:val="26"/>
            <w:szCs w:val="26"/>
            <w:u w:val="none"/>
          </w:rPr>
          <w:t>Федеральным</w:t>
        </w:r>
        <w:r w:rsidR="002F1C14">
          <w:rPr>
            <w:rStyle w:val="a4"/>
            <w:color w:val="auto"/>
            <w:sz w:val="26"/>
            <w:szCs w:val="26"/>
            <w:u w:val="none"/>
          </w:rPr>
          <w:t>и</w:t>
        </w:r>
        <w:r w:rsidRPr="0088755C">
          <w:rPr>
            <w:rStyle w:val="a4"/>
            <w:color w:val="auto"/>
            <w:sz w:val="26"/>
            <w:szCs w:val="26"/>
            <w:u w:val="none"/>
          </w:rPr>
          <w:t xml:space="preserve"> закон</w:t>
        </w:r>
        <w:r w:rsidR="002F1C14">
          <w:rPr>
            <w:rStyle w:val="a4"/>
            <w:color w:val="auto"/>
            <w:sz w:val="26"/>
            <w:szCs w:val="26"/>
            <w:u w:val="none"/>
          </w:rPr>
          <w:t>а</w:t>
        </w:r>
        <w:r w:rsidRPr="0088755C">
          <w:rPr>
            <w:rStyle w:val="a4"/>
            <w:color w:val="auto"/>
            <w:sz w:val="26"/>
            <w:szCs w:val="26"/>
            <w:u w:val="none"/>
          </w:rPr>
          <w:t>м</w:t>
        </w:r>
      </w:hyperlink>
      <w:r w:rsidR="002F1C14">
        <w:t>и</w:t>
      </w:r>
      <w:r w:rsidRPr="0088755C">
        <w:rPr>
          <w:sz w:val="26"/>
          <w:szCs w:val="26"/>
        </w:rPr>
        <w:t xml:space="preserve"> от </w:t>
      </w:r>
      <w:r>
        <w:rPr>
          <w:sz w:val="26"/>
          <w:szCs w:val="26"/>
        </w:rPr>
        <w:t>0</w:t>
      </w:r>
      <w:r w:rsidRPr="0088755C">
        <w:rPr>
          <w:sz w:val="26"/>
          <w:szCs w:val="26"/>
        </w:rPr>
        <w:t>6</w:t>
      </w:r>
      <w:r>
        <w:rPr>
          <w:sz w:val="26"/>
          <w:szCs w:val="26"/>
        </w:rPr>
        <w:t>.12.</w:t>
      </w:r>
      <w:r w:rsidRPr="0088755C">
        <w:rPr>
          <w:sz w:val="26"/>
          <w:szCs w:val="26"/>
        </w:rPr>
        <w:t>2011</w:t>
      </w:r>
      <w:r>
        <w:rPr>
          <w:sz w:val="26"/>
          <w:szCs w:val="26"/>
        </w:rPr>
        <w:t xml:space="preserve"> №</w:t>
      </w:r>
      <w:r w:rsidRPr="0088755C">
        <w:rPr>
          <w:sz w:val="26"/>
          <w:szCs w:val="26"/>
        </w:rPr>
        <w:t xml:space="preserve"> 402-ФЗ </w:t>
      </w:r>
      <w:r>
        <w:rPr>
          <w:sz w:val="26"/>
          <w:szCs w:val="26"/>
        </w:rPr>
        <w:t>«</w:t>
      </w:r>
      <w:r w:rsidRPr="0088755C">
        <w:rPr>
          <w:sz w:val="26"/>
          <w:szCs w:val="26"/>
        </w:rPr>
        <w:t>О бухгалтерском учете</w:t>
      </w:r>
      <w:r>
        <w:rPr>
          <w:sz w:val="26"/>
          <w:szCs w:val="26"/>
        </w:rPr>
        <w:t>»</w:t>
      </w:r>
      <w:r w:rsidRPr="0088755C">
        <w:rPr>
          <w:sz w:val="26"/>
          <w:szCs w:val="26"/>
        </w:rPr>
        <w:t xml:space="preserve">, </w:t>
      </w:r>
      <w:hyperlink r:id="rId10" w:history="1">
        <w:r w:rsidR="002F1C14" w:rsidRPr="0088755C">
          <w:rPr>
            <w:rStyle w:val="a4"/>
            <w:color w:val="auto"/>
            <w:sz w:val="26"/>
            <w:szCs w:val="26"/>
            <w:u w:val="none"/>
          </w:rPr>
          <w:t>Федеральным</w:t>
        </w:r>
        <w:r w:rsidR="002F1C14">
          <w:rPr>
            <w:rStyle w:val="a4"/>
            <w:color w:val="auto"/>
            <w:sz w:val="26"/>
            <w:szCs w:val="26"/>
            <w:u w:val="none"/>
          </w:rPr>
          <w:t>и</w:t>
        </w:r>
        <w:r w:rsidR="002F1C14" w:rsidRPr="0088755C">
          <w:rPr>
            <w:rStyle w:val="a4"/>
            <w:color w:val="auto"/>
            <w:sz w:val="26"/>
            <w:szCs w:val="26"/>
            <w:u w:val="none"/>
          </w:rPr>
          <w:t xml:space="preserve"> закон</w:t>
        </w:r>
        <w:r w:rsidR="002F1C14">
          <w:rPr>
            <w:rStyle w:val="a4"/>
            <w:color w:val="auto"/>
            <w:sz w:val="26"/>
            <w:szCs w:val="26"/>
            <w:u w:val="none"/>
          </w:rPr>
          <w:t>а</w:t>
        </w:r>
        <w:r w:rsidR="002F1C14" w:rsidRPr="0088755C">
          <w:rPr>
            <w:rStyle w:val="a4"/>
            <w:color w:val="auto"/>
            <w:sz w:val="26"/>
            <w:szCs w:val="26"/>
            <w:u w:val="none"/>
          </w:rPr>
          <w:t>м</w:t>
        </w:r>
      </w:hyperlink>
      <w:r w:rsidR="002F1C14">
        <w:t>и</w:t>
      </w:r>
      <w:r w:rsidR="002F1C14" w:rsidRPr="0088755C">
        <w:rPr>
          <w:sz w:val="26"/>
          <w:szCs w:val="26"/>
        </w:rPr>
        <w:t xml:space="preserve"> от </w:t>
      </w:r>
      <w:r w:rsidR="002F1C14">
        <w:rPr>
          <w:sz w:val="26"/>
          <w:szCs w:val="26"/>
        </w:rPr>
        <w:t>0</w:t>
      </w:r>
      <w:r w:rsidR="002F1C14" w:rsidRPr="0088755C">
        <w:rPr>
          <w:sz w:val="26"/>
          <w:szCs w:val="26"/>
        </w:rPr>
        <w:t>6</w:t>
      </w:r>
      <w:r w:rsidR="002F1C14">
        <w:rPr>
          <w:sz w:val="26"/>
          <w:szCs w:val="26"/>
        </w:rPr>
        <w:t>.10.</w:t>
      </w:r>
      <w:r w:rsidR="002F1C14" w:rsidRPr="0088755C">
        <w:rPr>
          <w:sz w:val="26"/>
          <w:szCs w:val="26"/>
        </w:rPr>
        <w:t>20</w:t>
      </w:r>
      <w:r w:rsidR="002F1C14">
        <w:rPr>
          <w:sz w:val="26"/>
          <w:szCs w:val="26"/>
        </w:rPr>
        <w:t>03 №</w:t>
      </w:r>
      <w:r w:rsidR="002F1C14" w:rsidRPr="0088755C">
        <w:rPr>
          <w:sz w:val="26"/>
          <w:szCs w:val="26"/>
        </w:rPr>
        <w:t xml:space="preserve"> </w:t>
      </w:r>
      <w:r w:rsidR="002F1C14">
        <w:rPr>
          <w:sz w:val="26"/>
          <w:szCs w:val="26"/>
        </w:rPr>
        <w:t>131</w:t>
      </w:r>
      <w:r w:rsidR="002F1C14" w:rsidRPr="0088755C">
        <w:rPr>
          <w:sz w:val="26"/>
          <w:szCs w:val="26"/>
        </w:rPr>
        <w:t xml:space="preserve">-ФЗ </w:t>
      </w:r>
      <w:r w:rsidR="002F1C14">
        <w:rPr>
          <w:sz w:val="26"/>
          <w:szCs w:val="26"/>
        </w:rPr>
        <w:t>«</w:t>
      </w:r>
      <w:r w:rsidR="002F1C14" w:rsidRPr="0088755C">
        <w:rPr>
          <w:sz w:val="26"/>
          <w:szCs w:val="26"/>
        </w:rPr>
        <w:t>О</w:t>
      </w:r>
      <w:r w:rsidR="002F1C14">
        <w:rPr>
          <w:sz w:val="26"/>
          <w:szCs w:val="26"/>
        </w:rPr>
        <w:t xml:space="preserve">б общих принципах организации местного самоуправления в Российской Федерации», </w:t>
      </w:r>
      <w:hyperlink r:id="rId11" w:anchor="block_1000" w:history="1">
        <w:r w:rsidRPr="0088755C">
          <w:rPr>
            <w:rStyle w:val="a4"/>
            <w:color w:val="auto"/>
            <w:sz w:val="26"/>
            <w:szCs w:val="26"/>
            <w:u w:val="none"/>
          </w:rPr>
          <w:t>Единым планом</w:t>
        </w:r>
      </w:hyperlink>
      <w:r w:rsidRPr="0088755C">
        <w:rPr>
          <w:sz w:val="26"/>
          <w:szCs w:val="26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Инструкцией по его применению, утвержденными </w:t>
      </w:r>
      <w:hyperlink r:id="rId12" w:history="1">
        <w:r w:rsidRPr="0088755C">
          <w:rPr>
            <w:rStyle w:val="a4"/>
            <w:color w:val="auto"/>
            <w:sz w:val="26"/>
            <w:szCs w:val="26"/>
            <w:u w:val="none"/>
          </w:rPr>
          <w:t>приказом</w:t>
        </w:r>
      </w:hyperlink>
      <w:r w:rsidRPr="0088755C">
        <w:rPr>
          <w:sz w:val="26"/>
          <w:szCs w:val="26"/>
        </w:rPr>
        <w:t xml:space="preserve"> Министерства</w:t>
      </w:r>
      <w:proofErr w:type="gramEnd"/>
      <w:r w:rsidRPr="0088755C">
        <w:rPr>
          <w:sz w:val="26"/>
          <w:szCs w:val="26"/>
        </w:rPr>
        <w:t xml:space="preserve"> </w:t>
      </w:r>
      <w:proofErr w:type="gramStart"/>
      <w:r w:rsidRPr="0088755C">
        <w:rPr>
          <w:sz w:val="26"/>
          <w:szCs w:val="26"/>
        </w:rPr>
        <w:t xml:space="preserve">финансов Российской Федерации от </w:t>
      </w:r>
      <w:r>
        <w:rPr>
          <w:sz w:val="26"/>
          <w:szCs w:val="26"/>
        </w:rPr>
        <w:t>0</w:t>
      </w:r>
      <w:r w:rsidRPr="0088755C">
        <w:rPr>
          <w:sz w:val="26"/>
          <w:szCs w:val="26"/>
        </w:rPr>
        <w:t>1</w:t>
      </w:r>
      <w:r>
        <w:rPr>
          <w:sz w:val="26"/>
          <w:szCs w:val="26"/>
        </w:rPr>
        <w:t>.12.2</w:t>
      </w:r>
      <w:r w:rsidRPr="0088755C">
        <w:rPr>
          <w:sz w:val="26"/>
          <w:szCs w:val="26"/>
        </w:rPr>
        <w:t xml:space="preserve">010 </w:t>
      </w:r>
      <w:r>
        <w:rPr>
          <w:sz w:val="26"/>
          <w:szCs w:val="26"/>
        </w:rPr>
        <w:t>№</w:t>
      </w:r>
      <w:r w:rsidRPr="0088755C">
        <w:rPr>
          <w:sz w:val="26"/>
          <w:szCs w:val="26"/>
        </w:rPr>
        <w:t xml:space="preserve"> 157н, </w:t>
      </w:r>
      <w:hyperlink r:id="rId13" w:history="1">
        <w:r w:rsidRPr="0088755C">
          <w:rPr>
            <w:rStyle w:val="a4"/>
            <w:color w:val="auto"/>
            <w:sz w:val="26"/>
            <w:szCs w:val="26"/>
            <w:u w:val="none"/>
          </w:rPr>
          <w:t>приказом</w:t>
        </w:r>
      </w:hyperlink>
      <w:r w:rsidRPr="0088755C">
        <w:rPr>
          <w:sz w:val="26"/>
          <w:szCs w:val="26"/>
        </w:rPr>
        <w:t xml:space="preserve"> Министерства финансов Российской Федерации от </w:t>
      </w:r>
      <w:r>
        <w:rPr>
          <w:sz w:val="26"/>
          <w:szCs w:val="26"/>
        </w:rPr>
        <w:t>0</w:t>
      </w:r>
      <w:r w:rsidRPr="0088755C">
        <w:rPr>
          <w:sz w:val="26"/>
          <w:szCs w:val="26"/>
        </w:rPr>
        <w:t>6</w:t>
      </w:r>
      <w:r>
        <w:rPr>
          <w:sz w:val="26"/>
          <w:szCs w:val="26"/>
        </w:rPr>
        <w:t>.12.</w:t>
      </w:r>
      <w:r w:rsidRPr="0088755C">
        <w:rPr>
          <w:sz w:val="26"/>
          <w:szCs w:val="26"/>
        </w:rPr>
        <w:t xml:space="preserve">2010 </w:t>
      </w:r>
      <w:r>
        <w:rPr>
          <w:sz w:val="26"/>
          <w:szCs w:val="26"/>
        </w:rPr>
        <w:t>№</w:t>
      </w:r>
      <w:r w:rsidRPr="0088755C">
        <w:rPr>
          <w:sz w:val="26"/>
          <w:szCs w:val="26"/>
        </w:rPr>
        <w:t xml:space="preserve"> 162н </w:t>
      </w:r>
      <w:r>
        <w:rPr>
          <w:sz w:val="26"/>
          <w:szCs w:val="26"/>
        </w:rPr>
        <w:t>«</w:t>
      </w:r>
      <w:r w:rsidRPr="0088755C">
        <w:rPr>
          <w:sz w:val="26"/>
          <w:szCs w:val="26"/>
        </w:rPr>
        <w:t>Об утверждении Плана счетов бюджетного учета и Инструкции по</w:t>
      </w:r>
      <w:r>
        <w:rPr>
          <w:sz w:val="26"/>
          <w:szCs w:val="26"/>
        </w:rPr>
        <w:t xml:space="preserve"> </w:t>
      </w:r>
      <w:r w:rsidRPr="0088755C">
        <w:rPr>
          <w:sz w:val="26"/>
          <w:szCs w:val="26"/>
        </w:rPr>
        <w:t>его применению</w:t>
      </w:r>
      <w:r>
        <w:rPr>
          <w:sz w:val="26"/>
          <w:szCs w:val="26"/>
        </w:rPr>
        <w:t>»</w:t>
      </w:r>
      <w:r w:rsidR="002F1C14">
        <w:rPr>
          <w:sz w:val="26"/>
          <w:szCs w:val="26"/>
        </w:rPr>
        <w:t>, решением Совета депутатов Калининского района от 30.03.2016 № 23/2 «Об утверждении  Положения  о муниципальной казне Калининского района  города Челябинска»,</w:t>
      </w:r>
      <w:r w:rsidR="002F1C14" w:rsidRPr="002F1C14">
        <w:rPr>
          <w:sz w:val="26"/>
          <w:szCs w:val="26"/>
        </w:rPr>
        <w:t xml:space="preserve"> </w:t>
      </w:r>
      <w:r w:rsidR="002F1C14">
        <w:rPr>
          <w:sz w:val="26"/>
          <w:szCs w:val="26"/>
        </w:rPr>
        <w:t>решением Совета депутатов Калининского района от 15.06.2016 № 27/</w:t>
      </w:r>
      <w:r w:rsidR="00887B90" w:rsidRPr="00887B90">
        <w:rPr>
          <w:sz w:val="26"/>
          <w:szCs w:val="26"/>
        </w:rPr>
        <w:t>1</w:t>
      </w:r>
      <w:r w:rsidR="002F1C14">
        <w:rPr>
          <w:sz w:val="26"/>
          <w:szCs w:val="26"/>
        </w:rPr>
        <w:t xml:space="preserve"> «</w:t>
      </w:r>
      <w:r w:rsidR="002F1C14" w:rsidRPr="002F1C14">
        <w:rPr>
          <w:bCs/>
          <w:sz w:val="26"/>
          <w:szCs w:val="26"/>
        </w:rPr>
        <w:t>Об утверждении Положения о порядке владения, пользования</w:t>
      </w:r>
      <w:proofErr w:type="gramEnd"/>
      <w:r w:rsidR="002F1C14" w:rsidRPr="002F1C14">
        <w:rPr>
          <w:bCs/>
          <w:sz w:val="26"/>
          <w:szCs w:val="26"/>
        </w:rPr>
        <w:t xml:space="preserve"> и распоряжения имуществом, находящимся в собственности муниципального образования «Калининский район города Челябинска</w:t>
      </w:r>
      <w:r w:rsidR="002F1C14" w:rsidRPr="002F1C14">
        <w:rPr>
          <w:sz w:val="26"/>
          <w:szCs w:val="26"/>
        </w:rPr>
        <w:t>»</w:t>
      </w:r>
      <w:r w:rsidRPr="002F1C14">
        <w:rPr>
          <w:sz w:val="26"/>
          <w:szCs w:val="26"/>
        </w:rPr>
        <w:t>:</w:t>
      </w:r>
    </w:p>
    <w:p w:rsidR="00766D9F" w:rsidRPr="002F1C14" w:rsidRDefault="00766D9F" w:rsidP="006702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66D9F" w:rsidRPr="00766D9F" w:rsidRDefault="00766D9F" w:rsidP="0067023C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66D9F" w:rsidRPr="00766D9F" w:rsidRDefault="00766D9F" w:rsidP="0067023C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lang w:val="en-US"/>
        </w:rPr>
      </w:pPr>
    </w:p>
    <w:p w:rsidR="0088755C" w:rsidRDefault="0088755C" w:rsidP="0067023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88755C">
        <w:rPr>
          <w:sz w:val="26"/>
          <w:szCs w:val="26"/>
        </w:rPr>
        <w:t xml:space="preserve">Утвердить Порядок </w:t>
      </w:r>
      <w:proofErr w:type="gramStart"/>
      <w:r w:rsidRPr="0088755C">
        <w:rPr>
          <w:sz w:val="26"/>
          <w:szCs w:val="26"/>
        </w:rPr>
        <w:t xml:space="preserve">организации бюджетного учета имущества </w:t>
      </w:r>
      <w:r w:rsidR="00D45DC9">
        <w:rPr>
          <w:sz w:val="26"/>
          <w:szCs w:val="26"/>
        </w:rPr>
        <w:t>муниципальной</w:t>
      </w:r>
      <w:r w:rsidR="00D45DC9" w:rsidRPr="0088755C">
        <w:rPr>
          <w:sz w:val="26"/>
          <w:szCs w:val="26"/>
        </w:rPr>
        <w:t xml:space="preserve"> </w:t>
      </w:r>
      <w:r w:rsidRPr="0088755C">
        <w:rPr>
          <w:sz w:val="26"/>
          <w:szCs w:val="26"/>
        </w:rPr>
        <w:t xml:space="preserve">казны </w:t>
      </w:r>
      <w:r>
        <w:rPr>
          <w:sz w:val="26"/>
          <w:szCs w:val="26"/>
        </w:rPr>
        <w:t xml:space="preserve">Администрации Калининского района </w:t>
      </w:r>
      <w:r w:rsidR="00766D9F">
        <w:rPr>
          <w:sz w:val="26"/>
          <w:szCs w:val="26"/>
        </w:rPr>
        <w:t>города</w:t>
      </w:r>
      <w:proofErr w:type="gramEnd"/>
      <w:r w:rsidR="00766D9F">
        <w:rPr>
          <w:sz w:val="26"/>
          <w:szCs w:val="26"/>
        </w:rPr>
        <w:t xml:space="preserve"> Челябинска</w:t>
      </w:r>
      <w:r w:rsidR="002F1C14">
        <w:rPr>
          <w:sz w:val="26"/>
          <w:szCs w:val="26"/>
        </w:rPr>
        <w:t xml:space="preserve"> (Приложение</w:t>
      </w:r>
      <w:r w:rsidRPr="0088755C">
        <w:rPr>
          <w:sz w:val="26"/>
          <w:szCs w:val="26"/>
        </w:rPr>
        <w:t>).</w:t>
      </w:r>
    </w:p>
    <w:p w:rsidR="002F1C14" w:rsidRDefault="002F1C14" w:rsidP="0067023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Организационному отделу (</w:t>
      </w:r>
      <w:proofErr w:type="spellStart"/>
      <w:r>
        <w:rPr>
          <w:sz w:val="26"/>
          <w:szCs w:val="26"/>
        </w:rPr>
        <w:t>Устьянцева</w:t>
      </w:r>
      <w:proofErr w:type="spellEnd"/>
      <w:r>
        <w:rPr>
          <w:sz w:val="26"/>
          <w:szCs w:val="26"/>
        </w:rPr>
        <w:t xml:space="preserve"> О.А.) опубликовать настоящее постановление на официальном сайте </w:t>
      </w:r>
      <w:r w:rsidR="00251BBA">
        <w:rPr>
          <w:sz w:val="26"/>
          <w:szCs w:val="26"/>
        </w:rPr>
        <w:t>Калининского района</w:t>
      </w:r>
      <w:r>
        <w:rPr>
          <w:sz w:val="26"/>
          <w:szCs w:val="26"/>
        </w:rPr>
        <w:t xml:space="preserve"> в сети Интернет.</w:t>
      </w:r>
    </w:p>
    <w:p w:rsidR="0088755C" w:rsidRPr="00C525C3" w:rsidRDefault="00C525C3" w:rsidP="0067023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C525C3">
        <w:rPr>
          <w:sz w:val="26"/>
          <w:szCs w:val="26"/>
        </w:rPr>
        <w:t xml:space="preserve">  </w:t>
      </w:r>
      <w:proofErr w:type="gramStart"/>
      <w:r w:rsidR="0088755C" w:rsidRPr="00C525C3">
        <w:rPr>
          <w:sz w:val="26"/>
          <w:szCs w:val="26"/>
        </w:rPr>
        <w:t>Контроль за</w:t>
      </w:r>
      <w:proofErr w:type="gramEnd"/>
      <w:r w:rsidR="0088755C" w:rsidRPr="00C525C3">
        <w:rPr>
          <w:sz w:val="26"/>
          <w:szCs w:val="26"/>
        </w:rPr>
        <w:t xml:space="preserve"> исполнением настоящего  постановления </w:t>
      </w:r>
      <w:r w:rsidR="00197218" w:rsidRPr="00C525C3">
        <w:rPr>
          <w:sz w:val="26"/>
          <w:szCs w:val="26"/>
        </w:rPr>
        <w:t>оставляю за собой.</w:t>
      </w:r>
    </w:p>
    <w:p w:rsidR="0088755C" w:rsidRDefault="0088755C" w:rsidP="006702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5C" w:rsidRDefault="0088755C" w:rsidP="006702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5C" w:rsidRDefault="0088755C" w:rsidP="006702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5C" w:rsidRDefault="0088755C" w:rsidP="006702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55C" w:rsidRPr="00D90A91" w:rsidRDefault="0088755C" w:rsidP="006702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Калининского района                                                                           С.В. Колесник</w:t>
      </w:r>
    </w:p>
    <w:p w:rsidR="00E2797D" w:rsidRPr="00D90A91" w:rsidRDefault="00E2797D" w:rsidP="006702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97D" w:rsidRPr="00D90A91" w:rsidRDefault="00E2797D" w:rsidP="006702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797D" w:rsidRPr="00E2797D" w:rsidRDefault="00E2797D" w:rsidP="006702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2797D" w:rsidRPr="00E2797D" w:rsidSect="000D3D0A">
          <w:headerReference w:type="default" r:id="rId14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0E7B41" w:rsidRPr="000E7B41" w:rsidRDefault="00766D9F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766D9F" w:rsidRDefault="00766D9F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766D9F" w:rsidRDefault="00766D9F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</w:p>
    <w:p w:rsidR="000E7B41" w:rsidRPr="000E7B41" w:rsidRDefault="00766D9F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1860A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251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250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E7B41" w:rsidRPr="000E7B41" w:rsidRDefault="000E7B41" w:rsidP="0067023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506E6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766D9F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2506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2506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0E7B41" w:rsidRPr="000E7B41" w:rsidRDefault="000E7B41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197218" w:rsidRPr="00766D9F" w:rsidRDefault="00197218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66D9F" w:rsidRDefault="000E7B41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</w:t>
      </w:r>
    </w:p>
    <w:p w:rsidR="000E7B41" w:rsidRPr="000E7B41" w:rsidRDefault="000E7B41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организации бюджетного учета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E7B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казны</w:t>
      </w:r>
    </w:p>
    <w:p w:rsidR="000E7B41" w:rsidRPr="000E7B41" w:rsidRDefault="000E7B41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Калининского района города Челябинска</w:t>
      </w:r>
    </w:p>
    <w:p w:rsidR="000E7B41" w:rsidRPr="000E7B41" w:rsidRDefault="000E7B41" w:rsidP="006702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B41" w:rsidRPr="001F6E0C" w:rsidRDefault="000E7B41" w:rsidP="0067023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</w:t>
      </w:r>
    </w:p>
    <w:p w:rsidR="001F6E0C" w:rsidRPr="001F6E0C" w:rsidRDefault="001F6E0C" w:rsidP="0067023C">
      <w:pPr>
        <w:pStyle w:val="a7"/>
        <w:spacing w:after="0" w:line="240" w:lineRule="auto"/>
        <w:ind w:left="1429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разработан для ведения бюджетного учета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казны, состоящего из недвижимого и движимого имущества, находящегося в собственности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Калининского района города Челябинска</w:t>
      </w: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закрепленного за органом местного самоуправления, автономными, казенными и бюджетными учреждениями (далее – учреждения), муниципальными унитарными предприятиями (далее – предприятия) на праве оперативного управления или хозяйственного ведения.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2. Цели управления и распоряжения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имуществом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казны:</w:t>
      </w:r>
    </w:p>
    <w:p w:rsidR="000E7B41" w:rsidRPr="003E1A98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совершенствование системы бюджетного учета, сохранности и содержания имущества </w:t>
      </w:r>
      <w:r w:rsidR="00D45DC9"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казны;</w:t>
      </w:r>
    </w:p>
    <w:p w:rsidR="000E7B41" w:rsidRPr="003E1A98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E1A98" w:rsidRPr="003E1A98">
        <w:rPr>
          <w:rFonts w:ascii="Times New Roman" w:eastAsia="Calibri" w:hAnsi="Times New Roman" w:cs="Times New Roman"/>
          <w:sz w:val="26"/>
          <w:szCs w:val="26"/>
        </w:rPr>
        <w:t>укрепление материально-финансовой основы местного самоуправления, приумножение и улучшение муниципальной собственности, используемой для социально-экономического развития района</w:t>
      </w: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7B41" w:rsidRPr="003E1A98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E1A98" w:rsidRPr="003E1A98">
        <w:rPr>
          <w:rFonts w:ascii="Times New Roman" w:eastAsia="Calibri" w:hAnsi="Times New Roman" w:cs="Times New Roman"/>
          <w:sz w:val="26"/>
          <w:szCs w:val="26"/>
        </w:rPr>
        <w:t>увеличение доходов бюджета от эффективного использования объектов муниципальной казны</w:t>
      </w: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7B41" w:rsidRPr="003E1A98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своевременного, оперативного отражения изменений в составе и характеристиках имущества, составляющего казну;</w:t>
      </w:r>
    </w:p>
    <w:p w:rsidR="000E7B41" w:rsidRPr="003E1A98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E1A98" w:rsidRPr="003E1A98">
        <w:rPr>
          <w:rFonts w:ascii="Times New Roman" w:eastAsia="Calibri" w:hAnsi="Times New Roman" w:cs="Times New Roman"/>
          <w:sz w:val="26"/>
          <w:szCs w:val="26"/>
        </w:rPr>
        <w:t>создание экономических предпосылок для разработки и реализации новых подходов к управлению муниципальным имуществом</w:t>
      </w: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Основные задачи бюджетного учета, управления и распоряжения имуществом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казны:</w:t>
      </w:r>
    </w:p>
    <w:p w:rsidR="00A2122F" w:rsidRPr="003E1A98" w:rsidRDefault="000E7B41" w:rsidP="006702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2122F" w:rsidRPr="003E1A98">
        <w:rPr>
          <w:rFonts w:ascii="Times New Roman" w:eastAsia="Calibri" w:hAnsi="Times New Roman" w:cs="Times New Roman"/>
          <w:sz w:val="26"/>
          <w:szCs w:val="26"/>
        </w:rPr>
        <w:t xml:space="preserve">обеспечения полного и непрерывного </w:t>
      </w:r>
      <w:proofErr w:type="spellStart"/>
      <w:r w:rsidR="00A2122F" w:rsidRPr="003E1A98">
        <w:rPr>
          <w:rFonts w:ascii="Times New Roman" w:eastAsia="Calibri" w:hAnsi="Times New Roman" w:cs="Times New Roman"/>
          <w:sz w:val="26"/>
          <w:szCs w:val="26"/>
        </w:rPr>
        <w:t>пообъектного</w:t>
      </w:r>
      <w:proofErr w:type="spellEnd"/>
      <w:r w:rsidR="00A2122F" w:rsidRPr="003E1A98">
        <w:rPr>
          <w:rFonts w:ascii="Times New Roman" w:eastAsia="Calibri" w:hAnsi="Times New Roman" w:cs="Times New Roman"/>
          <w:sz w:val="26"/>
          <w:szCs w:val="26"/>
        </w:rPr>
        <w:t xml:space="preserve"> учета и движения имущества муниципальной казны;</w:t>
      </w:r>
    </w:p>
    <w:p w:rsidR="00A2122F" w:rsidRPr="003E1A98" w:rsidRDefault="000E7B41" w:rsidP="006702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2122F" w:rsidRPr="003E1A98">
        <w:rPr>
          <w:rFonts w:ascii="Times New Roman" w:eastAsia="Calibri" w:hAnsi="Times New Roman" w:cs="Times New Roman"/>
          <w:sz w:val="26"/>
          <w:szCs w:val="26"/>
        </w:rPr>
        <w:t>сохранения в составе муниципальной казны имущества, необходимого для обеспечения потребностей населения внутригородского района;</w:t>
      </w:r>
    </w:p>
    <w:p w:rsidR="000E7B41" w:rsidRPr="003E1A98" w:rsidRDefault="000E7B41" w:rsidP="006702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2122F" w:rsidRPr="003E1A98">
        <w:rPr>
          <w:rFonts w:ascii="Times New Roman" w:eastAsia="Calibri" w:hAnsi="Times New Roman" w:cs="Times New Roman"/>
          <w:sz w:val="26"/>
          <w:szCs w:val="26"/>
        </w:rPr>
        <w:t>выявления и применения наиболее эффективных способов использования имущества муниципальной казны</w:t>
      </w: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7B41" w:rsidRPr="003E1A98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A2122F" w:rsidRPr="003E1A98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="00A2122F" w:rsidRPr="003E1A98">
        <w:rPr>
          <w:rFonts w:ascii="Times New Roman" w:eastAsia="Calibri" w:hAnsi="Times New Roman" w:cs="Times New Roman"/>
          <w:sz w:val="26"/>
          <w:szCs w:val="26"/>
        </w:rPr>
        <w:t xml:space="preserve"> сохранностью и использованием имущества муниципальной казны по целевому назначению</w:t>
      </w: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7B41" w:rsidRPr="003E1A98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2122F" w:rsidRPr="003E1A98">
        <w:rPr>
          <w:rFonts w:ascii="Times New Roman" w:eastAsia="Calibri" w:hAnsi="Times New Roman" w:cs="Times New Roman"/>
          <w:sz w:val="26"/>
          <w:szCs w:val="26"/>
        </w:rPr>
        <w:t>формирования информационной базы данных, содержащей достоверную информацию о составе недвижимого и движимого имущества муниципальной казны, его техническом состоянии и иных характеристиках</w:t>
      </w:r>
      <w:r w:rsidRPr="003E1A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Основания для учета имущества в казне: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закрепления за органом местного самоуправления, учреждениями, предприятиями в хозяйственное ведение или оперативное управление </w:t>
      </w: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муниципального имущества, построенного или приобретенного за счет средств соответствующего бюджета;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установленном действующим законодательством, приобретено право муниципальной собственности;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изъятие излишнего, неиспользуемого либо используемого не по назначению имущества, закрепленного за органом местного самоуправления, учреждениями и предприятиями на праве оперативного управления или хозяйственного ведения;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безвозмездное получение имущества от юридических и физических лиц;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основания, предусмотренные действующим законодательством.</w:t>
      </w:r>
    </w:p>
    <w:p w:rsidR="00887B90" w:rsidRDefault="000E7B41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9F5F95" w:rsidRPr="009F5F95">
        <w:rPr>
          <w:rFonts w:ascii="Times New Roman" w:eastAsia="Calibri" w:hAnsi="Times New Roman" w:cs="Times New Roman"/>
          <w:sz w:val="26"/>
          <w:szCs w:val="26"/>
        </w:rPr>
        <w:t xml:space="preserve">Распоряжение имуществом, составляющим муниципальную казну, осуществляется в порядке и на условиях, установленных действующим законодательством, </w:t>
      </w:r>
      <w:r w:rsidR="00ED36B7" w:rsidRPr="00ED36B7">
        <w:rPr>
          <w:rFonts w:ascii="Times New Roman" w:hAnsi="Times New Roman" w:cs="Times New Roman"/>
          <w:sz w:val="26"/>
          <w:szCs w:val="26"/>
        </w:rPr>
        <w:t>решением Совета депутатов Калининского района от 30.03.2016 № 23/2 «Об утверждении  Положения  о муниципальной казне Калининского района  города Челябинска»</w:t>
      </w:r>
      <w:r w:rsidR="009F5F95" w:rsidRPr="00ED36B7">
        <w:rPr>
          <w:rFonts w:ascii="Times New Roman" w:eastAsia="Calibri" w:hAnsi="Times New Roman" w:cs="Times New Roman"/>
          <w:sz w:val="26"/>
          <w:szCs w:val="26"/>
        </w:rPr>
        <w:t>, иными нормативными правовыми актами органов местного самоуправления Калининского района.</w:t>
      </w:r>
    </w:p>
    <w:p w:rsidR="009F5F95" w:rsidRPr="00ED36B7" w:rsidRDefault="00ED36B7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36B7">
        <w:rPr>
          <w:rFonts w:ascii="Times New Roman" w:hAnsi="Times New Roman" w:cs="Times New Roman"/>
          <w:sz w:val="26"/>
          <w:szCs w:val="26"/>
        </w:rPr>
        <w:t xml:space="preserve"> </w:t>
      </w:r>
      <w:r w:rsidRPr="00ED36B7">
        <w:rPr>
          <w:rFonts w:ascii="Times New Roman" w:eastAsia="Calibri" w:hAnsi="Times New Roman" w:cs="Times New Roman"/>
          <w:sz w:val="26"/>
          <w:szCs w:val="26"/>
        </w:rPr>
        <w:t xml:space="preserve">Распоряжение имуществом, составляющим муниципальную казну, влекущее прекращение права муниципальной собственности на него или создающее возможность утраты права муниципальной собственности на него, осуществляется в соответствии с законодательством Российской Федерации на основании постановлений </w:t>
      </w:r>
      <w:r w:rsidR="00887B90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251BBA">
        <w:rPr>
          <w:rFonts w:ascii="Times New Roman" w:hAnsi="Times New Roman" w:cs="Times New Roman"/>
          <w:sz w:val="26"/>
          <w:szCs w:val="26"/>
        </w:rPr>
        <w:t>Калининского района</w:t>
      </w:r>
      <w:r w:rsidRPr="00ED36B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B41" w:rsidRPr="000E7B41" w:rsidRDefault="000E7B41" w:rsidP="006702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B41" w:rsidRPr="00887B90" w:rsidRDefault="00887B90" w:rsidP="0067023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ф</w:t>
      </w:r>
      <w:r w:rsidR="000E7B41"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E7B41"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B41"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</w:t>
      </w:r>
    </w:p>
    <w:p w:rsidR="001F6E0C" w:rsidRPr="00887B90" w:rsidRDefault="001F6E0C" w:rsidP="0067023C">
      <w:pPr>
        <w:pStyle w:val="a7"/>
        <w:spacing w:after="0" w:line="240" w:lineRule="auto"/>
        <w:ind w:left="14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B41" w:rsidRPr="00ED36B7" w:rsidRDefault="00887B90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Источниками ф</w:t>
      </w:r>
      <w:r w:rsidR="000E7B41"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E7B41"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имущества </w:t>
      </w:r>
      <w:r w:rsidR="00D45DC9"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0E7B41"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объекты</w:t>
      </w:r>
      <w:r w:rsidR="000E7B41"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E7B41" w:rsidRPr="00ED36B7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D36B7" w:rsidRPr="00ED36B7">
        <w:rPr>
          <w:rFonts w:ascii="Times New Roman" w:eastAsia="Calibri" w:hAnsi="Times New Roman" w:cs="Times New Roman"/>
          <w:sz w:val="26"/>
          <w:szCs w:val="26"/>
        </w:rPr>
        <w:t xml:space="preserve">вновь </w:t>
      </w:r>
      <w:proofErr w:type="gramStart"/>
      <w:r w:rsidR="00ED36B7" w:rsidRPr="00ED36B7">
        <w:rPr>
          <w:rFonts w:ascii="Times New Roman" w:eastAsia="Calibri" w:hAnsi="Times New Roman" w:cs="Times New Roman"/>
          <w:sz w:val="26"/>
          <w:szCs w:val="26"/>
        </w:rPr>
        <w:t>созданные</w:t>
      </w:r>
      <w:proofErr w:type="gramEnd"/>
      <w:r w:rsidR="00ED36B7" w:rsidRPr="00ED36B7">
        <w:rPr>
          <w:rFonts w:ascii="Times New Roman" w:eastAsia="Calibri" w:hAnsi="Times New Roman" w:cs="Times New Roman"/>
          <w:sz w:val="26"/>
          <w:szCs w:val="26"/>
        </w:rPr>
        <w:t xml:space="preserve"> или приобретенные за счет средств бюджета Калининского района и иных бюджетов</w:t>
      </w:r>
      <w:r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7B41" w:rsidRPr="00ED36B7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ED36B7" w:rsidRPr="00ED36B7">
        <w:rPr>
          <w:rFonts w:ascii="Times New Roman" w:eastAsia="Calibri" w:hAnsi="Times New Roman" w:cs="Times New Roman"/>
          <w:sz w:val="26"/>
          <w:szCs w:val="26"/>
        </w:rPr>
        <w:t>приобретенные</w:t>
      </w:r>
      <w:proofErr w:type="gramEnd"/>
      <w:r w:rsidR="00ED36B7" w:rsidRPr="00ED36B7">
        <w:rPr>
          <w:rFonts w:ascii="Times New Roman" w:eastAsia="Calibri" w:hAnsi="Times New Roman" w:cs="Times New Roman"/>
          <w:sz w:val="26"/>
          <w:szCs w:val="26"/>
        </w:rPr>
        <w:t xml:space="preserve"> в муниципальную собственность Калининского района в порядке, установленном гражданским законодательством</w:t>
      </w:r>
      <w:r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7B41" w:rsidRPr="00ED36B7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D36B7" w:rsidRPr="00ED36B7">
        <w:rPr>
          <w:rFonts w:ascii="Times New Roman" w:eastAsia="Calibri" w:hAnsi="Times New Roman" w:cs="Times New Roman"/>
          <w:sz w:val="26"/>
          <w:szCs w:val="26"/>
        </w:rPr>
        <w:t>переданные из государственной собственности Российской Федерации и государственной собственности Челябинской области, муниципальной собственности Челябинского городского округа с внутригородским делением в муниципальную собственность Калининского района</w:t>
      </w:r>
      <w:r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7B41" w:rsidRPr="00ED36B7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="00ED36B7" w:rsidRPr="00ED36B7">
        <w:rPr>
          <w:rFonts w:ascii="Times New Roman" w:eastAsia="Calibri" w:hAnsi="Times New Roman" w:cs="Times New Roman"/>
          <w:sz w:val="26"/>
          <w:szCs w:val="26"/>
        </w:rPr>
        <w:t>переданные</w:t>
      </w:r>
      <w:proofErr w:type="gramEnd"/>
      <w:r w:rsidR="00ED36B7" w:rsidRPr="00ED36B7">
        <w:rPr>
          <w:rFonts w:ascii="Times New Roman" w:eastAsia="Calibri" w:hAnsi="Times New Roman" w:cs="Times New Roman"/>
          <w:sz w:val="26"/>
          <w:szCs w:val="26"/>
        </w:rPr>
        <w:t xml:space="preserve"> безвозмездно в муниципальную собственность Калининского района юридическими и физическими лицами</w:t>
      </w:r>
      <w:r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7B41" w:rsidRPr="00ED36B7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D36B7" w:rsidRPr="00ED36B7">
        <w:rPr>
          <w:rFonts w:ascii="Times New Roman" w:eastAsia="Calibri" w:hAnsi="Times New Roman" w:cs="Times New Roman"/>
          <w:sz w:val="26"/>
          <w:szCs w:val="26"/>
        </w:rPr>
        <w:t>оставшиеся после ликвидации муниципальных предприятий и муниципальных учреждений</w:t>
      </w:r>
      <w:r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E7B41" w:rsidRPr="00ED36B7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D36B7" w:rsidRPr="00ED36B7">
        <w:rPr>
          <w:rFonts w:ascii="Times New Roman" w:eastAsia="Calibri" w:hAnsi="Times New Roman" w:cs="Times New Roman"/>
          <w:sz w:val="26"/>
          <w:szCs w:val="26"/>
        </w:rPr>
        <w:t>изъятые по законным основаниям из хозяйственного ведения муниципальных предприятий и оперативного управления муниципальных учреждений и органов местного самоуправления</w:t>
      </w:r>
      <w:r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36B7" w:rsidRPr="00ED36B7" w:rsidRDefault="000E7B41" w:rsidP="0067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D36B7" w:rsidRPr="00ED36B7">
        <w:rPr>
          <w:rFonts w:ascii="Times New Roman" w:eastAsia="Calibri" w:hAnsi="Times New Roman" w:cs="Times New Roman"/>
          <w:sz w:val="26"/>
          <w:szCs w:val="26"/>
        </w:rPr>
        <w:t>принятое в муниципальную собственность Калининского района бесхозяйное имущество</w:t>
      </w:r>
      <w:r w:rsidR="00ED36B7" w:rsidRPr="00ED36B7">
        <w:rPr>
          <w:rFonts w:ascii="Times New Roman" w:hAnsi="Times New Roman" w:cs="Times New Roman"/>
          <w:sz w:val="26"/>
          <w:szCs w:val="26"/>
        </w:rPr>
        <w:t>;</w:t>
      </w:r>
    </w:p>
    <w:p w:rsidR="000E7B41" w:rsidRPr="00ED36B7" w:rsidRDefault="00ED36B7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36B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D36B7">
        <w:rPr>
          <w:rFonts w:ascii="Times New Roman" w:eastAsia="Calibri" w:hAnsi="Times New Roman" w:cs="Times New Roman"/>
          <w:sz w:val="26"/>
          <w:szCs w:val="26"/>
        </w:rPr>
        <w:t>приобретенные</w:t>
      </w:r>
      <w:proofErr w:type="gramEnd"/>
      <w:r w:rsidRPr="00ED36B7">
        <w:rPr>
          <w:rFonts w:ascii="Times New Roman" w:eastAsia="Calibri" w:hAnsi="Times New Roman" w:cs="Times New Roman"/>
          <w:sz w:val="26"/>
          <w:szCs w:val="26"/>
        </w:rPr>
        <w:t xml:space="preserve"> по иным основаниям, предусмотренным действующим законодательством</w:t>
      </w:r>
      <w:r w:rsidR="000E7B41" w:rsidRPr="00ED36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7B41" w:rsidRPr="000E7B41" w:rsidRDefault="000E7B41" w:rsidP="006702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B41" w:rsidRPr="001F6E0C" w:rsidRDefault="000E7B41" w:rsidP="0067023C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Состав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</w:t>
      </w:r>
    </w:p>
    <w:p w:rsidR="00E300D8" w:rsidRDefault="00E300D8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BBA" w:rsidRPr="00251BBA" w:rsidRDefault="00F962AC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251BBA" w:rsidRPr="00251BBA">
        <w:rPr>
          <w:rFonts w:ascii="Times New Roman" w:eastAsia="Calibri" w:hAnsi="Times New Roman" w:cs="Times New Roman"/>
          <w:sz w:val="26"/>
          <w:szCs w:val="26"/>
        </w:rPr>
        <w:t>В состав имущества муниципальной казны могут входить:</w:t>
      </w:r>
    </w:p>
    <w:p w:rsidR="00251BBA" w:rsidRPr="00251BBA" w:rsidRDefault="00251BBA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BBA">
        <w:rPr>
          <w:rFonts w:ascii="Times New Roman" w:eastAsia="Calibri" w:hAnsi="Times New Roman" w:cs="Times New Roman"/>
          <w:sz w:val="26"/>
          <w:szCs w:val="26"/>
        </w:rPr>
        <w:t>1) средства местного бюджета;</w:t>
      </w:r>
    </w:p>
    <w:p w:rsidR="00251BBA" w:rsidRPr="00251BBA" w:rsidRDefault="00251BBA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BBA">
        <w:rPr>
          <w:rFonts w:ascii="Times New Roman" w:eastAsia="Calibri" w:hAnsi="Times New Roman" w:cs="Times New Roman"/>
          <w:sz w:val="26"/>
          <w:szCs w:val="26"/>
        </w:rPr>
        <w:t>2) недвижимое имущество, находящееся в муниципальной собственности Калининского района и не закрепленное за муниципальными предприятиями и учреждениями:</w:t>
      </w:r>
    </w:p>
    <w:p w:rsidR="00251BBA" w:rsidRPr="00251BBA" w:rsidRDefault="00251BBA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BBA">
        <w:rPr>
          <w:rFonts w:ascii="Times New Roman" w:eastAsia="Calibri" w:hAnsi="Times New Roman" w:cs="Times New Roman"/>
          <w:sz w:val="26"/>
          <w:szCs w:val="26"/>
        </w:rPr>
        <w:t>- жилые и нежилые здания и сооружения;</w:t>
      </w:r>
    </w:p>
    <w:p w:rsidR="00251BBA" w:rsidRPr="00251BBA" w:rsidRDefault="00251BBA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BBA">
        <w:rPr>
          <w:rFonts w:ascii="Times New Roman" w:eastAsia="Calibri" w:hAnsi="Times New Roman" w:cs="Times New Roman"/>
          <w:sz w:val="26"/>
          <w:szCs w:val="26"/>
        </w:rPr>
        <w:t>- жилые  и нежилые помещения;</w:t>
      </w:r>
    </w:p>
    <w:p w:rsidR="00251BBA" w:rsidRPr="00251BBA" w:rsidRDefault="00251BBA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BBA">
        <w:rPr>
          <w:rFonts w:ascii="Times New Roman" w:eastAsia="Calibri" w:hAnsi="Times New Roman" w:cs="Times New Roman"/>
          <w:sz w:val="26"/>
          <w:szCs w:val="26"/>
        </w:rPr>
        <w:t>- земельные участки;</w:t>
      </w:r>
    </w:p>
    <w:p w:rsidR="00251BBA" w:rsidRPr="00251BBA" w:rsidRDefault="00251BBA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BBA">
        <w:rPr>
          <w:rFonts w:ascii="Times New Roman" w:eastAsia="Calibri" w:hAnsi="Times New Roman" w:cs="Times New Roman"/>
          <w:sz w:val="26"/>
          <w:szCs w:val="26"/>
        </w:rPr>
        <w:t>- иные объекты, которые в соответствии с действующим законодательством Российской Федерации могут быть отнесены к недвижимому имуществу.</w:t>
      </w:r>
    </w:p>
    <w:p w:rsidR="00251BBA" w:rsidRPr="00251BBA" w:rsidRDefault="00251BBA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BBA">
        <w:rPr>
          <w:rFonts w:ascii="Times New Roman" w:eastAsia="Calibri" w:hAnsi="Times New Roman" w:cs="Times New Roman"/>
          <w:sz w:val="26"/>
          <w:szCs w:val="26"/>
        </w:rPr>
        <w:t>3) движимое имущество, находящееся в муниципальной собственности Калининского района и не переданное муниципальным предприятиям и учреждениям:</w:t>
      </w:r>
    </w:p>
    <w:p w:rsidR="00251BBA" w:rsidRPr="00251BBA" w:rsidRDefault="00251BBA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BBA">
        <w:rPr>
          <w:rFonts w:ascii="Times New Roman" w:eastAsia="Calibri" w:hAnsi="Times New Roman" w:cs="Times New Roman"/>
          <w:sz w:val="26"/>
          <w:szCs w:val="26"/>
        </w:rPr>
        <w:t>- станки и оборудование, машины и механизмы и тому подобное;</w:t>
      </w:r>
    </w:p>
    <w:p w:rsidR="00251BBA" w:rsidRPr="00251BBA" w:rsidRDefault="00251BBA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BBA">
        <w:rPr>
          <w:rFonts w:ascii="Times New Roman" w:eastAsia="Calibri" w:hAnsi="Times New Roman" w:cs="Times New Roman"/>
          <w:sz w:val="26"/>
          <w:szCs w:val="26"/>
        </w:rPr>
        <w:t>- ценные бумаги;</w:t>
      </w:r>
    </w:p>
    <w:p w:rsidR="00251BBA" w:rsidRPr="00251BBA" w:rsidRDefault="00251BBA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BBA">
        <w:rPr>
          <w:rFonts w:ascii="Times New Roman" w:eastAsia="Calibri" w:hAnsi="Times New Roman" w:cs="Times New Roman"/>
          <w:sz w:val="26"/>
          <w:szCs w:val="26"/>
        </w:rPr>
        <w:t>- акции и доли в уставных капиталах хозяйствующих субъектов;</w:t>
      </w:r>
    </w:p>
    <w:p w:rsidR="00251BBA" w:rsidRPr="00251BBA" w:rsidRDefault="00251BBA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BBA">
        <w:rPr>
          <w:rFonts w:ascii="Times New Roman" w:eastAsia="Calibri" w:hAnsi="Times New Roman" w:cs="Times New Roman"/>
          <w:sz w:val="26"/>
          <w:szCs w:val="26"/>
        </w:rPr>
        <w:t>- транспортные средства;</w:t>
      </w:r>
    </w:p>
    <w:p w:rsidR="00251BBA" w:rsidRPr="00251BBA" w:rsidRDefault="00251BBA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BBA">
        <w:rPr>
          <w:rFonts w:ascii="Times New Roman" w:eastAsia="Calibri" w:hAnsi="Times New Roman" w:cs="Times New Roman"/>
          <w:sz w:val="26"/>
          <w:szCs w:val="26"/>
        </w:rPr>
        <w:t>- архивные фонды;</w:t>
      </w:r>
    </w:p>
    <w:p w:rsidR="00251BBA" w:rsidRPr="00251BBA" w:rsidRDefault="00251BBA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1BBA">
        <w:rPr>
          <w:rFonts w:ascii="Times New Roman" w:eastAsia="Calibri" w:hAnsi="Times New Roman" w:cs="Times New Roman"/>
          <w:sz w:val="26"/>
          <w:szCs w:val="26"/>
        </w:rPr>
        <w:t>- иные объекты, которые в соответствии с действующим законодательством Российской Федерации могут быть отнесены к движимому имуществу.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B41" w:rsidRPr="000E7B41" w:rsidRDefault="000E7B41" w:rsidP="006702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B41" w:rsidRPr="000E7B41" w:rsidRDefault="001F6E0C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. Организация процесса постановки и снятия с учета</w:t>
      </w:r>
    </w:p>
    <w:p w:rsidR="000E7B41" w:rsidRPr="001F6E0C" w:rsidRDefault="000E7B41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</w:t>
      </w:r>
    </w:p>
    <w:p w:rsidR="001F6E0C" w:rsidRPr="000E7B41" w:rsidRDefault="001F6E0C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2AC" w:rsidRPr="00F962AC" w:rsidRDefault="00F962AC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Объекты имущества в составе муниципальной казны </w:t>
      </w:r>
      <w:r w:rsidR="00251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отражаются 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бюджетном учете в стоимостном выражении без ведения инвентарного и аналитического учета объектов имущества муниципальной казны </w:t>
      </w:r>
      <w:r w:rsidR="00251B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62AC" w:rsidRPr="00F962AC" w:rsidRDefault="00F962AC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 </w:t>
      </w:r>
      <w:proofErr w:type="gramStart"/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Операции с объектами в составе имущества муниципальной казны </w:t>
      </w:r>
      <w:r w:rsidR="00251B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отражаются в бюджетном учете в порядке, установленном Приказом Министерства финансов Российской Федерации от 01.12.2010 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157н 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особенностей</w:t>
      </w:r>
      <w:proofErr w:type="gramEnd"/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предусмотренных Приказом Министерства финансов Российской Федерации от 06.12.2010 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162н 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Плана счетов бюджетного учета и Инструкции по его применению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62AC" w:rsidRPr="00F962AC" w:rsidRDefault="00F962AC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Поступление (выбытие) объектов имущества муниципальной казны </w:t>
      </w:r>
      <w:r w:rsidR="00251B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отражается в бюджетном учете на основании следующих документов:</w:t>
      </w:r>
    </w:p>
    <w:p w:rsidR="00F962AC" w:rsidRPr="00F962AC" w:rsidRDefault="00F962AC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>1) выписки из реестра муниципального имущества;</w:t>
      </w:r>
    </w:p>
    <w:p w:rsidR="00EA5EDB" w:rsidRPr="001860A7" w:rsidRDefault="00EA5EDB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62AC" w:rsidRPr="00F962AC" w:rsidRDefault="00F962AC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2) постановления </w:t>
      </w:r>
      <w:r w:rsidR="00887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251B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 w:rsidR="008325B5"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принятии (исключении) имущества в казну </w:t>
      </w:r>
      <w:r w:rsidR="00251BB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если имущество не является объектом учета реестра муниципального имущества);</w:t>
      </w:r>
    </w:p>
    <w:p w:rsidR="00F962AC" w:rsidRPr="00F962AC" w:rsidRDefault="00F962AC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первичных учетных документов, составленных по унифицированным формам, утвержденным Приказом Министерства финансов Российской Федерации от 15.12.2010 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№ 173н «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Приказ 173н) или постановлением Государственного комитета</w:t>
      </w:r>
      <w:proofErr w:type="gramEnd"/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по статистике от 21.01.2003 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№ 7 «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унифицированных форм первичной учетной документации по учету основных средств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F962AC" w:rsidRPr="00F962AC" w:rsidRDefault="00F962AC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 о приеме-передаче объекта основных средств (кроме зданий, сооружений);</w:t>
      </w:r>
    </w:p>
    <w:p w:rsidR="00F962AC" w:rsidRPr="00F962AC" w:rsidRDefault="00F962AC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 о приеме-передаче здания (сооружения);</w:t>
      </w:r>
    </w:p>
    <w:p w:rsidR="00F962AC" w:rsidRPr="00F962AC" w:rsidRDefault="00F962AC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 о приеме-передаче групп объектов основных средств (кроме зданий, сооружений);</w:t>
      </w:r>
    </w:p>
    <w:p w:rsidR="00F962AC" w:rsidRPr="00F962AC" w:rsidRDefault="00F962AC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требование-накладная.</w:t>
      </w:r>
    </w:p>
    <w:p w:rsidR="00F962AC" w:rsidRPr="00F962AC" w:rsidRDefault="00F962AC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Объекты имущества муниципальной казны принимаются к бюджетному учету по балансовой стоимости, указанной в документах, перечисленных в пункте 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раздела.</w:t>
      </w:r>
    </w:p>
    <w:p w:rsidR="00F962AC" w:rsidRPr="00F962AC" w:rsidRDefault="00F962AC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</w:t>
      </w:r>
      <w:proofErr w:type="gramStart"/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сохранности объектов имущества муниципальной казны</w:t>
      </w:r>
      <w:proofErr w:type="gramEnd"/>
      <w:r w:rsidRPr="00F9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должен быть определен перечень материально ответственных лиц, на хранении у которых находятся объекты имущества муниципальной казны.</w:t>
      </w:r>
    </w:p>
    <w:p w:rsidR="000E7B41" w:rsidRPr="000E7B41" w:rsidRDefault="000E7B41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D9F" w:rsidRDefault="00766D9F" w:rsidP="0067023C">
      <w:pPr>
        <w:pStyle w:val="a7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B41" w:rsidRPr="001F6E0C" w:rsidRDefault="001F6E0C" w:rsidP="0067023C">
      <w:pPr>
        <w:pStyle w:val="a7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0E7B41"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Бюджетный</w:t>
      </w:r>
      <w:proofErr w:type="gramEnd"/>
      <w:r w:rsidR="000E7B41"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0E7B41"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</w:t>
      </w:r>
    </w:p>
    <w:p w:rsidR="001F6E0C" w:rsidRPr="001F6E0C" w:rsidRDefault="001F6E0C" w:rsidP="0067023C">
      <w:pPr>
        <w:pStyle w:val="a7"/>
        <w:spacing w:after="0" w:line="240" w:lineRule="auto"/>
        <w:ind w:left="14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B41" w:rsidRPr="00251BBA" w:rsidRDefault="008325B5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0E7B41" w:rsidRPr="00251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1BBA" w:rsidRPr="00251BBA">
        <w:rPr>
          <w:rFonts w:ascii="Times New Roman" w:eastAsia="Calibri" w:hAnsi="Times New Roman" w:cs="Times New Roman"/>
          <w:sz w:val="26"/>
          <w:szCs w:val="26"/>
        </w:rPr>
        <w:t>Имущество, составляющее муниципальную казну, принадлежит на праве собственности непосредственно муниципальному образованию «Калининский  район».</w:t>
      </w:r>
    </w:p>
    <w:p w:rsidR="000E7B41" w:rsidRPr="000E7B41" w:rsidRDefault="008325B5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BBA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0E7B41" w:rsidRPr="00251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Имущество, включенное в состав муниципальной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казны, передается на баланс </w:t>
      </w:r>
      <w:r w:rsidR="00250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Калининского района города Челябинска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2506E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</w:t>
      </w:r>
      <w:r w:rsidR="00250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Имущество казны отражается в составе актива баланса </w:t>
      </w:r>
      <w:r w:rsidR="00887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251B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Бюджетный учет имущества казны осуществляется в соответствии с Планом счетов бюджетного учета и инструкцией по его применению, на основе систематизации данных по поступлению, перемещению и выбытию объектов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казны. Операции с объектами отражаются в бюджетном учете по мере поступления информации о движении имущества, но не реже чем на отчетную квартальную дату. Ведение учета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 осуществляется с применением системы автоматизации бюджетного учета (программа «1С</w:t>
      </w:r>
      <w:proofErr w:type="gramStart"/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:Б</w:t>
      </w:r>
      <w:proofErr w:type="gramEnd"/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ухгалтерия»).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казны осуществляется путем занесения сведений о составе, способе приобретения, стоимости, основаниях и сроке постановки на учет, износе имущества, других сведений, соответствующих требованиям законодательства о бюджетном учете, а также сведений о решениях по </w:t>
      </w: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передаче имущества в пользование, других актах распоряжения имуществом, в том числе влекущих исключение имущества из состава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казны.</w:t>
      </w:r>
      <w:proofErr w:type="gramEnd"/>
    </w:p>
    <w:p w:rsidR="000E7B41" w:rsidRPr="000E7B41" w:rsidRDefault="008325B5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Оценка стоимости объектов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 осуществляется путем: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сведений об уровне цен, имеющихся у органов государственной статистики, в средствах массовой информации и специальной литературе – экспертные заключения о стоимости отдельных (аналогичных) объектов нефинансовых активов.</w:t>
      </w:r>
    </w:p>
    <w:p w:rsidR="000E7B41" w:rsidRPr="000E7B41" w:rsidRDefault="000E7B41" w:rsidP="006702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B41" w:rsidRPr="00D45DC9" w:rsidRDefault="001F6E0C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Отражение операций с имуществом</w:t>
      </w:r>
      <w:r w:rsidR="00D45DC9" w:rsidRP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 в бюджетном учете</w:t>
      </w:r>
    </w:p>
    <w:p w:rsidR="001F6E0C" w:rsidRPr="000E7B41" w:rsidRDefault="001F6E0C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B41" w:rsidRPr="000E7B41" w:rsidRDefault="008325B5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Операции с объектами в составе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казны </w:t>
      </w:r>
      <w:r w:rsidR="00250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Калининского района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отражаются в бюджетном учете в порядке, установленном Приказом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с учетом</w:t>
      </w:r>
      <w:proofErr w:type="gramEnd"/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особенностей, предусмотренных Приказом Министерства финансов Российской Федерации от 06.12.2010 года № 162н «Об утверждении Плана счетов бюджетного учета и Инструкции по его применению».</w:t>
      </w:r>
    </w:p>
    <w:p w:rsidR="000E7B41" w:rsidRPr="00966A4E" w:rsidRDefault="001F6E0C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учета объектов имущества, составляющих муниципальную казну, предназначен</w:t>
      </w:r>
      <w:r w:rsidR="00966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</w:t>
      </w:r>
      <w:r w:rsidR="00966A4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010800000 «Нефинансовые активы имущества казны»</w:t>
      </w:r>
      <w:r w:rsidR="00251BBA" w:rsidRPr="00251BBA">
        <w:t xml:space="preserve"> </w:t>
      </w:r>
      <w:r w:rsidR="00251BBA" w:rsidRPr="00966A4E">
        <w:rPr>
          <w:rFonts w:ascii="Times New Roman" w:eastAsia="Calibri" w:hAnsi="Times New Roman" w:cs="Times New Roman"/>
          <w:sz w:val="26"/>
          <w:szCs w:val="26"/>
        </w:rPr>
        <w:t>и 020400000 «Финансовые вложения» в соответствии с действующим законодательством</w:t>
      </w:r>
      <w:r w:rsidR="000E7B41" w:rsidRPr="00966A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учета операций с объектами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 в разрезе материальных основных фондов, нематериальных основных фондов, непроизведенных активов и материальных запасов применяются следующие счета: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110851000 «Недвижимое имущество, составляющее казну»;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110852000 «Движимое имущество, составляющее казну»;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110854000 «Нематериальные активы, составляющие казну»;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110855000 «Непроизведенные активы, составляющие казну»;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110856000 «Материальные запасы, составляющие казну».</w:t>
      </w:r>
    </w:p>
    <w:p w:rsidR="000E7B41" w:rsidRPr="000E7B41" w:rsidRDefault="001F6E0C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Первоначальной стоимостью объектов нефинансовых активов признается сумма фактических вложений в их приобретение, изготовление (создание) с учетом сумм налога на добавленную стоимость.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Первоначальная стоимость материальных запасов при их приобретении, создании в целях ведения бухгалтерского учета признается их фактической стоимостью.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Первоначальной стоимостью объектов непроизведенных активов признаются фактические вложения в их приобретение, за исключением объектов, впервые вовлекаемых в экономический (хозяйственный) оборот, первоначальной стоимостью которых признается их рыночная стоимость на дату принятия к бухгалтерскому учету.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нефинансовых активов, полученные от юридических лиц безвозмездно, принимаются по стоимости, указанной в акте приема-передачи, составленном передающей стороной.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Первоначальной стоимостью объектов нефинансовых активов, полученных по договору дарения от физических или юридических лиц, признается их текущая рыночная стоимость на дату принятия к бухгалтерскому учету, увеличенная на стоимость услуг, связанных с их доставкой, регистрацией и приведение их в состояние, пригодное для использования.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Балансовой стоимостью объектов нефинансовых активов является их первоначальная стоимость с учетом всех изменений (в случаях достройки, дооборудования, реконструкции, модернизации, частичной ликвидации, а также переоценки объектов нефинансовых активов).</w:t>
      </w:r>
    </w:p>
    <w:p w:rsidR="000E7B41" w:rsidRPr="000E7B41" w:rsidRDefault="001F6E0C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учета операций с начисленной амортизацией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 применяются следующие счета: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110451000 «Амортизация недвижимого имущества в составе имущества казны»;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110458000 «Амортизация движимого имущества в составе имущества казны»;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110459000 «Амортизация нематериальных активов в составе имущества казны».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объектам материальных и нематериальных основных фондов, составляющим муниципальную казну, амортизация отражается в следующем порядке: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объектам нефинансовых активов, включенным в состав муниципальной казны по основанию прекращения права оперативного управления (хозяйственного ведения), амортизация отражается в размере сумм, учтенных (начисленных) последним правообладателем;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объекты нефинансовых активов с даты их включения в состав муниципальной казны амортизация не начисляется.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и единовременное начисление суммы амортизации за период нахождения объекта в составе имущества муниципальной казны осуществляется учреждением, предприятием (правообладателем) при принятии к учету объекта по основанию закрепления за ним права оперативного управления, хозяйственного ведения. При этом указанный расчет и единовременное начисление суммы амортизации осуществляется на основании данных о его первоначальной (балансовой, остаточной) стоимости, иной стоимости объекта, указанной в реестре муниципальной казны, и срока нахождения в составе имущества казны.</w:t>
      </w:r>
    </w:p>
    <w:p w:rsidR="000E7B41" w:rsidRPr="000E7B41" w:rsidRDefault="000E7B41" w:rsidP="006702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B41" w:rsidRPr="000E7B41" w:rsidRDefault="001F6E0C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сохранностью и целевым использованием</w:t>
      </w:r>
    </w:p>
    <w:p w:rsidR="000E7B41" w:rsidRPr="00D45DC9" w:rsidRDefault="000E7B41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</w:t>
      </w:r>
    </w:p>
    <w:p w:rsidR="001F6E0C" w:rsidRPr="000E7B41" w:rsidRDefault="001F6E0C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D20" w:rsidRPr="005C0D20" w:rsidRDefault="001F6E0C" w:rsidP="006702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25B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5C0D20" w:rsidRPr="005C0D20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5C0D20" w:rsidRPr="005C0D20">
        <w:rPr>
          <w:rFonts w:ascii="Times New Roman" w:eastAsia="Calibri" w:hAnsi="Times New Roman" w:cs="Times New Roman"/>
          <w:sz w:val="26"/>
          <w:szCs w:val="26"/>
        </w:rPr>
        <w:t xml:space="preserve"> сохранностью и целевым использованием имущества муниципальной казны осуществляет Администрация района и иные государственные и муниципальные органы в соответствии с их полномочиями.</w:t>
      </w:r>
    </w:p>
    <w:p w:rsidR="005C0D20" w:rsidRDefault="005C0D20" w:rsidP="0067023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0D20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5C0D20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Положения и соблюдением установленного порядка распоряжения имуществом, находящимся в муниципальной казне, осуществляет отдел бухгалтерского учета и </w:t>
      </w:r>
      <w:r w:rsidR="00887B90">
        <w:rPr>
          <w:rFonts w:ascii="Times New Roman" w:eastAsia="Calibri" w:hAnsi="Times New Roman" w:cs="Times New Roman"/>
          <w:sz w:val="26"/>
          <w:szCs w:val="26"/>
        </w:rPr>
        <w:t xml:space="preserve">учета </w:t>
      </w:r>
      <w:r w:rsidRPr="005C0D20">
        <w:rPr>
          <w:rFonts w:ascii="Times New Roman" w:eastAsia="Calibri" w:hAnsi="Times New Roman" w:cs="Times New Roman"/>
          <w:sz w:val="26"/>
          <w:szCs w:val="26"/>
        </w:rPr>
        <w:t>Администрации района.</w:t>
      </w:r>
    </w:p>
    <w:p w:rsidR="005C0D20" w:rsidRPr="005C0D20" w:rsidRDefault="005C0D20" w:rsidP="006702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5C0D2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C0D20">
        <w:rPr>
          <w:rFonts w:ascii="Times New Roman" w:eastAsia="Calibri" w:hAnsi="Times New Roman" w:cs="Times New Roman"/>
          <w:sz w:val="26"/>
          <w:szCs w:val="26"/>
        </w:rPr>
        <w:t xml:space="preserve">Контроль за сохранностью и целевым использованием муниципального имущества, входящего в состав муниципальной казны, переданного в пользование; владение и пользование; владение, пользование и распоряжение юридическим и физическим лицам, а также привлечение этих лиц к ответственности за ненадлежащее использование переданных объектов производится в соответствии с условиями </w:t>
      </w:r>
      <w:r w:rsidRPr="005C0D20">
        <w:rPr>
          <w:rFonts w:ascii="Times New Roman" w:eastAsia="Calibri" w:hAnsi="Times New Roman" w:cs="Times New Roman"/>
          <w:sz w:val="26"/>
          <w:szCs w:val="26"/>
        </w:rPr>
        <w:lastRenderedPageBreak/>
        <w:t>заключенных договоров о передаче муниципального имущества и действующим законодательством.</w:t>
      </w:r>
      <w:proofErr w:type="gramEnd"/>
    </w:p>
    <w:p w:rsidR="005C0D20" w:rsidRPr="005C0D20" w:rsidRDefault="005C0D20" w:rsidP="006702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E7B41" w:rsidRPr="000E7B41" w:rsidRDefault="008325B5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0D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обеспечения достоверности данных учета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казны производится инвентаризация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казны, в ходе которой проверяется и документально подтверждается наличие объектов муниципальной собственности, их состояние. Применяется инвентаризационная опись по объектам нефинансовых активов (форма 0504087). Инвентаризация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 проводится один раз в три года.</w:t>
      </w:r>
    </w:p>
    <w:p w:rsidR="000E7B41" w:rsidRPr="000E7B41" w:rsidRDefault="008325B5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0D2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Проведение инвентаризации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 обязательно: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передаче имущества в аренду, продаже имущества;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смене материально ответственных лиц (на день приемки-передачи дел);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выявлении фактов хищения, злоупотребления или порчи имущества, находящегося в муниципальной собственности;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случае стихийного бедствия, пожара или других чрезвычайных ситуаций;</w:t>
      </w:r>
    </w:p>
    <w:p w:rsidR="001F6E0C" w:rsidRPr="001F6E0C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других случаях, предусмотренных законодательством Российской Федерации</w:t>
      </w:r>
      <w:r w:rsidR="001F6E0C"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7B41" w:rsidRPr="000E7B41" w:rsidRDefault="000E7B41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B41" w:rsidRPr="00D45DC9" w:rsidRDefault="001F6E0C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Бюджетная отчетность по имуществу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</w:t>
      </w:r>
    </w:p>
    <w:p w:rsidR="001F6E0C" w:rsidRPr="000E7B41" w:rsidRDefault="001F6E0C" w:rsidP="006702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7B41" w:rsidRPr="000E7B41" w:rsidRDefault="008325B5" w:rsidP="00670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C0D2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F6E0C" w:rsidRPr="001F6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Бухгалтерские операции с объектами в составе имущества </w:t>
      </w:r>
      <w:r w:rsidR="00D45DC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D45DC9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B41" w:rsidRPr="000E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казны отражаются в бюджетной отчетности в объеме и в сроки, установленные приказами Министерства финансов Российской Федерации.</w:t>
      </w:r>
    </w:p>
    <w:p w:rsidR="000E7B41" w:rsidRPr="000E7B41" w:rsidRDefault="000E7B41" w:rsidP="006702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6E6" w:rsidRDefault="002506E6" w:rsidP="006702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860A7" w:rsidRDefault="001860A7" w:rsidP="006702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C092D" w:rsidRPr="000E7B41" w:rsidRDefault="001860A7" w:rsidP="006702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Калининского района</w:t>
      </w:r>
      <w:r w:rsidR="002506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С.В. Колесник</w:t>
      </w:r>
    </w:p>
    <w:sectPr w:rsidR="000C092D" w:rsidRPr="000E7B41" w:rsidSect="000D3D0A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6F" w:rsidRDefault="00831D6F" w:rsidP="000D3D0A">
      <w:pPr>
        <w:spacing w:after="0" w:line="240" w:lineRule="auto"/>
      </w:pPr>
      <w:r>
        <w:separator/>
      </w:r>
    </w:p>
  </w:endnote>
  <w:endnote w:type="continuationSeparator" w:id="0">
    <w:p w:rsidR="00831D6F" w:rsidRDefault="00831D6F" w:rsidP="000D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6F" w:rsidRDefault="00831D6F" w:rsidP="000D3D0A">
      <w:pPr>
        <w:spacing w:after="0" w:line="240" w:lineRule="auto"/>
      </w:pPr>
      <w:r>
        <w:separator/>
      </w:r>
    </w:p>
  </w:footnote>
  <w:footnote w:type="continuationSeparator" w:id="0">
    <w:p w:rsidR="00831D6F" w:rsidRDefault="00831D6F" w:rsidP="000D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80136"/>
      <w:docPartObj>
        <w:docPartGallery w:val="Page Numbers (Top of Page)"/>
        <w:docPartUnique/>
      </w:docPartObj>
    </w:sdtPr>
    <w:sdtEndPr/>
    <w:sdtContent>
      <w:p w:rsidR="000D3D0A" w:rsidRDefault="001E04A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1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D3D0A" w:rsidRDefault="000D3D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6CF"/>
    <w:multiLevelType w:val="hybridMultilevel"/>
    <w:tmpl w:val="7980967E"/>
    <w:lvl w:ilvl="0" w:tplc="5C1C24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B77769"/>
    <w:multiLevelType w:val="hybridMultilevel"/>
    <w:tmpl w:val="2A741EB4"/>
    <w:lvl w:ilvl="0" w:tplc="3954B35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B41"/>
    <w:rsid w:val="000C092D"/>
    <w:rsid w:val="000D3D0A"/>
    <w:rsid w:val="000E7B41"/>
    <w:rsid w:val="000F01A7"/>
    <w:rsid w:val="000F7125"/>
    <w:rsid w:val="001860A7"/>
    <w:rsid w:val="00197218"/>
    <w:rsid w:val="001B2FD7"/>
    <w:rsid w:val="001C1988"/>
    <w:rsid w:val="001E04A4"/>
    <w:rsid w:val="001F6E0C"/>
    <w:rsid w:val="0022271D"/>
    <w:rsid w:val="002506E6"/>
    <w:rsid w:val="00251BBA"/>
    <w:rsid w:val="002F1C14"/>
    <w:rsid w:val="0035493F"/>
    <w:rsid w:val="003E1A98"/>
    <w:rsid w:val="00587663"/>
    <w:rsid w:val="005C0D20"/>
    <w:rsid w:val="0067023C"/>
    <w:rsid w:val="00766D9F"/>
    <w:rsid w:val="00776C5B"/>
    <w:rsid w:val="007B3174"/>
    <w:rsid w:val="007C0822"/>
    <w:rsid w:val="00831D6F"/>
    <w:rsid w:val="008325B5"/>
    <w:rsid w:val="0088436A"/>
    <w:rsid w:val="0088755C"/>
    <w:rsid w:val="00887B90"/>
    <w:rsid w:val="00966A4E"/>
    <w:rsid w:val="009B31EF"/>
    <w:rsid w:val="009F5F95"/>
    <w:rsid w:val="00A024AD"/>
    <w:rsid w:val="00A2122F"/>
    <w:rsid w:val="00A820D9"/>
    <w:rsid w:val="00AA6EF4"/>
    <w:rsid w:val="00AF1CD6"/>
    <w:rsid w:val="00BD4A03"/>
    <w:rsid w:val="00C525C3"/>
    <w:rsid w:val="00D45DC9"/>
    <w:rsid w:val="00D90A91"/>
    <w:rsid w:val="00E2797D"/>
    <w:rsid w:val="00E300D8"/>
    <w:rsid w:val="00EA5EDB"/>
    <w:rsid w:val="00ED36B7"/>
    <w:rsid w:val="00F249CE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2D"/>
  </w:style>
  <w:style w:type="paragraph" w:styleId="1">
    <w:name w:val="heading 1"/>
    <w:basedOn w:val="a"/>
    <w:next w:val="a"/>
    <w:link w:val="10"/>
    <w:qFormat/>
    <w:rsid w:val="008875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5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755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7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75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rsid w:val="00887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8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6E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D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D0A"/>
  </w:style>
  <w:style w:type="paragraph" w:styleId="aa">
    <w:name w:val="footer"/>
    <w:basedOn w:val="a"/>
    <w:link w:val="ab"/>
    <w:uiPriority w:val="99"/>
    <w:semiHidden/>
    <w:unhideWhenUsed/>
    <w:rsid w:val="000D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3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80897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8084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8084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10303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10303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8A26DF-92FF-4059-900C-9DA84E11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8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gubanova-mv</dc:creator>
  <cp:lastModifiedBy>МОГИЛЬНИКОВА Александра Валерьевна</cp:lastModifiedBy>
  <cp:revision>19</cp:revision>
  <cp:lastPrinted>2017-11-03T09:19:00Z</cp:lastPrinted>
  <dcterms:created xsi:type="dcterms:W3CDTF">2017-08-28T07:15:00Z</dcterms:created>
  <dcterms:modified xsi:type="dcterms:W3CDTF">2017-11-07T04:51:00Z</dcterms:modified>
</cp:coreProperties>
</file>