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36" w:rsidRPr="001013F3" w:rsidRDefault="00946D18" w:rsidP="00946D18">
      <w:pPr>
        <w:pStyle w:val="2"/>
        <w:widowControl w:val="0"/>
        <w:tabs>
          <w:tab w:val="left" w:pos="3828"/>
          <w:tab w:val="num" w:pos="4320"/>
        </w:tabs>
        <w:ind w:left="0" w:firstLine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36" w:rsidRDefault="006C0336" w:rsidP="006C0336">
      <w:pPr>
        <w:widowControl w:val="0"/>
        <w:jc w:val="center"/>
        <w:rPr>
          <w:b/>
          <w:bCs/>
          <w:sz w:val="24"/>
          <w:szCs w:val="24"/>
        </w:rPr>
      </w:pPr>
      <w:r w:rsidRPr="003E38A3">
        <w:rPr>
          <w:b/>
          <w:bCs/>
          <w:sz w:val="24"/>
          <w:szCs w:val="24"/>
        </w:rPr>
        <w:t>ТЕРРИТОРИАЛЬНАЯ ИЗБИРАТЕЛЬНАЯ КОМИССИЯ</w:t>
      </w:r>
    </w:p>
    <w:p w:rsidR="006C0336" w:rsidRPr="003E38A3" w:rsidRDefault="006C0336" w:rsidP="006C0336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КАЛИНИНСКОГО РАЙОНА ГОРОДА ЧЕЛЯБИНСКА</w:t>
      </w:r>
    </w:p>
    <w:p w:rsidR="006C0336" w:rsidRPr="003E38A3" w:rsidRDefault="006C0336" w:rsidP="006C0336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6C0336" w:rsidRPr="00D43ACA" w:rsidRDefault="006C0336" w:rsidP="006C0336">
      <w:pPr>
        <w:widowControl w:val="0"/>
        <w:jc w:val="center"/>
        <w:rPr>
          <w:b/>
          <w:bCs/>
          <w:sz w:val="32"/>
          <w:szCs w:val="32"/>
        </w:rPr>
      </w:pPr>
      <w:proofErr w:type="gramStart"/>
      <w:r w:rsidRPr="00D43ACA"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</w:t>
      </w:r>
      <w:r w:rsidRPr="00D43ACA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D43ACA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D43ACA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D43ACA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D43ACA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D43ACA">
        <w:rPr>
          <w:b/>
          <w:bCs/>
          <w:sz w:val="32"/>
          <w:szCs w:val="32"/>
        </w:rPr>
        <w:t>Е</w:t>
      </w:r>
    </w:p>
    <w:p w:rsidR="006C0336" w:rsidRPr="003E38A3" w:rsidRDefault="006C0336" w:rsidP="006C0336">
      <w:pPr>
        <w:widowControl w:val="0"/>
        <w:ind w:firstLine="72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6C0336" w:rsidRPr="003E38A3" w:rsidTr="00F05A3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C0336" w:rsidRPr="009B45E6" w:rsidRDefault="006C0336" w:rsidP="00F05A3A">
            <w:pPr>
              <w:widowControl w:val="0"/>
              <w:rPr>
                <w:sz w:val="28"/>
                <w:szCs w:val="28"/>
              </w:rPr>
            </w:pPr>
            <w:r w:rsidRPr="005D0E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D0E5B">
              <w:rPr>
                <w:sz w:val="28"/>
                <w:szCs w:val="28"/>
              </w:rPr>
              <w:t xml:space="preserve"> июня </w:t>
            </w:r>
            <w:r w:rsidRPr="009B45E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B45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9B45E6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C0336" w:rsidRPr="009B45E6" w:rsidRDefault="006C0336" w:rsidP="00F05A3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6C0336" w:rsidRPr="009B45E6" w:rsidRDefault="006C0336" w:rsidP="00946D18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9B45E6">
              <w:rPr>
                <w:sz w:val="28"/>
                <w:szCs w:val="28"/>
              </w:rPr>
              <w:t xml:space="preserve">№  </w:t>
            </w:r>
            <w:r w:rsidRPr="00946D18">
              <w:rPr>
                <w:sz w:val="28"/>
                <w:szCs w:val="28"/>
              </w:rPr>
              <w:t>96/</w:t>
            </w:r>
            <w:r w:rsidR="00946D18" w:rsidRPr="00946D18">
              <w:rPr>
                <w:sz w:val="28"/>
                <w:szCs w:val="28"/>
              </w:rPr>
              <w:t>862</w:t>
            </w:r>
            <w:r w:rsidRPr="00946D18">
              <w:rPr>
                <w:sz w:val="28"/>
                <w:szCs w:val="28"/>
              </w:rPr>
              <w:t>-4</w:t>
            </w:r>
          </w:p>
        </w:tc>
      </w:tr>
    </w:tbl>
    <w:p w:rsidR="006C0336" w:rsidRPr="003E38A3" w:rsidRDefault="006C0336" w:rsidP="006C0336">
      <w:pPr>
        <w:widowControl w:val="0"/>
        <w:rPr>
          <w:sz w:val="24"/>
          <w:szCs w:val="24"/>
        </w:rPr>
      </w:pPr>
      <w:r w:rsidRPr="003E38A3">
        <w:rPr>
          <w:sz w:val="24"/>
          <w:szCs w:val="24"/>
        </w:rPr>
        <w:t xml:space="preserve"> </w:t>
      </w:r>
    </w:p>
    <w:p w:rsidR="006C0336" w:rsidRDefault="006C0336" w:rsidP="006C0336">
      <w:pPr>
        <w:widowControl w:val="0"/>
        <w:ind w:right="4855"/>
        <w:jc w:val="both"/>
        <w:rPr>
          <w:sz w:val="24"/>
          <w:szCs w:val="24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6C0336" w:rsidTr="00F05A3A">
        <w:trPr>
          <w:cantSplit/>
        </w:trPr>
        <w:tc>
          <w:tcPr>
            <w:tcW w:w="9356" w:type="dxa"/>
          </w:tcPr>
          <w:p w:rsidR="006C0336" w:rsidRPr="005D0E5B" w:rsidRDefault="006C0336" w:rsidP="00017A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D0E5B">
              <w:rPr>
                <w:b/>
                <w:i/>
                <w:sz w:val="24"/>
                <w:szCs w:val="24"/>
              </w:rPr>
              <w:t xml:space="preserve">Об утверждении Перечня и форм документов, представляемых избирательными объединениями и кандидатами в избирательную комиссию при проведении </w:t>
            </w:r>
            <w:proofErr w:type="gramStart"/>
            <w:r w:rsidRPr="005D0E5B">
              <w:rPr>
                <w:b/>
                <w:i/>
                <w:sz w:val="24"/>
                <w:szCs w:val="24"/>
              </w:rPr>
              <w:t xml:space="preserve">выборов депутатов Совета депутатов </w:t>
            </w:r>
            <w:r>
              <w:rPr>
                <w:b/>
                <w:i/>
                <w:sz w:val="24"/>
                <w:szCs w:val="24"/>
              </w:rPr>
              <w:t>Калинин</w:t>
            </w:r>
            <w:r w:rsidRPr="005D0E5B">
              <w:rPr>
                <w:b/>
                <w:i/>
                <w:sz w:val="24"/>
                <w:szCs w:val="24"/>
              </w:rPr>
              <w:t>ского района</w:t>
            </w:r>
            <w:proofErr w:type="gramEnd"/>
            <w:r w:rsidRPr="005D0E5B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6C0336" w:rsidRDefault="006C0336" w:rsidP="006C0336">
      <w:pPr>
        <w:widowControl w:val="0"/>
        <w:tabs>
          <w:tab w:val="left" w:pos="0"/>
        </w:tabs>
        <w:ind w:right="4677"/>
        <w:jc w:val="both"/>
        <w:rPr>
          <w:sz w:val="28"/>
          <w:szCs w:val="28"/>
        </w:rPr>
      </w:pPr>
    </w:p>
    <w:p w:rsidR="006C0336" w:rsidRPr="009B45E6" w:rsidRDefault="006C0336" w:rsidP="006C0336">
      <w:pPr>
        <w:widowControl w:val="0"/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24 Федерального закона «Об основных гарантиях избирательных прав и права на участие в референдуме граждан Российской Федерации», статьи 12 Закона Челябинской области «Об избирательных комиссиях в Челябинской области», постановления избирательной комиссии Челябинской области от 16 июня 2014 года № 98/817-5 «О возложении на территориальную избирательную комиссию Калининского района города Челябинска полномочия избирательной комиссии внутригородского района «Калининский район</w:t>
      </w:r>
      <w:proofErr w:type="gramEnd"/>
      <w:r>
        <w:rPr>
          <w:sz w:val="28"/>
          <w:szCs w:val="28"/>
        </w:rPr>
        <w:t xml:space="preserve"> города Челябинска»</w:t>
      </w:r>
      <w:r w:rsidRPr="009B45E6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Калининског</w:t>
      </w:r>
      <w:r w:rsidRPr="009B45E6">
        <w:rPr>
          <w:sz w:val="28"/>
          <w:szCs w:val="28"/>
        </w:rPr>
        <w:t>о района</w:t>
      </w:r>
      <w:r>
        <w:rPr>
          <w:sz w:val="28"/>
          <w:szCs w:val="28"/>
        </w:rPr>
        <w:t xml:space="preserve"> города Челябинска</w:t>
      </w:r>
      <w:r w:rsidRPr="009B45E6">
        <w:rPr>
          <w:sz w:val="28"/>
          <w:szCs w:val="28"/>
        </w:rPr>
        <w:t xml:space="preserve"> </w:t>
      </w:r>
      <w:r w:rsidRPr="009B45E6">
        <w:rPr>
          <w:b/>
          <w:bCs/>
          <w:sz w:val="28"/>
          <w:szCs w:val="28"/>
        </w:rPr>
        <w:t>РЕШ</w:t>
      </w:r>
      <w:r>
        <w:rPr>
          <w:b/>
          <w:bCs/>
          <w:sz w:val="28"/>
          <w:szCs w:val="28"/>
        </w:rPr>
        <w:t>ИЛА</w:t>
      </w:r>
      <w:r w:rsidRPr="009B45E6">
        <w:rPr>
          <w:b/>
          <w:bCs/>
          <w:sz w:val="28"/>
          <w:szCs w:val="28"/>
        </w:rPr>
        <w:t>:</w:t>
      </w:r>
    </w:p>
    <w:p w:rsidR="006C0336" w:rsidRDefault="006C0336" w:rsidP="006C03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0336" w:rsidRDefault="006C0336" w:rsidP="006C03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Перечень и формы документов, представляемых избирательными объединениями и кандидатами в избирательную комиссию при проведении выборов депутатов Совета депутатов Калининского района  (прил</w:t>
      </w:r>
      <w:r w:rsidR="00946D18">
        <w:rPr>
          <w:sz w:val="28"/>
          <w:szCs w:val="28"/>
        </w:rPr>
        <w:t>ожение</w:t>
      </w:r>
      <w:r>
        <w:rPr>
          <w:sz w:val="28"/>
          <w:szCs w:val="28"/>
        </w:rPr>
        <w:t>).</w:t>
      </w:r>
    </w:p>
    <w:p w:rsidR="006C0336" w:rsidRDefault="006C0336" w:rsidP="006C0336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2031C">
        <w:rPr>
          <w:sz w:val="28"/>
          <w:szCs w:val="28"/>
        </w:rPr>
        <w:t>Считать утратившим силу р</w:t>
      </w:r>
      <w:r>
        <w:rPr>
          <w:sz w:val="28"/>
          <w:szCs w:val="28"/>
        </w:rPr>
        <w:t xml:space="preserve">ешение территориальной избирательной комиссии </w:t>
      </w:r>
      <w:r w:rsidR="001013F3">
        <w:rPr>
          <w:sz w:val="28"/>
          <w:szCs w:val="28"/>
        </w:rPr>
        <w:t>Калинин</w:t>
      </w:r>
      <w:r>
        <w:rPr>
          <w:sz w:val="28"/>
          <w:szCs w:val="28"/>
        </w:rPr>
        <w:t xml:space="preserve">ского района города Челябинска </w:t>
      </w:r>
      <w:r w:rsidRPr="0092358A">
        <w:rPr>
          <w:sz w:val="28"/>
          <w:szCs w:val="28"/>
        </w:rPr>
        <w:t xml:space="preserve">от 17 июня 2014 года </w:t>
      </w:r>
      <w:r w:rsidR="00017A9B">
        <w:rPr>
          <w:sz w:val="28"/>
          <w:szCs w:val="28"/>
        </w:rPr>
        <w:br/>
      </w:r>
      <w:r w:rsidRPr="0092358A">
        <w:rPr>
          <w:sz w:val="28"/>
          <w:szCs w:val="28"/>
        </w:rPr>
        <w:t xml:space="preserve">№ 49/740 </w:t>
      </w:r>
      <w:r>
        <w:rPr>
          <w:sz w:val="28"/>
          <w:szCs w:val="28"/>
        </w:rPr>
        <w:t xml:space="preserve">«Об утверждении Перечня и форм документов, представляемых избирательными объединениями и кандидатами в избирательную комиссию при проведении </w:t>
      </w:r>
      <w:proofErr w:type="gramStart"/>
      <w:r>
        <w:rPr>
          <w:sz w:val="28"/>
          <w:szCs w:val="28"/>
        </w:rPr>
        <w:t>выборов депутатов Совета депутатов Калининского района города Челябинска</w:t>
      </w:r>
      <w:proofErr w:type="gramEnd"/>
      <w:r>
        <w:rPr>
          <w:sz w:val="28"/>
          <w:szCs w:val="28"/>
        </w:rPr>
        <w:t>».</w:t>
      </w:r>
    </w:p>
    <w:p w:rsidR="0082031C" w:rsidRDefault="006C0336" w:rsidP="006C0336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946D18">
        <w:rPr>
          <w:sz w:val="28"/>
          <w:szCs w:val="28"/>
        </w:rPr>
        <w:t xml:space="preserve">Направить </w:t>
      </w:r>
      <w:r w:rsidR="0082031C">
        <w:rPr>
          <w:sz w:val="28"/>
          <w:szCs w:val="28"/>
        </w:rPr>
        <w:t xml:space="preserve">настоящее решение </w:t>
      </w:r>
      <w:r w:rsidR="00EF5BDB">
        <w:rPr>
          <w:sz w:val="28"/>
          <w:szCs w:val="28"/>
        </w:rPr>
        <w:t>в Администрацию Калининского района города Челябинска для р</w:t>
      </w:r>
      <w:r w:rsidR="00946D18">
        <w:rPr>
          <w:sz w:val="28"/>
          <w:szCs w:val="28"/>
        </w:rPr>
        <w:t>азме</w:t>
      </w:r>
      <w:r w:rsidR="00EF5BDB">
        <w:rPr>
          <w:sz w:val="28"/>
          <w:szCs w:val="28"/>
        </w:rPr>
        <w:t>щения в информационно-коммуникационной сети интернет на</w:t>
      </w:r>
      <w:r w:rsidR="0082031C">
        <w:rPr>
          <w:sz w:val="28"/>
          <w:szCs w:val="28"/>
        </w:rPr>
        <w:t xml:space="preserve"> сайте Администрации Калининского района города Челябинска. </w:t>
      </w:r>
    </w:p>
    <w:p w:rsidR="0082031C" w:rsidRDefault="006C0336" w:rsidP="0082031C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82031C">
        <w:rPr>
          <w:sz w:val="28"/>
          <w:szCs w:val="28"/>
        </w:rPr>
        <w:t xml:space="preserve">Возложить </w:t>
      </w:r>
      <w:proofErr w:type="gramStart"/>
      <w:r w:rsidR="0082031C">
        <w:rPr>
          <w:sz w:val="28"/>
          <w:szCs w:val="28"/>
        </w:rPr>
        <w:t>контроль за</w:t>
      </w:r>
      <w:proofErr w:type="gramEnd"/>
      <w:r w:rsidR="0082031C">
        <w:rPr>
          <w:sz w:val="28"/>
          <w:szCs w:val="28"/>
        </w:rPr>
        <w:t xml:space="preserve"> выполнением настоящего решения на председателя комиссии </w:t>
      </w:r>
      <w:proofErr w:type="spellStart"/>
      <w:r w:rsidR="0082031C">
        <w:rPr>
          <w:sz w:val="28"/>
          <w:szCs w:val="28"/>
        </w:rPr>
        <w:t>Ходаса</w:t>
      </w:r>
      <w:proofErr w:type="spellEnd"/>
      <w:r w:rsidR="0082031C">
        <w:rPr>
          <w:sz w:val="28"/>
          <w:szCs w:val="28"/>
        </w:rPr>
        <w:t xml:space="preserve"> В.В.</w:t>
      </w:r>
    </w:p>
    <w:p w:rsidR="006C0336" w:rsidRPr="009B45E6" w:rsidRDefault="006C0336" w:rsidP="006C0336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F5BDB" w:rsidRDefault="00EF5BDB" w:rsidP="006C0336">
      <w:pPr>
        <w:widowControl w:val="0"/>
        <w:tabs>
          <w:tab w:val="left" w:pos="7380"/>
        </w:tabs>
        <w:rPr>
          <w:sz w:val="28"/>
          <w:szCs w:val="28"/>
        </w:rPr>
      </w:pPr>
    </w:p>
    <w:p w:rsidR="006C0336" w:rsidRDefault="006C0336" w:rsidP="006C0336">
      <w:pPr>
        <w:widowControl w:val="0"/>
        <w:tabs>
          <w:tab w:val="left" w:pos="7380"/>
        </w:tabs>
        <w:rPr>
          <w:sz w:val="28"/>
          <w:szCs w:val="28"/>
        </w:rPr>
      </w:pPr>
      <w:bookmarkStart w:id="0" w:name="_GoBack"/>
      <w:bookmarkEnd w:id="0"/>
      <w:r w:rsidRPr="009B45E6">
        <w:rPr>
          <w:sz w:val="28"/>
          <w:szCs w:val="28"/>
        </w:rPr>
        <w:t xml:space="preserve">Председатель комиссии </w:t>
      </w:r>
      <w:r w:rsidRPr="009B45E6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9B45E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B45E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Ходас</w:t>
      </w:r>
      <w:proofErr w:type="spellEnd"/>
    </w:p>
    <w:p w:rsidR="00017A9B" w:rsidRPr="009B45E6" w:rsidRDefault="00017A9B" w:rsidP="006C0336">
      <w:pPr>
        <w:widowControl w:val="0"/>
        <w:tabs>
          <w:tab w:val="left" w:pos="7380"/>
        </w:tabs>
        <w:rPr>
          <w:sz w:val="28"/>
          <w:szCs w:val="28"/>
        </w:rPr>
      </w:pPr>
    </w:p>
    <w:p w:rsidR="006C0336" w:rsidRPr="009B45E6" w:rsidRDefault="006C0336" w:rsidP="006C0336">
      <w:pPr>
        <w:widowControl w:val="0"/>
        <w:tabs>
          <w:tab w:val="left" w:pos="7380"/>
        </w:tabs>
        <w:rPr>
          <w:sz w:val="28"/>
          <w:szCs w:val="28"/>
        </w:rPr>
      </w:pPr>
    </w:p>
    <w:p w:rsidR="00960A61" w:rsidRDefault="006C0336" w:rsidP="006C0336">
      <w:r w:rsidRPr="009B45E6">
        <w:rPr>
          <w:sz w:val="28"/>
          <w:szCs w:val="28"/>
        </w:rPr>
        <w:t>Секретарь комиссии</w:t>
      </w:r>
      <w:r w:rsidRPr="009B45E6">
        <w:rPr>
          <w:sz w:val="28"/>
          <w:szCs w:val="28"/>
        </w:rPr>
        <w:tab/>
      </w:r>
      <w:r w:rsidR="00017A9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Н</w:t>
      </w:r>
      <w:r w:rsidRPr="009B45E6">
        <w:rPr>
          <w:sz w:val="28"/>
          <w:szCs w:val="28"/>
        </w:rPr>
        <w:t xml:space="preserve">.В. </w:t>
      </w:r>
      <w:r>
        <w:rPr>
          <w:sz w:val="28"/>
          <w:szCs w:val="28"/>
        </w:rPr>
        <w:t>Матв</w:t>
      </w:r>
      <w:r w:rsidRPr="009B45E6">
        <w:rPr>
          <w:sz w:val="28"/>
          <w:szCs w:val="28"/>
        </w:rPr>
        <w:t>е</w:t>
      </w:r>
      <w:r>
        <w:rPr>
          <w:sz w:val="28"/>
          <w:szCs w:val="28"/>
        </w:rPr>
        <w:t>ев</w:t>
      </w:r>
      <w:r w:rsidRPr="009B45E6">
        <w:rPr>
          <w:sz w:val="28"/>
          <w:szCs w:val="28"/>
        </w:rPr>
        <w:t>а</w:t>
      </w:r>
    </w:p>
    <w:sectPr w:rsidR="00960A61" w:rsidSect="00EF5B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36"/>
    <w:rsid w:val="00017A9B"/>
    <w:rsid w:val="001013F3"/>
    <w:rsid w:val="006C0336"/>
    <w:rsid w:val="0082031C"/>
    <w:rsid w:val="00946D18"/>
    <w:rsid w:val="00960A61"/>
    <w:rsid w:val="00E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0336"/>
    <w:pPr>
      <w:keepNext/>
      <w:ind w:left="5760"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3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0336"/>
    <w:pPr>
      <w:keepNext/>
      <w:ind w:left="5760"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3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Надежда Викторовна</dc:creator>
  <cp:lastModifiedBy>МАТВЕЕВА Надежда Викторовна</cp:lastModifiedBy>
  <cp:revision>5</cp:revision>
  <cp:lastPrinted>2019-06-18T12:51:00Z</cp:lastPrinted>
  <dcterms:created xsi:type="dcterms:W3CDTF">2019-06-17T06:03:00Z</dcterms:created>
  <dcterms:modified xsi:type="dcterms:W3CDTF">2019-06-18T12:51:00Z</dcterms:modified>
</cp:coreProperties>
</file>