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BD" w:rsidRDefault="007B23BD" w:rsidP="00C04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F24223">
        <w:rPr>
          <w:rFonts w:ascii="Times New Roman" w:hAnsi="Times New Roman"/>
          <w:sz w:val="26"/>
          <w:szCs w:val="26"/>
        </w:rPr>
        <w:t xml:space="preserve">   </w:t>
      </w:r>
      <w:r w:rsidR="003651EF">
        <w:rPr>
          <w:rFonts w:ascii="Times New Roman" w:hAnsi="Times New Roman"/>
          <w:sz w:val="26"/>
          <w:szCs w:val="26"/>
        </w:rPr>
        <w:t xml:space="preserve">                                 </w:t>
      </w:r>
      <w:r w:rsidR="00F24223">
        <w:rPr>
          <w:rFonts w:ascii="Times New Roman" w:hAnsi="Times New Roman"/>
          <w:sz w:val="26"/>
          <w:szCs w:val="26"/>
        </w:rPr>
        <w:t xml:space="preserve">    </w:t>
      </w:r>
      <w:r w:rsidRPr="00613DA0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1</w:t>
      </w:r>
    </w:p>
    <w:p w:rsidR="007B23BD" w:rsidRDefault="007B23BD" w:rsidP="00C042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3F2B" w:rsidRDefault="007B23BD" w:rsidP="00C0428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F24223">
        <w:rPr>
          <w:rFonts w:ascii="Times New Roman" w:hAnsi="Times New Roman"/>
          <w:sz w:val="26"/>
          <w:szCs w:val="26"/>
        </w:rPr>
        <w:t xml:space="preserve">                              </w:t>
      </w:r>
      <w:r w:rsidR="003651EF">
        <w:rPr>
          <w:rFonts w:ascii="Times New Roman" w:hAnsi="Times New Roman"/>
          <w:sz w:val="26"/>
          <w:szCs w:val="26"/>
        </w:rPr>
        <w:t xml:space="preserve">                 </w:t>
      </w:r>
      <w:r w:rsidR="00F24223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5A3F2B" w:rsidRDefault="005A3F2B" w:rsidP="005A3F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3651EF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2F4003">
        <w:rPr>
          <w:rFonts w:ascii="Times New Roman" w:hAnsi="Times New Roman"/>
          <w:sz w:val="26"/>
          <w:szCs w:val="26"/>
        </w:rPr>
        <w:t>А</w:t>
      </w:r>
      <w:r w:rsidR="002F4003" w:rsidRPr="00A23AAC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3AAC">
        <w:rPr>
          <w:rFonts w:ascii="Times New Roman" w:hAnsi="Times New Roman"/>
          <w:sz w:val="26"/>
          <w:szCs w:val="26"/>
        </w:rPr>
        <w:t>района</w:t>
      </w:r>
    </w:p>
    <w:p w:rsidR="005A3F2B" w:rsidRPr="00A23AAC" w:rsidRDefault="005A3F2B" w:rsidP="005A3F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3651EF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от___________№_____</w:t>
      </w:r>
    </w:p>
    <w:p w:rsidR="005A3F2B" w:rsidRDefault="005A3F2B" w:rsidP="005A3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7B23BD" w:rsidRDefault="007B23BD" w:rsidP="00C042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57A" w:rsidRPr="0044757A" w:rsidRDefault="0044757A" w:rsidP="004475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Положение</w:t>
      </w:r>
    </w:p>
    <w:p w:rsidR="0044757A" w:rsidRDefault="0044757A" w:rsidP="004475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 межведомственной комиссии по обследованию мест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массового</w:t>
      </w:r>
      <w:proofErr w:type="gramEnd"/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:rsidR="0044757A" w:rsidRPr="0044757A" w:rsidRDefault="0044757A" w:rsidP="004475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пребывания людей на территории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Калининского района </w:t>
      </w: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</w:t>
      </w:r>
    </w:p>
    <w:p w:rsidR="0044757A" w:rsidRDefault="0044757A" w:rsidP="002B735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4757A" w:rsidRPr="00D6096F" w:rsidRDefault="0044757A" w:rsidP="0044757A">
      <w:pPr>
        <w:widowControl w:val="0"/>
        <w:tabs>
          <w:tab w:val="left" w:pos="281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 w:bidi="ru-RU"/>
        </w:rPr>
        <w:t>I</w:t>
      </w: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Общие положения</w:t>
      </w:r>
    </w:p>
    <w:p w:rsidR="0044757A" w:rsidRPr="00D6096F" w:rsidRDefault="0044757A" w:rsidP="0044757A">
      <w:pPr>
        <w:widowControl w:val="0"/>
        <w:tabs>
          <w:tab w:val="left" w:pos="281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4757A" w:rsidRPr="0044757A" w:rsidRDefault="0044757A" w:rsidP="00A15D1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Межведомственная комиссия по обследованию мест массового пребывания людей на территории </w:t>
      </w:r>
      <w:r w:rsidR="00B8676B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Калининского района </w:t>
      </w: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  <w:proofErr w:type="gramEnd"/>
    </w:p>
    <w:p w:rsidR="00B8676B" w:rsidRDefault="00B8676B" w:rsidP="00D6096F">
      <w:pPr>
        <w:widowControl w:val="0"/>
        <w:tabs>
          <w:tab w:val="left" w:pos="709"/>
          <w:tab w:val="left" w:pos="2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4757A" w:rsidRPr="0044757A" w:rsidRDefault="00B8676B" w:rsidP="00D6096F">
      <w:pPr>
        <w:widowControl w:val="0"/>
        <w:tabs>
          <w:tab w:val="left" w:pos="709"/>
          <w:tab w:val="left" w:pos="267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 w:bidi="ru-RU"/>
        </w:rPr>
        <w:t>II</w:t>
      </w:r>
      <w:r w:rsidRPr="00B8676B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Полномочия комиссии</w:t>
      </w:r>
    </w:p>
    <w:p w:rsidR="00B8676B" w:rsidRPr="00B8676B" w:rsidRDefault="00B8676B" w:rsidP="00D6096F">
      <w:pPr>
        <w:widowControl w:val="0"/>
        <w:tabs>
          <w:tab w:val="left" w:pos="709"/>
          <w:tab w:val="left" w:pos="82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4757A" w:rsidRPr="0044757A" w:rsidRDefault="00B8676B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8676B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имеет право:</w:t>
      </w:r>
    </w:p>
    <w:p w:rsidR="0044757A" w:rsidRPr="0044757A" w:rsidRDefault="00B8676B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проводить обследование и категорирование мест массового пребывания людей;</w:t>
      </w:r>
    </w:p>
    <w:p w:rsidR="0044757A" w:rsidRPr="0044757A" w:rsidRDefault="00B8676B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составлять акты обследования и категорирования мест массового пребывания людей;</w:t>
      </w:r>
    </w:p>
    <w:p w:rsidR="0044757A" w:rsidRPr="0044757A" w:rsidRDefault="00B8676B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определять мероприятия по обеспечению антитеррористической защищенности мест массового пребывания людей;</w:t>
      </w:r>
    </w:p>
    <w:p w:rsidR="0044757A" w:rsidRPr="0044757A" w:rsidRDefault="00B8676B" w:rsidP="00A15D16">
      <w:pPr>
        <w:widowControl w:val="0"/>
        <w:tabs>
          <w:tab w:val="left" w:pos="709"/>
          <w:tab w:val="left" w:pos="1134"/>
          <w:tab w:val="left" w:pos="3334"/>
          <w:tab w:val="left" w:pos="3733"/>
          <w:tab w:val="left" w:pos="5178"/>
          <w:tab w:val="left" w:pos="67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осуществлять </w:t>
      </w:r>
      <w:proofErr w:type="gramStart"/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контроль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выполнением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редприятиями</w:t>
      </w:r>
      <w:r w:rsidR="00A15D1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</w:t>
      </w:r>
      <w:r w:rsidR="00BE5D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рганизациями, расположенными на территории города Челябинска независимо от организационно-правовых форм, требований законодательства Российской Федерации по вопросам профилактики терроризма, поручений по решениям заседаний комиссии в рамках ее деятельности;</w:t>
      </w:r>
    </w:p>
    <w:p w:rsidR="0044757A" w:rsidRPr="0044757A" w:rsidRDefault="00117CC8" w:rsidP="00A15D16">
      <w:pPr>
        <w:widowControl w:val="0"/>
        <w:tabs>
          <w:tab w:val="left" w:pos="709"/>
          <w:tab w:val="left" w:pos="1134"/>
          <w:tab w:val="left" w:pos="3334"/>
          <w:tab w:val="left" w:pos="3733"/>
          <w:tab w:val="left" w:pos="5178"/>
          <w:tab w:val="left" w:pos="67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5)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оказывать содействие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необходимую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методическую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D900B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онсультационную помощь организациям, </w:t>
      </w:r>
      <w:r w:rsidR="0025152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имеющим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мест</w:t>
      </w:r>
      <w:r w:rsidR="0025152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 массовым пребыванием людей на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Калининского района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Челябинска;</w:t>
      </w:r>
    </w:p>
    <w:p w:rsidR="0044757A" w:rsidRPr="0044757A" w:rsidRDefault="00232242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6)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запрашивать и получать в пределах своей компетенции от органов местного самоуправления, территориальных органов федеральных органов исполнительной власти, а также учреждений, предприятий, организаций, независимо от их ведомственной принадлежности и организационно-правовых форм, расположенных на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Калининского района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Челябинска,  необходимую для ее деятельно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сти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информацию, документы и материалы;</w:t>
      </w:r>
    </w:p>
    <w:p w:rsidR="0044757A" w:rsidRPr="0044757A" w:rsidRDefault="00BA1415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7)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осуществлять плановые и внеплановые проверки выполнения требований к антитеррористической защищенности мест массового пребывания людей на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Калининского района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Челябинска.</w:t>
      </w:r>
    </w:p>
    <w:p w:rsidR="00BA1415" w:rsidRDefault="00BA1415" w:rsidP="00D6096F">
      <w:pPr>
        <w:widowControl w:val="0"/>
        <w:tabs>
          <w:tab w:val="left" w:pos="709"/>
          <w:tab w:val="left" w:pos="260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A15D16" w:rsidRDefault="00A15D16" w:rsidP="00D6096F">
      <w:pPr>
        <w:widowControl w:val="0"/>
        <w:tabs>
          <w:tab w:val="left" w:pos="709"/>
          <w:tab w:val="left" w:pos="260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2C1B33" w:rsidRDefault="002C1B33" w:rsidP="00A15D16">
      <w:pPr>
        <w:widowControl w:val="0"/>
        <w:tabs>
          <w:tab w:val="left" w:pos="709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A15D16" w:rsidRPr="0044757A" w:rsidRDefault="00A15D16" w:rsidP="00A15D16">
      <w:pPr>
        <w:widowControl w:val="0"/>
        <w:tabs>
          <w:tab w:val="left" w:pos="709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Поряд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ок р</w:t>
      </w:r>
      <w:r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аботы комиссии</w:t>
      </w:r>
    </w:p>
    <w:p w:rsidR="00A15D16" w:rsidRDefault="00A15D16" w:rsidP="00D6096F">
      <w:pPr>
        <w:widowControl w:val="0"/>
        <w:tabs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4757A" w:rsidRPr="0044757A" w:rsidRDefault="00B435CF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состоит из председателя, заместителя председателя, секретаря и членов комиссии.</w:t>
      </w:r>
    </w:p>
    <w:p w:rsidR="0044757A" w:rsidRPr="0044757A" w:rsidRDefault="00B435CF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44757A" w:rsidRPr="0044757A" w:rsidRDefault="00B435CF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5.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Председатель комиссии:</w:t>
      </w:r>
    </w:p>
    <w:p w:rsidR="0044757A" w:rsidRPr="0044757A" w:rsidRDefault="00B435CF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44757A" w:rsidRPr="0044757A" w:rsidRDefault="001B7069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инициирует проведение заседаний комиссии;</w:t>
      </w:r>
    </w:p>
    <w:p w:rsidR="0044757A" w:rsidRPr="0044757A" w:rsidRDefault="00326272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ведет заседания комиссии;</w:t>
      </w:r>
    </w:p>
    <w:p w:rsidR="0044757A" w:rsidRPr="0044757A" w:rsidRDefault="00326272" w:rsidP="00A15D16">
      <w:pPr>
        <w:widowControl w:val="0"/>
        <w:tabs>
          <w:tab w:val="left" w:pos="709"/>
          <w:tab w:val="left" w:pos="8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44757A" w:rsidRPr="0044757A" w:rsidRDefault="00C750DC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6.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Секретарь </w:t>
      </w:r>
      <w:r w:rsidR="00D31D4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омиссии:</w:t>
      </w:r>
    </w:p>
    <w:p w:rsidR="0044757A" w:rsidRPr="0044757A" w:rsidRDefault="00BB3A80" w:rsidP="00A15D16">
      <w:pPr>
        <w:widowControl w:val="0"/>
        <w:tabs>
          <w:tab w:val="left" w:pos="709"/>
          <w:tab w:val="left" w:pos="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обеспечивает подготовку документов и материалов, необходимых для рассмотрения </w:t>
      </w:r>
      <w:r w:rsidR="00D31D4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омиссией;</w:t>
      </w:r>
    </w:p>
    <w:p w:rsidR="0044757A" w:rsidRPr="0044757A" w:rsidRDefault="00BB3A80" w:rsidP="00A15D16">
      <w:pPr>
        <w:widowControl w:val="0"/>
        <w:tabs>
          <w:tab w:val="left" w:pos="709"/>
          <w:tab w:val="left" w:pos="8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организует подготовку проекта акта обследования и категорирования места массового пребывания людей, </w:t>
      </w:r>
      <w:proofErr w:type="gramStart"/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который</w:t>
      </w:r>
      <w:proofErr w:type="gramEnd"/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составляется в 5 экземплярах и подписывается членами </w:t>
      </w:r>
      <w:r w:rsidR="00C65B9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омиссии и является неотъемлемой частью паспорта безопасности места массового пребывания людей.</w:t>
      </w:r>
    </w:p>
    <w:p w:rsidR="0044757A" w:rsidRPr="0044757A" w:rsidRDefault="00BB3A80" w:rsidP="00A15D1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7.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Членами комиссии являются:</w:t>
      </w:r>
    </w:p>
    <w:p w:rsidR="0044757A" w:rsidRPr="0044757A" w:rsidRDefault="00BB3A80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собственник места массового пребывания людей или лицо, использующее место массового пребывания людей на ином законном основании (правообладатель 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ста массового пребывания людей);</w:t>
      </w:r>
    </w:p>
    <w:p w:rsidR="0044757A" w:rsidRPr="0044757A" w:rsidRDefault="00BB3A80" w:rsidP="00A15D16">
      <w:pPr>
        <w:widowControl w:val="0"/>
        <w:tabs>
          <w:tab w:val="left" w:pos="709"/>
          <w:tab w:val="left" w:pos="80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представители Администрации города Челябинска 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Администрации Калининского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района</w:t>
      </w:r>
      <w:r w:rsidR="00C52906" w:rsidRPr="00C5290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C52906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44757A" w:rsidRPr="0044757A" w:rsidRDefault="00BB3A80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представители территориального органа безопасности;</w:t>
      </w:r>
    </w:p>
    <w:p w:rsidR="0044757A" w:rsidRPr="0044757A" w:rsidRDefault="0059097D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представители территориального органа Министерства внутренних дел Российской Федерации;</w:t>
      </w:r>
    </w:p>
    <w:p w:rsidR="0044757A" w:rsidRPr="0044757A" w:rsidRDefault="0059097D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5)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представители территориального органа Министерства Российской Федерации по</w:t>
      </w:r>
      <w:r w:rsidR="0082649B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делам гражданской обороны, чрезвычайным ситуациям и ликвидации последствий стихийных бедствий.</w:t>
      </w:r>
    </w:p>
    <w:p w:rsidR="0044757A" w:rsidRPr="0044757A" w:rsidRDefault="0059097D" w:rsidP="00A15D16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8. </w:t>
      </w:r>
      <w:r w:rsidR="0044757A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 необходимости к работе комиссии привлекаются представители собственников объектов, которые располагаются в границах мест массового пребывания людей либо в непосредственной близости к ним.</w:t>
      </w:r>
    </w:p>
    <w:p w:rsidR="007B23BD" w:rsidRDefault="0059097D" w:rsidP="00A15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9. </w:t>
      </w:r>
      <w:r w:rsidR="0044757A" w:rsidRPr="0044757A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</w:t>
      </w:r>
      <w:r w:rsidR="0044757A" w:rsidRPr="0044757A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зависимости от возможных последствий совершения террористического акта в местах массового пребывания людей устанавливаются следующие категории 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мест массового пребывания людей</w:t>
      </w:r>
      <w:r w:rsidR="00CF203C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:</w:t>
      </w:r>
    </w:p>
    <w:p w:rsidR="00FA7624" w:rsidRPr="00FA7624" w:rsidRDefault="008A5A8A" w:rsidP="00A15D1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15D16">
        <w:rPr>
          <w:rFonts w:ascii="Times New Roman" w:hAnsi="Times New Roman"/>
          <w:sz w:val="26"/>
          <w:szCs w:val="26"/>
        </w:rPr>
        <w:t xml:space="preserve">) </w:t>
      </w:r>
      <w:r w:rsidR="00FA7624" w:rsidRPr="00FA7624">
        <w:rPr>
          <w:rFonts w:ascii="Times New Roman" w:hAnsi="Times New Roman"/>
          <w:sz w:val="26"/>
          <w:szCs w:val="26"/>
        </w:rPr>
        <w:t>место массового пребывания людей 1 категории - место массового</w:t>
      </w:r>
      <w:r w:rsidR="00FA762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пребы</w:t>
      </w:r>
      <w:r w:rsidR="00A15D16">
        <w:rPr>
          <w:rFonts w:ascii="Times New Roman" w:hAnsi="Times New Roman"/>
          <w:sz w:val="26"/>
          <w:szCs w:val="26"/>
        </w:rPr>
        <w:t xml:space="preserve">вания </w:t>
      </w:r>
      <w:r w:rsidR="00FA7624" w:rsidRPr="00FA7624">
        <w:rPr>
          <w:rFonts w:ascii="Times New Roman" w:hAnsi="Times New Roman"/>
          <w:sz w:val="26"/>
          <w:szCs w:val="26"/>
        </w:rPr>
        <w:t>людей,</w:t>
      </w:r>
      <w:r w:rsidR="00FA762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в</w:t>
      </w:r>
      <w:r w:rsidR="00FA762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котором</w:t>
      </w:r>
      <w:r w:rsidR="00FA7624" w:rsidRPr="00FA7624">
        <w:rPr>
          <w:rFonts w:ascii="Times New Roman" w:hAnsi="Times New Roman"/>
          <w:sz w:val="26"/>
          <w:szCs w:val="26"/>
        </w:rPr>
        <w:tab/>
        <w:t>при</w:t>
      </w:r>
      <w:r w:rsidR="00FA7624" w:rsidRPr="00FA7624">
        <w:rPr>
          <w:rFonts w:ascii="Times New Roman" w:hAnsi="Times New Roman"/>
          <w:sz w:val="26"/>
          <w:szCs w:val="26"/>
        </w:rPr>
        <w:tab/>
        <w:t>определенных</w:t>
      </w:r>
      <w:r w:rsidR="00FA762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условиях</w:t>
      </w:r>
      <w:r w:rsidR="00FA7624" w:rsidRPr="00FA7624">
        <w:rPr>
          <w:rFonts w:ascii="Times New Roman" w:hAnsi="Times New Roman"/>
          <w:sz w:val="26"/>
          <w:szCs w:val="26"/>
        </w:rPr>
        <w:tab/>
        <w:t>может</w:t>
      </w:r>
      <w:r w:rsidR="00FA762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одновременно находиться более 1000 человек;</w:t>
      </w:r>
    </w:p>
    <w:p w:rsidR="00FA7624" w:rsidRPr="00FA7624" w:rsidRDefault="008A5A8A" w:rsidP="00A15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15D16">
        <w:rPr>
          <w:rFonts w:ascii="Times New Roman" w:hAnsi="Times New Roman"/>
          <w:sz w:val="26"/>
          <w:szCs w:val="26"/>
        </w:rPr>
        <w:t xml:space="preserve">) </w:t>
      </w:r>
      <w:r w:rsidR="00FA7624" w:rsidRPr="00FA7624">
        <w:rPr>
          <w:rFonts w:ascii="Times New Roman" w:hAnsi="Times New Roman"/>
          <w:sz w:val="26"/>
          <w:szCs w:val="26"/>
        </w:rPr>
        <w:t>место массового пребывания людей 2 категории - место массового</w:t>
      </w:r>
      <w:r w:rsidR="004F545E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пребы</w:t>
      </w:r>
      <w:r w:rsidR="00A15D16">
        <w:rPr>
          <w:rFonts w:ascii="Times New Roman" w:hAnsi="Times New Roman"/>
          <w:sz w:val="26"/>
          <w:szCs w:val="26"/>
        </w:rPr>
        <w:t xml:space="preserve">вания </w:t>
      </w:r>
      <w:r w:rsidR="00FA7624" w:rsidRPr="00FA7624">
        <w:rPr>
          <w:rFonts w:ascii="Times New Roman" w:hAnsi="Times New Roman"/>
          <w:sz w:val="26"/>
          <w:szCs w:val="26"/>
        </w:rPr>
        <w:t>людей,</w:t>
      </w:r>
      <w:r w:rsidR="004F545E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в</w:t>
      </w:r>
      <w:r w:rsidR="004F545E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котором</w:t>
      </w:r>
      <w:r w:rsidR="00FA7624" w:rsidRPr="00FA7624">
        <w:rPr>
          <w:rFonts w:ascii="Times New Roman" w:hAnsi="Times New Roman"/>
          <w:sz w:val="26"/>
          <w:szCs w:val="26"/>
        </w:rPr>
        <w:tab/>
        <w:t>при</w:t>
      </w:r>
      <w:r w:rsidR="000058E9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определенных</w:t>
      </w:r>
      <w:r w:rsidR="004F545E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условиях</w:t>
      </w:r>
      <w:r w:rsidR="00FA7624" w:rsidRPr="00FA7624">
        <w:rPr>
          <w:rFonts w:ascii="Times New Roman" w:hAnsi="Times New Roman"/>
          <w:sz w:val="26"/>
          <w:szCs w:val="26"/>
        </w:rPr>
        <w:tab/>
        <w:t>может</w:t>
      </w:r>
      <w:r w:rsidR="004F545E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одновременно находиться от 200 до 1000 человек;</w:t>
      </w:r>
    </w:p>
    <w:p w:rsidR="00FA7624" w:rsidRPr="00FA7624" w:rsidRDefault="008A5A8A" w:rsidP="00A15D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5D16">
        <w:rPr>
          <w:rFonts w:ascii="Times New Roman" w:hAnsi="Times New Roman"/>
          <w:sz w:val="26"/>
          <w:szCs w:val="26"/>
        </w:rPr>
        <w:t xml:space="preserve">) </w:t>
      </w:r>
      <w:r w:rsidR="00FA7624" w:rsidRPr="00FA7624">
        <w:rPr>
          <w:rFonts w:ascii="Times New Roman" w:hAnsi="Times New Roman"/>
          <w:sz w:val="26"/>
          <w:szCs w:val="26"/>
        </w:rPr>
        <w:t>место массового пребывания людей 3 категории - место массового</w:t>
      </w:r>
      <w:r w:rsidR="00D30522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пребывания</w:t>
      </w:r>
      <w:r w:rsidR="00A15D16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людей,</w:t>
      </w:r>
      <w:r w:rsidR="00F5360C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в</w:t>
      </w:r>
      <w:r w:rsidR="00F5360C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котором</w:t>
      </w:r>
      <w:r w:rsidR="00FA7624" w:rsidRPr="00FA7624">
        <w:rPr>
          <w:rFonts w:ascii="Times New Roman" w:hAnsi="Times New Roman"/>
          <w:sz w:val="26"/>
          <w:szCs w:val="26"/>
        </w:rPr>
        <w:tab/>
        <w:t>при</w:t>
      </w:r>
      <w:r w:rsidR="00652D92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определенных</w:t>
      </w:r>
      <w:r w:rsidR="00F5360C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условиях</w:t>
      </w:r>
      <w:r w:rsidR="000058E9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может</w:t>
      </w:r>
      <w:r w:rsidR="002776E4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 xml:space="preserve">одновременно </w:t>
      </w:r>
      <w:r w:rsidR="00FA7624" w:rsidRPr="00FA7624">
        <w:rPr>
          <w:rFonts w:ascii="Times New Roman" w:hAnsi="Times New Roman"/>
          <w:sz w:val="26"/>
          <w:szCs w:val="26"/>
        </w:rPr>
        <w:lastRenderedPageBreak/>
        <w:t>находиться от 50 до 200 человек.</w:t>
      </w:r>
    </w:p>
    <w:p w:rsidR="00FA7624" w:rsidRPr="00FA7624" w:rsidRDefault="00A15D16" w:rsidP="00A15D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7B722B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FA7624" w:rsidRPr="00FA7624" w:rsidRDefault="00FA7624" w:rsidP="00A15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7624">
        <w:rPr>
          <w:rFonts w:ascii="Times New Roman" w:hAnsi="Times New Roman"/>
          <w:sz w:val="26"/>
          <w:szCs w:val="26"/>
        </w:rPr>
        <w:t>11.</w:t>
      </w:r>
      <w:r w:rsidR="007B722B">
        <w:rPr>
          <w:rFonts w:ascii="Times New Roman" w:hAnsi="Times New Roman"/>
          <w:sz w:val="26"/>
          <w:szCs w:val="26"/>
        </w:rPr>
        <w:t xml:space="preserve"> </w:t>
      </w:r>
      <w:r w:rsidRPr="00FA7624">
        <w:rPr>
          <w:rFonts w:ascii="Times New Roman" w:hAnsi="Times New Roman"/>
          <w:sz w:val="26"/>
          <w:szCs w:val="26"/>
        </w:rPr>
        <w:t>В зависимости от обстановки, складывающейся в районе расположения места массового пребывания людей, комиссией может быть принято решение</w:t>
      </w:r>
      <w:r w:rsidR="00A15D16">
        <w:rPr>
          <w:rFonts w:ascii="Times New Roman" w:hAnsi="Times New Roman"/>
          <w:sz w:val="26"/>
          <w:szCs w:val="26"/>
        </w:rPr>
        <w:t xml:space="preserve"> </w:t>
      </w:r>
      <w:r w:rsidRPr="00FA7624">
        <w:rPr>
          <w:rFonts w:ascii="Times New Roman" w:hAnsi="Times New Roman"/>
          <w:sz w:val="26"/>
          <w:szCs w:val="26"/>
        </w:rPr>
        <w:t xml:space="preserve">о присвоении месту массового пребывания людей категории выше или ниже, чем это предусмотрено </w:t>
      </w:r>
      <w:r w:rsidRPr="00682A7C">
        <w:rPr>
          <w:rFonts w:ascii="Times New Roman" w:hAnsi="Times New Roman"/>
          <w:sz w:val="24"/>
          <w:szCs w:val="26"/>
        </w:rPr>
        <w:t xml:space="preserve">пунктом </w:t>
      </w:r>
      <w:r w:rsidRPr="00FA7624">
        <w:rPr>
          <w:rFonts w:ascii="Times New Roman" w:hAnsi="Times New Roman"/>
          <w:sz w:val="26"/>
          <w:szCs w:val="26"/>
        </w:rPr>
        <w:t>9 настоящего Положения.</w:t>
      </w:r>
    </w:p>
    <w:p w:rsidR="00FA7624" w:rsidRPr="00FA7624" w:rsidRDefault="00A15D16" w:rsidP="00A15D1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682A7C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Результаты работы комиссии оформляются актом обследования</w:t>
      </w:r>
      <w:r w:rsidR="00A52D60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и категорирования мест</w:t>
      </w:r>
      <w:r w:rsidR="00C35913">
        <w:rPr>
          <w:rFonts w:ascii="Times New Roman" w:hAnsi="Times New Roman"/>
          <w:sz w:val="26"/>
          <w:szCs w:val="26"/>
        </w:rPr>
        <w:t>а</w:t>
      </w:r>
      <w:r w:rsidR="00FA7624" w:rsidRPr="00FA7624">
        <w:rPr>
          <w:rFonts w:ascii="Times New Roman" w:hAnsi="Times New Roman"/>
          <w:sz w:val="26"/>
          <w:szCs w:val="26"/>
        </w:rPr>
        <w:t xml:space="preserve"> массового пребывания людей согласно форме, приведенной в приложении к настоящему Положению, который составляется в</w:t>
      </w:r>
      <w:r w:rsidR="0063552C">
        <w:rPr>
          <w:rFonts w:ascii="Times New Roman" w:hAnsi="Times New Roman"/>
          <w:sz w:val="26"/>
          <w:szCs w:val="26"/>
        </w:rPr>
        <w:t xml:space="preserve"> </w:t>
      </w:r>
      <w:r w:rsidR="00FA7624" w:rsidRPr="00FA7624">
        <w:rPr>
          <w:rFonts w:ascii="Times New Roman" w:hAnsi="Times New Roman"/>
          <w:sz w:val="26"/>
          <w:szCs w:val="26"/>
        </w:rPr>
        <w:t>5 экземплярах, подписывается всеми членами комиссии и является неотъемлемой частью паспорта безопасности мест</w:t>
      </w:r>
      <w:r w:rsidR="00C35913">
        <w:rPr>
          <w:rFonts w:ascii="Times New Roman" w:hAnsi="Times New Roman"/>
          <w:sz w:val="26"/>
          <w:szCs w:val="26"/>
        </w:rPr>
        <w:t>а</w:t>
      </w:r>
      <w:r w:rsidR="00FA7624" w:rsidRPr="00FA7624">
        <w:rPr>
          <w:rFonts w:ascii="Times New Roman" w:hAnsi="Times New Roman"/>
          <w:sz w:val="26"/>
          <w:szCs w:val="26"/>
        </w:rPr>
        <w:t xml:space="preserve"> массового пребывания людей.</w:t>
      </w:r>
    </w:p>
    <w:p w:rsidR="00FA7624" w:rsidRPr="00051629" w:rsidRDefault="00FA7624" w:rsidP="00A15D1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7624">
        <w:rPr>
          <w:rFonts w:ascii="Times New Roman" w:hAnsi="Times New Roman"/>
          <w:sz w:val="26"/>
          <w:szCs w:val="26"/>
        </w:rPr>
        <w:t>1</w:t>
      </w:r>
      <w:r w:rsidR="00682A7C">
        <w:rPr>
          <w:rFonts w:ascii="Times New Roman" w:hAnsi="Times New Roman"/>
          <w:sz w:val="26"/>
          <w:szCs w:val="26"/>
        </w:rPr>
        <w:t>3</w:t>
      </w:r>
      <w:r w:rsidR="00A15D16">
        <w:rPr>
          <w:rFonts w:ascii="Times New Roman" w:hAnsi="Times New Roman"/>
          <w:sz w:val="26"/>
          <w:szCs w:val="26"/>
        </w:rPr>
        <w:t>.</w:t>
      </w:r>
      <w:r w:rsidR="00682A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A7624">
        <w:rPr>
          <w:rFonts w:ascii="Times New Roman" w:hAnsi="Times New Roman"/>
          <w:sz w:val="26"/>
          <w:szCs w:val="26"/>
        </w:rPr>
        <w:t>На каждое место массового пребывания людей</w:t>
      </w:r>
      <w:r w:rsidR="0094567D" w:rsidRPr="0094567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94567D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на территории </w:t>
      </w:r>
      <w:r w:rsidR="0094567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Калининского района </w:t>
      </w:r>
      <w:r w:rsidR="0094567D" w:rsidRPr="0044757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</w:t>
      </w:r>
      <w:r w:rsidRPr="00FA7624">
        <w:rPr>
          <w:rFonts w:ascii="Times New Roman" w:hAnsi="Times New Roman"/>
          <w:sz w:val="26"/>
          <w:szCs w:val="26"/>
        </w:rPr>
        <w:t xml:space="preserve"> после проведения его обследования</w:t>
      </w:r>
      <w:r w:rsidR="00A15D16">
        <w:rPr>
          <w:rFonts w:ascii="Times New Roman" w:hAnsi="Times New Roman"/>
          <w:sz w:val="26"/>
          <w:szCs w:val="26"/>
        </w:rPr>
        <w:t xml:space="preserve"> </w:t>
      </w:r>
      <w:r w:rsidRPr="00FA7624">
        <w:rPr>
          <w:rFonts w:ascii="Times New Roman" w:hAnsi="Times New Roman"/>
          <w:sz w:val="26"/>
          <w:szCs w:val="26"/>
        </w:rPr>
        <w:t xml:space="preserve">и категорирования </w:t>
      </w:r>
      <w:r w:rsidR="004A1145">
        <w:rPr>
          <w:rFonts w:ascii="Times New Roman" w:hAnsi="Times New Roman"/>
          <w:sz w:val="26"/>
          <w:szCs w:val="26"/>
        </w:rPr>
        <w:t xml:space="preserve">комиссией </w:t>
      </w:r>
      <w:r w:rsidRPr="00FA7624">
        <w:rPr>
          <w:rFonts w:ascii="Times New Roman" w:hAnsi="Times New Roman"/>
          <w:sz w:val="26"/>
          <w:szCs w:val="26"/>
        </w:rPr>
        <w:t>в</w:t>
      </w:r>
      <w:r w:rsidR="00A52D60">
        <w:rPr>
          <w:rFonts w:ascii="Times New Roman" w:hAnsi="Times New Roman"/>
          <w:sz w:val="26"/>
          <w:szCs w:val="26"/>
        </w:rPr>
        <w:t xml:space="preserve"> </w:t>
      </w:r>
      <w:r w:rsidRPr="00FA7624">
        <w:rPr>
          <w:rFonts w:ascii="Times New Roman" w:hAnsi="Times New Roman"/>
          <w:sz w:val="26"/>
          <w:szCs w:val="26"/>
        </w:rPr>
        <w:t xml:space="preserve">5 экземплярах составляется паспорт безопасности места массового пребывания людей, </w:t>
      </w:r>
      <w:r w:rsidRPr="00051629">
        <w:rPr>
          <w:rFonts w:ascii="Times New Roman" w:hAnsi="Times New Roman"/>
          <w:sz w:val="26"/>
          <w:szCs w:val="26"/>
        </w:rPr>
        <w:t xml:space="preserve">который </w:t>
      </w:r>
      <w:r w:rsidR="004A1145">
        <w:rPr>
          <w:rFonts w:ascii="Times New Roman" w:hAnsi="Times New Roman"/>
          <w:sz w:val="26"/>
          <w:szCs w:val="26"/>
        </w:rPr>
        <w:t>согласовывается с</w:t>
      </w:r>
      <w:r w:rsidR="00A52D60">
        <w:rPr>
          <w:rFonts w:ascii="Times New Roman" w:hAnsi="Times New Roman"/>
          <w:sz w:val="26"/>
          <w:szCs w:val="26"/>
        </w:rPr>
        <w:t xml:space="preserve"> </w:t>
      </w:r>
      <w:r w:rsidRPr="00051629">
        <w:rPr>
          <w:rFonts w:ascii="Times New Roman" w:hAnsi="Times New Roman"/>
          <w:sz w:val="26"/>
          <w:szCs w:val="26"/>
        </w:rPr>
        <w:t xml:space="preserve">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</w:t>
      </w:r>
      <w:r w:rsidR="004A1145">
        <w:rPr>
          <w:rFonts w:ascii="Times New Roman" w:hAnsi="Times New Roman"/>
          <w:sz w:val="26"/>
          <w:szCs w:val="26"/>
        </w:rPr>
        <w:t xml:space="preserve">утверждается </w:t>
      </w:r>
      <w:r w:rsidRPr="00051629">
        <w:rPr>
          <w:rFonts w:ascii="Times New Roman" w:hAnsi="Times New Roman"/>
          <w:sz w:val="26"/>
          <w:szCs w:val="26"/>
        </w:rPr>
        <w:t>Главой</w:t>
      </w:r>
      <w:proofErr w:type="gramEnd"/>
      <w:r w:rsidRPr="00051629">
        <w:rPr>
          <w:rFonts w:ascii="Times New Roman" w:hAnsi="Times New Roman"/>
          <w:sz w:val="26"/>
          <w:szCs w:val="26"/>
        </w:rPr>
        <w:t xml:space="preserve"> </w:t>
      </w:r>
      <w:r w:rsidR="0094567D" w:rsidRPr="00051629">
        <w:rPr>
          <w:rFonts w:ascii="Times New Roman" w:hAnsi="Times New Roman"/>
          <w:sz w:val="26"/>
          <w:szCs w:val="26"/>
        </w:rPr>
        <w:t xml:space="preserve">Калининского района </w:t>
      </w:r>
      <w:r w:rsidRPr="00051629">
        <w:rPr>
          <w:rFonts w:ascii="Times New Roman" w:hAnsi="Times New Roman"/>
          <w:sz w:val="26"/>
          <w:szCs w:val="26"/>
        </w:rPr>
        <w:t>города Челябинска. Согласование паспорта безопасности осуществляется в течение</w:t>
      </w:r>
      <w:r w:rsidR="00A15D16">
        <w:rPr>
          <w:rFonts w:ascii="Times New Roman" w:hAnsi="Times New Roman"/>
          <w:sz w:val="26"/>
          <w:szCs w:val="26"/>
        </w:rPr>
        <w:t xml:space="preserve"> </w:t>
      </w:r>
      <w:r w:rsidRPr="00051629">
        <w:rPr>
          <w:rFonts w:ascii="Times New Roman" w:hAnsi="Times New Roman"/>
          <w:sz w:val="26"/>
          <w:szCs w:val="26"/>
        </w:rPr>
        <w:t>30 дней со дня его разработки.</w:t>
      </w:r>
    </w:p>
    <w:p w:rsidR="00FA7624" w:rsidRDefault="00FA7624" w:rsidP="00A15D1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1629">
        <w:rPr>
          <w:rFonts w:ascii="Times New Roman" w:hAnsi="Times New Roman"/>
          <w:sz w:val="26"/>
          <w:szCs w:val="26"/>
        </w:rPr>
        <w:t>1</w:t>
      </w:r>
      <w:r w:rsidR="000C3235">
        <w:rPr>
          <w:rFonts w:ascii="Times New Roman" w:hAnsi="Times New Roman"/>
          <w:sz w:val="26"/>
          <w:szCs w:val="26"/>
        </w:rPr>
        <w:t>4</w:t>
      </w:r>
      <w:r w:rsidR="00A15D16">
        <w:rPr>
          <w:rFonts w:ascii="Times New Roman" w:hAnsi="Times New Roman"/>
          <w:sz w:val="26"/>
          <w:szCs w:val="26"/>
        </w:rPr>
        <w:t>.</w:t>
      </w:r>
      <w:r w:rsidRPr="00051629">
        <w:rPr>
          <w:rFonts w:ascii="Times New Roman" w:hAnsi="Times New Roman"/>
          <w:sz w:val="26"/>
          <w:szCs w:val="26"/>
        </w:rPr>
        <w:t xml:space="preserve">Первый экземпляр паспорта безопасности хранится в Администрации </w:t>
      </w:r>
      <w:r w:rsidR="003E669C" w:rsidRPr="00051629">
        <w:rPr>
          <w:rFonts w:ascii="Times New Roman" w:hAnsi="Times New Roman"/>
          <w:sz w:val="26"/>
          <w:szCs w:val="26"/>
        </w:rPr>
        <w:t xml:space="preserve">Калининского района </w:t>
      </w:r>
      <w:r w:rsidRPr="00051629">
        <w:rPr>
          <w:rFonts w:ascii="Times New Roman" w:hAnsi="Times New Roman"/>
          <w:sz w:val="26"/>
          <w:szCs w:val="26"/>
        </w:rPr>
        <w:t>города Челябинска, остальные</w:t>
      </w:r>
      <w:r w:rsidRPr="00FA7624">
        <w:rPr>
          <w:rFonts w:ascii="Times New Roman" w:hAnsi="Times New Roman"/>
          <w:sz w:val="26"/>
          <w:szCs w:val="26"/>
        </w:rPr>
        <w:t xml:space="preserve"> экземпляры хранятся в территориальном органе безопасности, территориальных органах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:rsidR="00134E2E" w:rsidRDefault="00134E2E" w:rsidP="00D60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D06CD1" w:rsidRDefault="00D06CD1" w:rsidP="00D6096F">
      <w:pPr>
        <w:tabs>
          <w:tab w:val="left" w:pos="709"/>
        </w:tabs>
        <w:spacing w:after="0" w:line="240" w:lineRule="auto"/>
        <w:ind w:left="284" w:right="140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501DD3" w:rsidRDefault="00501DD3" w:rsidP="00D6096F">
      <w:pPr>
        <w:tabs>
          <w:tab w:val="left" w:pos="709"/>
        </w:tabs>
        <w:spacing w:after="0" w:line="240" w:lineRule="auto"/>
        <w:ind w:left="284" w:right="140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6CD1" w:rsidRPr="00D06CD1" w:rsidRDefault="00D06CD1" w:rsidP="00D6096F">
      <w:pPr>
        <w:tabs>
          <w:tab w:val="left" w:pos="709"/>
        </w:tabs>
        <w:spacing w:after="0" w:line="240" w:lineRule="auto"/>
        <w:ind w:left="284" w:right="140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4C55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4CE4">
        <w:rPr>
          <w:rFonts w:ascii="Times New Roman" w:eastAsia="Times New Roman" w:hAnsi="Times New Roman"/>
          <w:sz w:val="26"/>
          <w:szCs w:val="26"/>
          <w:lang w:eastAsia="ru-RU"/>
        </w:rPr>
        <w:t>Калининского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</w:t>
      </w:r>
      <w:r w:rsidR="00094C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12C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55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="00512C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4C5589">
        <w:rPr>
          <w:rFonts w:ascii="Times New Roman" w:eastAsia="Times New Roman" w:hAnsi="Times New Roman"/>
          <w:sz w:val="26"/>
          <w:szCs w:val="26"/>
          <w:lang w:eastAsia="ru-RU"/>
        </w:rPr>
        <w:t xml:space="preserve">С.В. </w:t>
      </w:r>
      <w:r w:rsidRPr="00D06CD1">
        <w:rPr>
          <w:rFonts w:ascii="Times New Roman" w:eastAsia="Times New Roman" w:hAnsi="Times New Roman"/>
          <w:sz w:val="26"/>
          <w:szCs w:val="26"/>
          <w:lang w:eastAsia="ru-RU"/>
        </w:rPr>
        <w:t>Колесник</w:t>
      </w:r>
    </w:p>
    <w:p w:rsidR="00134E2E" w:rsidRDefault="00134E2E" w:rsidP="00D60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34E2E" w:rsidSect="00C95CCF">
      <w:headerReference w:type="even" r:id="rId9"/>
      <w:headerReference w:type="default" r:id="rId10"/>
      <w:pgSz w:w="11906" w:h="16838"/>
      <w:pgMar w:top="1134" w:right="56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07" w:rsidRDefault="000E1607">
      <w:r>
        <w:separator/>
      </w:r>
    </w:p>
  </w:endnote>
  <w:endnote w:type="continuationSeparator" w:id="0">
    <w:p w:rsidR="000E1607" w:rsidRDefault="000E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07" w:rsidRDefault="000E1607">
      <w:r>
        <w:separator/>
      </w:r>
    </w:p>
  </w:footnote>
  <w:footnote w:type="continuationSeparator" w:id="0">
    <w:p w:rsidR="000E1607" w:rsidRDefault="000E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F6" w:rsidRDefault="006E27F6" w:rsidP="00A24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E27F6" w:rsidRDefault="006E27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F6" w:rsidRDefault="006E27F6" w:rsidP="00A24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DD3">
      <w:rPr>
        <w:rStyle w:val="a5"/>
        <w:noProof/>
      </w:rPr>
      <w:t>3</w:t>
    </w:r>
    <w:r>
      <w:rPr>
        <w:rStyle w:val="a5"/>
      </w:rPr>
      <w:fldChar w:fldCharType="end"/>
    </w:r>
  </w:p>
  <w:p w:rsidR="006E27F6" w:rsidRDefault="006E2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E2"/>
    <w:multiLevelType w:val="multilevel"/>
    <w:tmpl w:val="DD800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6297C"/>
    <w:multiLevelType w:val="multilevel"/>
    <w:tmpl w:val="8B82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31D2D"/>
    <w:multiLevelType w:val="multilevel"/>
    <w:tmpl w:val="03F89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07C3"/>
    <w:multiLevelType w:val="multilevel"/>
    <w:tmpl w:val="C2A8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E2491"/>
    <w:multiLevelType w:val="multilevel"/>
    <w:tmpl w:val="1AFEC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62B16"/>
    <w:multiLevelType w:val="multilevel"/>
    <w:tmpl w:val="481CB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74186"/>
    <w:multiLevelType w:val="multilevel"/>
    <w:tmpl w:val="F8C65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B6925"/>
    <w:multiLevelType w:val="multilevel"/>
    <w:tmpl w:val="E54651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847CA"/>
    <w:multiLevelType w:val="multilevel"/>
    <w:tmpl w:val="96F6F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815276"/>
    <w:multiLevelType w:val="multilevel"/>
    <w:tmpl w:val="8EA6E4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9256E"/>
    <w:multiLevelType w:val="hybridMultilevel"/>
    <w:tmpl w:val="1A6611A2"/>
    <w:lvl w:ilvl="0" w:tplc="686A0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46ED7"/>
    <w:multiLevelType w:val="multilevel"/>
    <w:tmpl w:val="EFF89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E75877"/>
    <w:multiLevelType w:val="multilevel"/>
    <w:tmpl w:val="1B9A6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D1FDC"/>
    <w:multiLevelType w:val="multilevel"/>
    <w:tmpl w:val="DB54E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5E1B5F"/>
    <w:multiLevelType w:val="multilevel"/>
    <w:tmpl w:val="66040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5E332B"/>
    <w:multiLevelType w:val="multilevel"/>
    <w:tmpl w:val="7084E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36646"/>
    <w:multiLevelType w:val="multilevel"/>
    <w:tmpl w:val="B0844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16"/>
  </w:num>
  <w:num w:numId="6">
    <w:abstractNumId w:val="4"/>
  </w:num>
  <w:num w:numId="7">
    <w:abstractNumId w:val="14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E"/>
    <w:rsid w:val="00000D56"/>
    <w:rsid w:val="00000FE3"/>
    <w:rsid w:val="000058E9"/>
    <w:rsid w:val="00013462"/>
    <w:rsid w:val="00035BC2"/>
    <w:rsid w:val="00051629"/>
    <w:rsid w:val="0008361A"/>
    <w:rsid w:val="00092A5B"/>
    <w:rsid w:val="00094CE4"/>
    <w:rsid w:val="000A31B9"/>
    <w:rsid w:val="000B49B0"/>
    <w:rsid w:val="000C3235"/>
    <w:rsid w:val="000E1607"/>
    <w:rsid w:val="00106E50"/>
    <w:rsid w:val="00117CC8"/>
    <w:rsid w:val="001253F8"/>
    <w:rsid w:val="00133713"/>
    <w:rsid w:val="00134E2E"/>
    <w:rsid w:val="00136269"/>
    <w:rsid w:val="00157096"/>
    <w:rsid w:val="001751BA"/>
    <w:rsid w:val="0019577F"/>
    <w:rsid w:val="001B7069"/>
    <w:rsid w:val="001D3167"/>
    <w:rsid w:val="001E0B7C"/>
    <w:rsid w:val="001E28BA"/>
    <w:rsid w:val="001F2487"/>
    <w:rsid w:val="002063D5"/>
    <w:rsid w:val="00232242"/>
    <w:rsid w:val="00235A0A"/>
    <w:rsid w:val="00241FB9"/>
    <w:rsid w:val="00251522"/>
    <w:rsid w:val="002776E4"/>
    <w:rsid w:val="00282732"/>
    <w:rsid w:val="00284493"/>
    <w:rsid w:val="0028533A"/>
    <w:rsid w:val="002B735C"/>
    <w:rsid w:val="002C1B33"/>
    <w:rsid w:val="002C3BB2"/>
    <w:rsid w:val="002F4003"/>
    <w:rsid w:val="0032189F"/>
    <w:rsid w:val="00326272"/>
    <w:rsid w:val="00326F23"/>
    <w:rsid w:val="003651EF"/>
    <w:rsid w:val="003672DA"/>
    <w:rsid w:val="00373C7C"/>
    <w:rsid w:val="00391B79"/>
    <w:rsid w:val="003B6063"/>
    <w:rsid w:val="003D3483"/>
    <w:rsid w:val="003E669C"/>
    <w:rsid w:val="00413D0C"/>
    <w:rsid w:val="00417840"/>
    <w:rsid w:val="0042159B"/>
    <w:rsid w:val="0044757A"/>
    <w:rsid w:val="00447BDA"/>
    <w:rsid w:val="00456828"/>
    <w:rsid w:val="0046167E"/>
    <w:rsid w:val="00484B75"/>
    <w:rsid w:val="00492D73"/>
    <w:rsid w:val="004A1145"/>
    <w:rsid w:val="004A451B"/>
    <w:rsid w:val="004A51D1"/>
    <w:rsid w:val="004A766C"/>
    <w:rsid w:val="004B4994"/>
    <w:rsid w:val="004C5589"/>
    <w:rsid w:val="004F545E"/>
    <w:rsid w:val="00501DD3"/>
    <w:rsid w:val="00512C54"/>
    <w:rsid w:val="005771BB"/>
    <w:rsid w:val="00584590"/>
    <w:rsid w:val="0059097D"/>
    <w:rsid w:val="00593548"/>
    <w:rsid w:val="005A3F2B"/>
    <w:rsid w:val="005B2197"/>
    <w:rsid w:val="005B416B"/>
    <w:rsid w:val="005B4720"/>
    <w:rsid w:val="005E2A86"/>
    <w:rsid w:val="005F4771"/>
    <w:rsid w:val="005F5B0D"/>
    <w:rsid w:val="00613D0C"/>
    <w:rsid w:val="00613DA0"/>
    <w:rsid w:val="00614952"/>
    <w:rsid w:val="0063475A"/>
    <w:rsid w:val="0063552C"/>
    <w:rsid w:val="00652D92"/>
    <w:rsid w:val="00653EE1"/>
    <w:rsid w:val="00682A7C"/>
    <w:rsid w:val="00691DAA"/>
    <w:rsid w:val="006A6C9F"/>
    <w:rsid w:val="006B0878"/>
    <w:rsid w:val="006C7E7F"/>
    <w:rsid w:val="006E27F6"/>
    <w:rsid w:val="00704747"/>
    <w:rsid w:val="007270F1"/>
    <w:rsid w:val="00737FFD"/>
    <w:rsid w:val="00766545"/>
    <w:rsid w:val="00767524"/>
    <w:rsid w:val="007B23BD"/>
    <w:rsid w:val="007B722B"/>
    <w:rsid w:val="007E6C53"/>
    <w:rsid w:val="0082649B"/>
    <w:rsid w:val="00831231"/>
    <w:rsid w:val="008316BC"/>
    <w:rsid w:val="00841126"/>
    <w:rsid w:val="008759E3"/>
    <w:rsid w:val="008769A3"/>
    <w:rsid w:val="008A1A99"/>
    <w:rsid w:val="008A5A8A"/>
    <w:rsid w:val="008F4281"/>
    <w:rsid w:val="008F768B"/>
    <w:rsid w:val="0093731C"/>
    <w:rsid w:val="0094567D"/>
    <w:rsid w:val="00952354"/>
    <w:rsid w:val="00952AC6"/>
    <w:rsid w:val="00993FDD"/>
    <w:rsid w:val="009D16C6"/>
    <w:rsid w:val="00A15D16"/>
    <w:rsid w:val="00A23AAC"/>
    <w:rsid w:val="00A24F56"/>
    <w:rsid w:val="00A46E49"/>
    <w:rsid w:val="00A52D60"/>
    <w:rsid w:val="00A61659"/>
    <w:rsid w:val="00A727FA"/>
    <w:rsid w:val="00A728C5"/>
    <w:rsid w:val="00A909BD"/>
    <w:rsid w:val="00AA1361"/>
    <w:rsid w:val="00AB6F85"/>
    <w:rsid w:val="00AD6D5C"/>
    <w:rsid w:val="00AE511C"/>
    <w:rsid w:val="00B25A9F"/>
    <w:rsid w:val="00B32F6C"/>
    <w:rsid w:val="00B33AFA"/>
    <w:rsid w:val="00B435CF"/>
    <w:rsid w:val="00B457B3"/>
    <w:rsid w:val="00B6409C"/>
    <w:rsid w:val="00B76D60"/>
    <w:rsid w:val="00B8676B"/>
    <w:rsid w:val="00BA1415"/>
    <w:rsid w:val="00BB3A80"/>
    <w:rsid w:val="00BC2773"/>
    <w:rsid w:val="00BC292E"/>
    <w:rsid w:val="00BE5673"/>
    <w:rsid w:val="00BE5DF6"/>
    <w:rsid w:val="00BE67E9"/>
    <w:rsid w:val="00C0428D"/>
    <w:rsid w:val="00C35913"/>
    <w:rsid w:val="00C414BA"/>
    <w:rsid w:val="00C45F9C"/>
    <w:rsid w:val="00C52906"/>
    <w:rsid w:val="00C65B93"/>
    <w:rsid w:val="00C70122"/>
    <w:rsid w:val="00C750DC"/>
    <w:rsid w:val="00C83D03"/>
    <w:rsid w:val="00C92804"/>
    <w:rsid w:val="00C95CCF"/>
    <w:rsid w:val="00CB7D92"/>
    <w:rsid w:val="00CC4C20"/>
    <w:rsid w:val="00CD4BCE"/>
    <w:rsid w:val="00CE60CB"/>
    <w:rsid w:val="00CF203C"/>
    <w:rsid w:val="00CF4104"/>
    <w:rsid w:val="00D06CD1"/>
    <w:rsid w:val="00D12EC6"/>
    <w:rsid w:val="00D30522"/>
    <w:rsid w:val="00D31D4E"/>
    <w:rsid w:val="00D35BAE"/>
    <w:rsid w:val="00D53B05"/>
    <w:rsid w:val="00D6096F"/>
    <w:rsid w:val="00D774AB"/>
    <w:rsid w:val="00D900B8"/>
    <w:rsid w:val="00D94299"/>
    <w:rsid w:val="00D962C0"/>
    <w:rsid w:val="00D97906"/>
    <w:rsid w:val="00DA489D"/>
    <w:rsid w:val="00DB2A71"/>
    <w:rsid w:val="00E518D1"/>
    <w:rsid w:val="00E6107B"/>
    <w:rsid w:val="00E97680"/>
    <w:rsid w:val="00EC1209"/>
    <w:rsid w:val="00EC5A37"/>
    <w:rsid w:val="00EE7049"/>
    <w:rsid w:val="00EF7B25"/>
    <w:rsid w:val="00F01E8B"/>
    <w:rsid w:val="00F24223"/>
    <w:rsid w:val="00F5360C"/>
    <w:rsid w:val="00F55845"/>
    <w:rsid w:val="00F74D15"/>
    <w:rsid w:val="00F808B0"/>
    <w:rsid w:val="00F925FD"/>
    <w:rsid w:val="00F96281"/>
    <w:rsid w:val="00FA7624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uiPriority w:val="99"/>
    <w:rsid w:val="00C0428D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rsid w:val="007665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67E9"/>
    <w:rPr>
      <w:rFonts w:cs="Times New Roman"/>
      <w:lang w:eastAsia="en-US"/>
    </w:rPr>
  </w:style>
  <w:style w:type="character" w:styleId="a5">
    <w:name w:val="page number"/>
    <w:basedOn w:val="a0"/>
    <w:uiPriority w:val="99"/>
    <w:rsid w:val="00766545"/>
    <w:rPr>
      <w:rFonts w:cs="Times New Roman"/>
    </w:rPr>
  </w:style>
  <w:style w:type="character" w:customStyle="1" w:styleId="a6">
    <w:name w:val="Основной текст_"/>
    <w:link w:val="1"/>
    <w:rsid w:val="002F4003"/>
    <w:rPr>
      <w:rFonts w:ascii="Times New Roman" w:eastAsia="Times New Roman" w:hAnsi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2F4003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spacing w:val="-5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rsid w:val="00484B75"/>
    <w:rPr>
      <w:rFonts w:ascii="Times New Roman" w:eastAsia="Times New Roman" w:hAnsi="Times New Roman"/>
      <w:b/>
      <w:bCs/>
      <w:spacing w:val="-4"/>
      <w:sz w:val="13"/>
      <w:szCs w:val="13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484B75"/>
    <w:rPr>
      <w:rFonts w:ascii="Times New Roman" w:eastAsia="Times New Roman" w:hAnsi="Times New Roman"/>
      <w:b/>
      <w:bCs/>
      <w:color w:val="000000"/>
      <w:spacing w:val="-6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84B75"/>
    <w:pPr>
      <w:widowControl w:val="0"/>
      <w:shd w:val="clear" w:color="auto" w:fill="FFFFFF"/>
      <w:spacing w:before="1860" w:after="0" w:line="158" w:lineRule="exact"/>
    </w:pPr>
    <w:rPr>
      <w:rFonts w:ascii="Times New Roman" w:eastAsia="Times New Roman" w:hAnsi="Times New Roman"/>
      <w:b/>
      <w:bCs/>
      <w:spacing w:val="-4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D5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25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uiPriority w:val="99"/>
    <w:rsid w:val="00C0428D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rsid w:val="007665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67E9"/>
    <w:rPr>
      <w:rFonts w:cs="Times New Roman"/>
      <w:lang w:eastAsia="en-US"/>
    </w:rPr>
  </w:style>
  <w:style w:type="character" w:styleId="a5">
    <w:name w:val="page number"/>
    <w:basedOn w:val="a0"/>
    <w:uiPriority w:val="99"/>
    <w:rsid w:val="00766545"/>
    <w:rPr>
      <w:rFonts w:cs="Times New Roman"/>
    </w:rPr>
  </w:style>
  <w:style w:type="character" w:customStyle="1" w:styleId="a6">
    <w:name w:val="Основной текст_"/>
    <w:link w:val="1"/>
    <w:rsid w:val="002F4003"/>
    <w:rPr>
      <w:rFonts w:ascii="Times New Roman" w:eastAsia="Times New Roman" w:hAnsi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2F4003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spacing w:val="-5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rsid w:val="00484B75"/>
    <w:rPr>
      <w:rFonts w:ascii="Times New Roman" w:eastAsia="Times New Roman" w:hAnsi="Times New Roman"/>
      <w:b/>
      <w:bCs/>
      <w:spacing w:val="-4"/>
      <w:sz w:val="13"/>
      <w:szCs w:val="13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484B75"/>
    <w:rPr>
      <w:rFonts w:ascii="Times New Roman" w:eastAsia="Times New Roman" w:hAnsi="Times New Roman"/>
      <w:b/>
      <w:bCs/>
      <w:color w:val="000000"/>
      <w:spacing w:val="-6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84B75"/>
    <w:pPr>
      <w:widowControl w:val="0"/>
      <w:shd w:val="clear" w:color="auto" w:fill="FFFFFF"/>
      <w:spacing w:before="1860" w:after="0" w:line="158" w:lineRule="exact"/>
    </w:pPr>
    <w:rPr>
      <w:rFonts w:ascii="Times New Roman" w:eastAsia="Times New Roman" w:hAnsi="Times New Roman"/>
      <w:b/>
      <w:bCs/>
      <w:spacing w:val="-4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D5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2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F13E-D122-4ACD-BFED-D345804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МАВРИН Сергей Николаевич</cp:lastModifiedBy>
  <cp:revision>146</cp:revision>
  <cp:lastPrinted>2015-12-29T09:47:00Z</cp:lastPrinted>
  <dcterms:created xsi:type="dcterms:W3CDTF">2015-06-29T08:33:00Z</dcterms:created>
  <dcterms:modified xsi:type="dcterms:W3CDTF">2015-12-29T10:41:00Z</dcterms:modified>
</cp:coreProperties>
</file>