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0C" w:rsidRPr="0025150C" w:rsidRDefault="0025150C" w:rsidP="0025150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25150C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25150C" w:rsidRPr="0025150C" w:rsidRDefault="0025150C" w:rsidP="0025150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25150C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25150C" w:rsidRPr="0025150C" w:rsidRDefault="0025150C" w:rsidP="002515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</w:p>
    <w:p w:rsidR="0025150C" w:rsidRPr="0025150C" w:rsidRDefault="0025150C" w:rsidP="002515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 w:rsidRPr="0025150C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РАСПОРЯЖЕНИЕ</w:t>
      </w:r>
    </w:p>
    <w:p w:rsidR="0025150C" w:rsidRPr="0025150C" w:rsidRDefault="0025150C" w:rsidP="0025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50C" w:rsidRPr="0025150C" w:rsidRDefault="0025150C" w:rsidP="0025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150C" w:rsidRPr="0025150C" w:rsidRDefault="0025150C" w:rsidP="0025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6662"/>
        <w:gridCol w:w="1134"/>
      </w:tblGrid>
      <w:tr w:rsidR="0025150C" w:rsidRPr="0025150C" w:rsidTr="00EE5ABD">
        <w:tc>
          <w:tcPr>
            <w:tcW w:w="1951" w:type="dxa"/>
            <w:tcBorders>
              <w:bottom w:val="single" w:sz="2" w:space="0" w:color="auto"/>
            </w:tcBorders>
          </w:tcPr>
          <w:p w:rsidR="0025150C" w:rsidRPr="0025150C" w:rsidRDefault="0025150C" w:rsidP="00251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</w:p>
        </w:tc>
        <w:tc>
          <w:tcPr>
            <w:tcW w:w="6662" w:type="dxa"/>
          </w:tcPr>
          <w:p w:rsidR="0025150C" w:rsidRPr="0025150C" w:rsidRDefault="0025150C" w:rsidP="002515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5150C" w:rsidRPr="0025150C" w:rsidRDefault="0025150C" w:rsidP="0025150C">
            <w:pPr>
              <w:rPr>
                <w:sz w:val="24"/>
                <w:szCs w:val="24"/>
              </w:rPr>
            </w:pPr>
            <w:r w:rsidRPr="0025150C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25150C" w:rsidRPr="0025150C" w:rsidRDefault="0025150C" w:rsidP="0025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C" w:rsidRPr="0025150C" w:rsidRDefault="0025150C" w:rsidP="0025150C">
      <w:pPr>
        <w:tabs>
          <w:tab w:val="left" w:pos="8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150C" w:rsidRPr="0025150C" w:rsidRDefault="0025150C" w:rsidP="0025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75C52" wp14:editId="0FCDAEBA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0" cy="114300"/>
                <wp:effectExtent l="13335" t="6350" r="571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5pt" to="1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G7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" strokeweight=".5pt"/>
            </w:pict>
          </mc:Fallback>
        </mc:AlternateContent>
      </w:r>
      <w:r w:rsidRPr="0025150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CF7D" wp14:editId="1388D7E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13335" t="10795" r="571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Er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" strokeweight=".5pt"/>
            </w:pict>
          </mc:Fallback>
        </mc:AlternateContent>
      </w:r>
      <w:r w:rsidRPr="0025150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FD5E6" wp14:editId="574D7A45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13335" t="10795" r="571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6M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" strokeweight=".5pt"/>
            </w:pict>
          </mc:Fallback>
        </mc:AlternateContent>
      </w:r>
      <w:r w:rsidRPr="0025150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9F3A" wp14:editId="2CE15F12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342900" cy="0"/>
                <wp:effectExtent l="13335" t="6350" r="571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1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ap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" strokeweight=".5pt"/>
            </w:pict>
          </mc:Fallback>
        </mc:AlternateContent>
      </w:r>
    </w:p>
    <w:p w:rsidR="0025150C" w:rsidRPr="0025150C" w:rsidRDefault="0025150C" w:rsidP="0025150C">
      <w:pPr>
        <w:spacing w:after="0" w:line="240" w:lineRule="auto"/>
        <w:ind w:left="142" w:right="58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распоряжение Администрации района от 09.06.2018 № 104 </w:t>
      </w:r>
    </w:p>
    <w:p w:rsidR="0025150C" w:rsidRPr="0025150C" w:rsidRDefault="0025150C" w:rsidP="0025150C">
      <w:pPr>
        <w:tabs>
          <w:tab w:val="left" w:pos="1080"/>
        </w:tabs>
        <w:spacing w:before="6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</w:t>
      </w:r>
      <w:r w:rsidRPr="0025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25150C" w:rsidRPr="0025150C" w:rsidRDefault="0025150C" w:rsidP="0025150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распоряжение Администрации района от 09.06.2018 № 104 «Об утверждении муниципальной программы «Создание комфортных условий для проживания жителей Калининского района города Челябинска на 2019-2020 годы» изменение, изложив приложение к распоряжению в новой редакции согласно приложению к настоящему распоряжению.</w:t>
      </w:r>
    </w:p>
    <w:p w:rsidR="0025150C" w:rsidRPr="0025150C" w:rsidRDefault="0025150C" w:rsidP="0025150C">
      <w:pPr>
        <w:numPr>
          <w:ilvl w:val="0"/>
          <w:numId w:val="18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(Филиппова В.Б.) опубликовать настоящее распоряжение на официальном сайте Администрации района в сети Интернет.</w:t>
      </w:r>
    </w:p>
    <w:p w:rsidR="0025150C" w:rsidRPr="0025150C" w:rsidRDefault="0025150C" w:rsidP="0025150C">
      <w:pPr>
        <w:numPr>
          <w:ilvl w:val="0"/>
          <w:numId w:val="18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начальника отдела экономики, торговли и обеспечения муниципальных закупок Гусевой Ю.В. зарегистрировать изменения в муниципальной программе «Создание комфортных условий для проживания жителей Калининского района города Челябинска на 2019-2021 годы» в закрытой части портала Государственной автоматизированной информационной системы «Управление».</w:t>
      </w:r>
    </w:p>
    <w:p w:rsidR="0025150C" w:rsidRPr="0025150C" w:rsidRDefault="0025150C" w:rsidP="0025150C">
      <w:pPr>
        <w:numPr>
          <w:ilvl w:val="0"/>
          <w:numId w:val="18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распоряжения возложить на заместителя Главы Калининского района </w:t>
      </w:r>
      <w:proofErr w:type="spellStart"/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Звигинцева</w:t>
      </w:r>
      <w:proofErr w:type="spellEnd"/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Г.</w:t>
      </w:r>
    </w:p>
    <w:p w:rsidR="0025150C" w:rsidRPr="0025150C" w:rsidRDefault="0025150C" w:rsidP="0025150C">
      <w:pPr>
        <w:numPr>
          <w:ilvl w:val="0"/>
          <w:numId w:val="18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 и распространяется на правоотношения, возникшие с 01.01.2020.</w:t>
      </w:r>
    </w:p>
    <w:p w:rsidR="0025150C" w:rsidRPr="0025150C" w:rsidRDefault="0025150C" w:rsidP="0025150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50C" w:rsidRPr="0025150C" w:rsidRDefault="0025150C" w:rsidP="0025150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50C" w:rsidRPr="0025150C" w:rsidRDefault="0025150C" w:rsidP="0025150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</w:t>
      </w: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251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С.В. Колесник</w:t>
      </w: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25150C">
        <w:rPr>
          <w:rFonts w:ascii="Times New Roman" w:eastAsia="Times New Roman" w:hAnsi="Times New Roman" w:cs="Times New Roman"/>
          <w:lang w:eastAsia="ru-RU"/>
        </w:rPr>
        <w:t>В. А. Вербицкий</w:t>
      </w:r>
    </w:p>
    <w:p w:rsidR="0025150C" w:rsidRPr="0025150C" w:rsidRDefault="0025150C" w:rsidP="0025150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  <w:sectPr w:rsidR="0025150C" w:rsidRPr="0025150C" w:rsidSect="00457DDB">
          <w:headerReference w:type="even" r:id="rId9"/>
          <w:pgSz w:w="11906" w:h="16838" w:code="9"/>
          <w:pgMar w:top="851" w:right="567" w:bottom="709" w:left="1701" w:header="567" w:footer="689" w:gutter="0"/>
          <w:cols w:space="708"/>
          <w:docGrid w:linePitch="360"/>
        </w:sectPr>
      </w:pPr>
      <w:r w:rsidRPr="0025150C">
        <w:rPr>
          <w:rFonts w:ascii="Times New Roman" w:eastAsia="Times New Roman" w:hAnsi="Times New Roman" w:cs="Times New Roman"/>
          <w:lang w:eastAsia="ru-RU"/>
        </w:rPr>
        <w:t>791 65 63</w:t>
      </w:r>
    </w:p>
    <w:p w:rsidR="009E0787" w:rsidRPr="009E0787" w:rsidRDefault="009E0787" w:rsidP="00DC57F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4034B" w:rsidRDefault="0014034B" w:rsidP="00DC57F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DC57F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к распоряжению </w:t>
      </w:r>
    </w:p>
    <w:p w:rsidR="009E0787" w:rsidRPr="009E0787" w:rsidRDefault="009E0787" w:rsidP="00DC57F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Администрации район</w:t>
      </w:r>
      <w:bookmarkStart w:id="1" w:name="OLE_LINK21"/>
      <w:bookmarkStart w:id="2" w:name="OLE_LINK22"/>
      <w:bookmarkStart w:id="3" w:name="OLE_LINK23"/>
      <w:r w:rsidRPr="009E0787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9E0787" w:rsidRPr="009E0787" w:rsidRDefault="009E0787" w:rsidP="00DC57F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от</w:t>
      </w:r>
      <w:r w:rsidR="0032317C">
        <w:rPr>
          <w:rFonts w:ascii="Times New Roman" w:eastAsia="Calibri" w:hAnsi="Times New Roman" w:cs="Times New Roman"/>
          <w:sz w:val="26"/>
          <w:szCs w:val="26"/>
        </w:rPr>
        <w:t xml:space="preserve"> 11.02.2020 </w:t>
      </w: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2317C">
        <w:rPr>
          <w:rFonts w:ascii="Times New Roman" w:eastAsia="Calibri" w:hAnsi="Times New Roman" w:cs="Times New Roman"/>
          <w:sz w:val="26"/>
          <w:szCs w:val="26"/>
        </w:rPr>
        <w:t xml:space="preserve"> 31</w:t>
      </w:r>
    </w:p>
    <w:bookmarkEnd w:id="1"/>
    <w:bookmarkEnd w:id="2"/>
    <w:bookmarkEnd w:id="3"/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Муниципальная программа «Создание комфортных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условий для проживания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жителей Калининского района города Челябинска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 2019-2021 годы»</w:t>
      </w:r>
    </w:p>
    <w:p w:rsidR="009E0787" w:rsidRPr="009E0787" w:rsidRDefault="009E0787" w:rsidP="009E0787">
      <w:pPr>
        <w:keepNext/>
        <w:widowControl w:val="0"/>
        <w:spacing w:before="240" w:after="100" w:afterAutospacing="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Паспорт муниципальной программы</w:t>
      </w:r>
    </w:p>
    <w:p w:rsidR="009E0787" w:rsidRPr="009E0787" w:rsidRDefault="009E0787" w:rsidP="009E0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Наименование главного распорядителя средств бюджета Калининского внутригородского района Челябинского городского округа с внутригородским делением (субъекта бюджетного планирования):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</w:p>
    <w:p w:rsidR="009E0787" w:rsidRPr="009E0787" w:rsidRDefault="009E0787" w:rsidP="009E0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Администрация Калининского района города Челябинска (</w:t>
      </w:r>
      <w:r w:rsidR="00A36C1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Заместитель Главы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Калининского р</w:t>
      </w:r>
      <w:r w:rsidR="000240B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айона </w:t>
      </w:r>
      <w:r w:rsidR="00A36C1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Звигинцев А. Г.)</w:t>
      </w:r>
    </w:p>
    <w:p w:rsidR="009E0787" w:rsidRPr="009E0787" w:rsidRDefault="009E0787" w:rsidP="00AC011E">
      <w:pPr>
        <w:keepNext/>
        <w:widowControl w:val="0"/>
        <w:tabs>
          <w:tab w:val="left" w:pos="851"/>
        </w:tabs>
        <w:spacing w:before="100" w:beforeAutospacing="1" w:after="100" w:afterAutospacing="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Наименование, дата утверждения и номер правового акта</w:t>
      </w:r>
    </w:p>
    <w:p w:rsidR="009E0787" w:rsidRPr="009E0787" w:rsidRDefault="009E0787" w:rsidP="009E0787">
      <w:pPr>
        <w:widowControl w:val="0"/>
        <w:shd w:val="clear" w:color="auto" w:fill="FFFFFF"/>
        <w:spacing w:after="60" w:line="24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bookmarkStart w:id="4" w:name="OLE_LINK24"/>
      <w:bookmarkStart w:id="5" w:name="OLE_LINK25"/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Распоряжение Администрации Калининского района от 09.06.2018 № 104 «Об утверждении муниципальной программы «Создание комфортных условий для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проживания жителей Калининского района</w:t>
      </w:r>
      <w:r w:rsidR="000240B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 города Челябинска на 2019-2021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 годы»</w:t>
      </w:r>
      <w:bookmarkEnd w:id="4"/>
      <w:bookmarkEnd w:id="5"/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9E0787" w:rsidRPr="009E0787" w:rsidRDefault="009E0787" w:rsidP="009E0787">
      <w:pPr>
        <w:keepNext/>
        <w:widowControl w:val="0"/>
        <w:tabs>
          <w:tab w:val="left" w:pos="709"/>
        </w:tabs>
        <w:spacing w:before="100" w:beforeAutospacing="1" w:after="100" w:afterAutospacing="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Наименование муниципальной программы</w:t>
      </w:r>
    </w:p>
    <w:p w:rsidR="009E0787" w:rsidRPr="009E0787" w:rsidRDefault="009E0787" w:rsidP="009E07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«Создание комфортных условий для проживания жителей Калининского района города Челябин</w:t>
      </w:r>
      <w:r w:rsidR="001B19A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ска на 2019-2021 годы» (далее </w:t>
      </w:r>
      <w:r w:rsidR="001B19A5"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B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Программа).</w:t>
      </w:r>
    </w:p>
    <w:p w:rsidR="009E0787" w:rsidRPr="009E0787" w:rsidRDefault="009E0787" w:rsidP="00AC011E">
      <w:pPr>
        <w:keepNext/>
        <w:widowControl w:val="0"/>
        <w:tabs>
          <w:tab w:val="left" w:pos="1134"/>
        </w:tabs>
        <w:spacing w:before="100" w:beforeAutospacing="1" w:after="100" w:afterAutospacing="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Цели и задачи Программы</w:t>
      </w: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создание комфортных условий для проживания населения, сохранение (восстановление, формирование, улучшение) благоприятной среды пребывания и проживания населения муниципального образования, 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(далее – бюджет района), выделяемых на обеспечение эффективного и качественного решения вопросов местного значения.</w:t>
      </w: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9E0787" w:rsidRPr="009E0787" w:rsidRDefault="009E0787" w:rsidP="009E0787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комплексное решение проблемы благоустройства и улучшение внешнего вида территории района;</w:t>
      </w:r>
    </w:p>
    <w:p w:rsidR="009E0787" w:rsidRPr="009E0787" w:rsidRDefault="009E0787" w:rsidP="009E0787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создание необходимых условий для обеспечения пожарной безопасности и </w:t>
      </w:r>
      <w:r w:rsidR="00C12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защиты населения территории от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чрезвычайных ситуаций природного и техногенного характера, терроризма и экстремизма;</w:t>
      </w:r>
    </w:p>
    <w:p w:rsidR="009E0787" w:rsidRPr="009E0787" w:rsidRDefault="009E0787" w:rsidP="009E0787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учет, </w:t>
      </w:r>
      <w:hyperlink r:id="rId10" w:tooltip="Наблюдение - целенаправленное восприятие, обусловленное задачейдеятельности; выделя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наблюдение,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  оценка,  </w:t>
      </w:r>
      <w:hyperlink r:id="rId11" w:tooltip="Прогноз - искусственный спутник Земли для изучения солнечной активности,ее влиян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прогноз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контроль состояния объектов благоустройства;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содержание и облагораживание территории района;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снижение угроз жизни, здоровью человека, имуществу на территории района;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постоянная доступность территорий общего пользования;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комплексное озеленение </w:t>
      </w:r>
      <w:r w:rsidR="005D4E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территории района;</w:t>
      </w:r>
    </w:p>
    <w:p w:rsidR="009E0787" w:rsidRPr="009E0787" w:rsidRDefault="005D4EB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выявление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административных правонарушений в сфере благоустройства на территории района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 пределах полномочий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организация прочих мероприятий по благоустройству территории района.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Целевые индикаторы и показатели</w:t>
      </w:r>
    </w:p>
    <w:p w:rsidR="009E0787" w:rsidRPr="009E0787" w:rsidRDefault="009E0787" w:rsidP="003B38BD">
      <w:pPr>
        <w:widowControl w:val="0"/>
        <w:tabs>
          <w:tab w:val="left" w:pos="-3119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Целевыми индикаторами и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по</w:t>
      </w:r>
      <w:r w:rsidR="00F36F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казателями Программы являются</w:t>
      </w:r>
      <w:r w:rsidR="001B19A5" w:rsidRPr="001B1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 </w:t>
      </w:r>
      <w:r w:rsidR="001B19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в части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:</w:t>
      </w:r>
    </w:p>
    <w:p w:rsidR="009E0787" w:rsidRPr="009E0787" w:rsidRDefault="001B19A5" w:rsidP="003B38B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организации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благоустройства территории района:</w:t>
      </w:r>
    </w:p>
    <w:p w:rsidR="009E0787" w:rsidRDefault="009E0787" w:rsidP="003B38BD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протяженность проездов, подлежащая содержанию</w:t>
      </w:r>
      <w:r w:rsidR="005D4E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</w:t>
      </w:r>
      <w:r w:rsidR="0066361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км;</w:t>
      </w:r>
    </w:p>
    <w:p w:rsidR="00695013" w:rsidRPr="00695013" w:rsidRDefault="00695013" w:rsidP="003B38BD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95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тротуары </w:t>
      </w:r>
      <w:r w:rsidRPr="00695013">
        <w:rPr>
          <w:rFonts w:ascii="Times New Roman" w:eastAsia="Calibri" w:hAnsi="Times New Roman" w:cs="Times New Roman"/>
          <w:bCs/>
          <w:sz w:val="26"/>
          <w:szCs w:val="26"/>
        </w:rPr>
        <w:t>пешеходные дорожки</w:t>
      </w:r>
      <w:r w:rsidRPr="0069501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подлежащие очистке вручную, количество зон;</w:t>
      </w:r>
    </w:p>
    <w:p w:rsidR="009E0787" w:rsidRPr="009E0787" w:rsidRDefault="005D4EB7" w:rsidP="003B38BD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лестницы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подлежащие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содержанию, количество</w:t>
      </w:r>
      <w:r w:rsidR="0066361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E0787" w:rsidRPr="009E0787" w:rsidRDefault="009E0787" w:rsidP="003B38BD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остановки общественного транспорта без торгово-остановочных комплексов, подлежащие с</w:t>
      </w:r>
      <w:r w:rsidR="0066361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одержанию, количество остановок;</w:t>
      </w:r>
    </w:p>
    <w:p w:rsidR="009E0787" w:rsidRPr="009E0787" w:rsidRDefault="005D4EB7" w:rsidP="003B38BD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отдельные 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газоны на территории района, подлежащие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содержанию, количество</w:t>
      </w:r>
      <w:r w:rsidR="0066361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E0787" w:rsidRPr="009E0787" w:rsidRDefault="009E0787" w:rsidP="003B38BD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отдельные зоны района, подлежащие</w:t>
      </w:r>
      <w:r w:rsidR="005D4E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содержанию, количество зон</w:t>
      </w:r>
      <w:r w:rsidR="0066361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E0787" w:rsidRPr="009E0787" w:rsidRDefault="009E0787" w:rsidP="003B38BD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благоустройство отдельных зон района (за исключением общественных территорий, благоустройство которых выполняется по муниципальной программе «Формирование современной городско</w:t>
      </w:r>
      <w:r w:rsidR="0066361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й среды»),  количество</w:t>
      </w:r>
      <w:r w:rsidR="005D4E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объектов</w:t>
      </w:r>
      <w:r w:rsidR="0066361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E0787" w:rsidRPr="009E0787" w:rsidRDefault="003B38BD" w:rsidP="003B38B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том числе могут быть использованы следующие целевые показатели и индикаторы:</w:t>
      </w:r>
    </w:p>
    <w:p w:rsidR="009E0787" w:rsidRPr="00471097" w:rsidRDefault="00351788" w:rsidP="003B38BD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восстановление покрытий </w:t>
      </w:r>
      <w:r w:rsidR="009E0787"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квартальных проездов, тротуаров</w:t>
      </w:r>
      <w:r w:rsidR="00681EC3"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(пешеходных дорожек)</w:t>
      </w:r>
      <w:r w:rsidR="009E0787"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</w:t>
      </w:r>
      <w:r w:rsidR="00681EC3"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количество </w:t>
      </w:r>
      <w:r w:rsidR="009E0787"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объектов.</w:t>
      </w:r>
    </w:p>
    <w:p w:rsidR="009E0787" w:rsidRPr="00471097" w:rsidRDefault="009E0787" w:rsidP="003B38BD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остатков.</w:t>
      </w:r>
    </w:p>
    <w:p w:rsidR="009E0787" w:rsidRPr="00471097" w:rsidRDefault="009E0787" w:rsidP="003B38BD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размещение городской уличной мебели для благоустройства территории, единиц.</w:t>
      </w:r>
    </w:p>
    <w:p w:rsidR="00400337" w:rsidRPr="00471097" w:rsidRDefault="00400337" w:rsidP="003B38BD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устройство цветников, количество</w:t>
      </w:r>
      <w:r w:rsidR="00642E5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объектов</w:t>
      </w: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F757D8" w:rsidRPr="00471097" w:rsidRDefault="00F757D8" w:rsidP="003B38BD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скверы,</w:t>
      </w:r>
      <w:r w:rsidR="00642E5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прогулочные зоны, площади</w:t>
      </w: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подлежащи</w:t>
      </w:r>
      <w:r w:rsidR="00642E5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 содержанию, количество  объектов</w:t>
      </w: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400337" w:rsidRPr="00471097" w:rsidRDefault="00400337" w:rsidP="003B38BD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разработка эскизной, рабочей, проектно-сметной документации для выпо</w:t>
      </w:r>
      <w:r w:rsidR="00351788"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лнения работ по благоустройству, количество объектов.</w:t>
      </w:r>
    </w:p>
    <w:p w:rsidR="001B19A5" w:rsidRPr="001B19A5" w:rsidRDefault="00400337" w:rsidP="001B19A5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разработка концепции оформления цветников на территории района</w:t>
      </w:r>
      <w:r w:rsidR="00642E5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количество цветников</w:t>
      </w:r>
      <w:r w:rsidR="00351788" w:rsidRPr="0047109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9E0787" w:rsidRPr="001B19A5" w:rsidRDefault="001B19A5" w:rsidP="001B19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обеспечения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ичных мер пожарной безопасности </w:t>
      </w:r>
      <w:r w:rsidRPr="001B19A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9E0787" w:rsidRPr="001B19A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количество изготовленной наглядной агитации по обеспечению первичных мер пожарной безопасности (листовок, плакатов), единиц.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lastRenderedPageBreak/>
        <w:t>Характеристика программных мероприятий</w:t>
      </w:r>
    </w:p>
    <w:p w:rsidR="009E0787" w:rsidRPr="009E0787" w:rsidRDefault="009E0787" w:rsidP="009E0787">
      <w:pPr>
        <w:numPr>
          <w:ilvl w:val="1"/>
          <w:numId w:val="7"/>
        </w:numPr>
        <w:tabs>
          <w:tab w:val="num" w:pos="1134"/>
          <w:tab w:val="num" w:pos="2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Организация благоустройства и озеленения территории района.</w:t>
      </w:r>
    </w:p>
    <w:p w:rsidR="009E0787" w:rsidRPr="009E0787" w:rsidRDefault="009E0787" w:rsidP="009E0787">
      <w:pPr>
        <w:numPr>
          <w:ilvl w:val="1"/>
          <w:numId w:val="7"/>
        </w:numPr>
        <w:tabs>
          <w:tab w:val="num" w:pos="1134"/>
          <w:tab w:val="num" w:pos="2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Обеспечение первичных мер пожарной безопасности.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Сроки реализации Программы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2019-2021 годы.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Объемы и источники финансирования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Финансирование мероприятий Программы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осуществляется за счет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средств бюджета района в пределах утвержденных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бюджетных ассигнований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 текущий финансовый год и плановый период.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Объем финансирования, необходимый для реализации Программы</w:t>
      </w:r>
      <w:r w:rsidR="009B342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,</w:t>
      </w:r>
      <w:r w:rsidR="00E46DB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 составляет 227985,9</w:t>
      </w:r>
      <w:r w:rsidR="000240B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 тыс. рублей, в том числе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: 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559"/>
        <w:gridCol w:w="1417"/>
        <w:gridCol w:w="1560"/>
        <w:gridCol w:w="1417"/>
      </w:tblGrid>
      <w:tr w:rsidR="009E0787" w:rsidRPr="009E0787" w:rsidTr="00797EB7">
        <w:trPr>
          <w:trHeight w:val="31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E46DB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E0787" w:rsidRPr="009E0787" w:rsidTr="00797EB7">
        <w:trPr>
          <w:trHeight w:val="31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E0787" w:rsidRPr="009E0787" w:rsidTr="00797EB7">
        <w:trPr>
          <w:trHeight w:val="31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E0787" w:rsidRPr="009E0787" w:rsidTr="00DA3AFC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0240B5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0787"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AE2F4C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228001,9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E46DBA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AE2F4C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AE2F4C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76760,1</w:t>
            </w:r>
          </w:p>
        </w:tc>
      </w:tr>
    </w:tbl>
    <w:p w:rsidR="009E0787" w:rsidRPr="009E0787" w:rsidRDefault="009E0787" w:rsidP="009E0787">
      <w:pPr>
        <w:widowControl w:val="0"/>
        <w:tabs>
          <w:tab w:val="left" w:pos="90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Объем финансирования Программы подлежит ежегодному уточнению, исходя из возможностей бюджета района на соответствующий год.</w:t>
      </w:r>
    </w:p>
    <w:p w:rsidR="009E0787" w:rsidRPr="009E0787" w:rsidRDefault="009E0787" w:rsidP="00A2795E">
      <w:pPr>
        <w:keepNext/>
        <w:widowControl w:val="0"/>
        <w:tabs>
          <w:tab w:val="left" w:pos="993"/>
        </w:tabs>
        <w:spacing w:before="240" w:after="24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Ожидаемые конечные результаты реализации Программы</w:t>
      </w:r>
      <w:r w:rsidR="00A279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и показатели социально-экономической эффективности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Реализация мероприятий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Программы позволит:</w:t>
      </w:r>
    </w:p>
    <w:p w:rsidR="009E0787" w:rsidRP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обеспечить систематическ</w:t>
      </w:r>
      <w:r w:rsidR="0035178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ое удовлетворение потребностей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населения  (проживающего и прибывшего) в надлежащем состоянии территории района;</w:t>
      </w:r>
    </w:p>
    <w:p w:rsidR="009E0787" w:rsidRP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относительно (к количеству зарегистрированных граждан) сократить количество обращений граждан по вопросам неудовлетворительного состояния территории района;</w:t>
      </w:r>
    </w:p>
    <w:p w:rsidR="009E0787" w:rsidRP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относительно (к количеству зарегистрированных граждан) сократить количество повторных обоснованных обращений граждан по вопросам неудовлетворительного состояния территории района;</w:t>
      </w:r>
    </w:p>
    <w:p w:rsid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создать комфортные условия жизнедеятельности населения района. </w:t>
      </w:r>
    </w:p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Характеристика проблемы, решение которой осуществляется путем реализации Программы</w:t>
      </w: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 (далее – Устав),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Челябинска», решением Челябинской городской Думы от 22.12.2015 </w:t>
      </w: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№16/32 «Об</w:t>
      </w:r>
      <w:proofErr w:type="gramEnd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proofErr w:type="gramEnd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благоустройства территории города Челябинска», Правилами благоустройства территории Калининского района города Челябинска, утвержденных Советом Депутатов Калининского района города Челябинска от 25.10.2017 № 41/2 (далее – Правила).</w:t>
      </w:r>
    </w:p>
    <w:p w:rsidR="009E0787" w:rsidRPr="009E0787" w:rsidRDefault="009E0787" w:rsidP="009E07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Ключевые проблемы, на решение которых направлена Программа: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перечня работ по благоустройству и определение периодичности их выполнения; 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благоустройства территории района;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района и организация обустройства мест массового отдыха населения.</w:t>
      </w: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</w:t>
      </w:r>
      <w:bookmarkStart w:id="6" w:name="OLE_LINK9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информированности и требовательности населения, повышения скоростей передачи и (или) обмена информацией, доступности проведения населением и органами местного самоуправления сравнительных наблюдений </w:t>
      </w:r>
      <w:bookmarkEnd w:id="6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- это актуальное и важное направление устойчивого развития территории, призванное обеспечить повышение уровня безопасности и благоприятные условия жизнедеятельности человека, поскольку необходимые и своевременные мероприятия способствуют повышению эффективности использования территории, улучшают ее внешний вид и экологическое состояние, создают позитивный эмоциональный настрой населению, формируют социально приемлемые поведенческие действия жителей.</w:t>
      </w:r>
    </w:p>
    <w:p w:rsid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Основные цели и задачи Программы</w:t>
      </w:r>
    </w:p>
    <w:p w:rsidR="00D43410" w:rsidRDefault="009E0787" w:rsidP="0049512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также в эффективном и результативном решении </w:t>
      </w:r>
      <w:r w:rsidR="00642E5D">
        <w:rPr>
          <w:rFonts w:ascii="Times New Roman" w:eastAsia="Calibri" w:hAnsi="Times New Roman" w:cs="Times New Roman"/>
          <w:sz w:val="26"/>
          <w:szCs w:val="26"/>
        </w:rPr>
        <w:t xml:space="preserve">федеральных </w:t>
      </w:r>
      <w:r w:rsidRPr="009E0787">
        <w:rPr>
          <w:rFonts w:ascii="Times New Roman" w:eastAsia="Calibri" w:hAnsi="Times New Roman" w:cs="Times New Roman"/>
          <w:sz w:val="26"/>
          <w:szCs w:val="26"/>
        </w:rPr>
        <w:t>вопросов Администрации района как одного из участников бюджетного процесса.</w:t>
      </w: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создание комфортных условий для проживания населения, сохранение (восстановление, формирование, улучшение) благоприятной среды пребывания и проживания населения муниципального образования, 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(далее – бюджет района), выделяемых на обеспечение эффективного и качественного решения вопросов местного значения.</w:t>
      </w: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9E0787" w:rsidRPr="009E0787" w:rsidRDefault="009E0787" w:rsidP="009E078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комплексное решение проблемы благоустройства и улучшение внешнего вида территории района;</w:t>
      </w:r>
    </w:p>
    <w:p w:rsidR="009E0787" w:rsidRPr="009E0787" w:rsidRDefault="009E0787" w:rsidP="009E078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создание необходимых условий для обеспечения пожарной безопасности и</w:t>
      </w:r>
      <w:r w:rsidR="008D45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защиты населения территории от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чрезвычайных ситуаций природного и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техногенного характера, терроризма и экстремизма;</w:t>
      </w:r>
    </w:p>
    <w:p w:rsidR="009E0787" w:rsidRPr="009E0787" w:rsidRDefault="009E0787" w:rsidP="009E078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учет, </w:t>
      </w:r>
      <w:hyperlink r:id="rId12" w:tooltip="Наблюдение - целенаправленное восприятие, обусловленное задачейдеятельности; выделя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наблюдение,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hyperlink r:id="rId13" w:tooltip="Оценка - см.: Оценочное высказывание.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оценка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 </w:t>
      </w:r>
      <w:hyperlink r:id="rId14" w:tooltip="Прогноз - искусственный спутник Земли для изучения солнечной активности,ее влиян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прогноз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 контроль состояния объектов благоустройства;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содержание и облагораживание территории района;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снижение угроз жизни, здоровью человека, имуществу на территории района;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постоянная доступность территорий общего пользования;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комплексное озеленение</w:t>
      </w:r>
      <w:r w:rsidR="00642E5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территории района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; </w:t>
      </w:r>
    </w:p>
    <w:p w:rsidR="009E0787" w:rsidRPr="009E0787" w:rsidRDefault="00642E5D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выявление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административных правонарушений в сфере благоустройства на территории района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 пределах полномочий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организация прочих мероприятий по благоустройству территории района.</w:t>
      </w:r>
    </w:p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социально-экономического развития района и повышения уровня качества жизнедеятельности населения района.</w:t>
      </w:r>
    </w:p>
    <w:p w:rsidR="009E0787" w:rsidRPr="009E0787" w:rsidRDefault="009E0787" w:rsidP="009E0787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Исполнение мероприятий Программы предполагает достижение показателей, приведенных в таблице (Таблица 1).</w:t>
      </w:r>
    </w:p>
    <w:p w:rsidR="009E0787" w:rsidRPr="009E0787" w:rsidRDefault="009E0787" w:rsidP="009E0787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Ref464337812"/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9E0787">
        <w:rPr>
          <w:rFonts w:ascii="Times New Roman" w:eastAsia="Calibri" w:hAnsi="Times New Roman" w:cs="Times New Roman"/>
          <w:sz w:val="26"/>
          <w:szCs w:val="26"/>
        </w:rPr>
        <w:instrText xml:space="preserve"> SEQ Таблица \* ARABIC </w:instrTex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="009130DA">
        <w:rPr>
          <w:rFonts w:ascii="Times New Roman" w:eastAsia="Calibri" w:hAnsi="Times New Roman" w:cs="Times New Roman"/>
          <w:noProof/>
          <w:sz w:val="26"/>
          <w:szCs w:val="26"/>
        </w:rPr>
        <w:t>1</w: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end"/>
      </w:r>
      <w:bookmarkEnd w:id="7"/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441"/>
        <w:gridCol w:w="1276"/>
        <w:gridCol w:w="1276"/>
        <w:gridCol w:w="1275"/>
      </w:tblGrid>
      <w:tr w:rsidR="009E0787" w:rsidRPr="009E0787" w:rsidTr="00797EB7">
        <w:trPr>
          <w:trHeight w:val="630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M17"/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bookmarkEnd w:id="8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Программы (ед. изм.)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показатели</w:t>
            </w:r>
          </w:p>
        </w:tc>
      </w:tr>
      <w:tr w:rsidR="009E0787" w:rsidRPr="009E0787" w:rsidTr="00797EB7">
        <w:trPr>
          <w:trHeight w:val="315"/>
          <w:tblHeader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E0787" w:rsidRPr="009E0787" w:rsidTr="00797EB7">
        <w:trPr>
          <w:trHeight w:val="315"/>
          <w:tblHeader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657C" w:rsidRPr="009E0787" w:rsidTr="00A903FC">
        <w:trPr>
          <w:trHeight w:val="121"/>
        </w:trPr>
        <w:tc>
          <w:tcPr>
            <w:tcW w:w="696" w:type="dxa"/>
            <w:shd w:val="clear" w:color="auto" w:fill="auto"/>
            <w:vAlign w:val="center"/>
            <w:hideMark/>
          </w:tcPr>
          <w:p w:rsidR="0066657C" w:rsidRPr="009E0787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8" w:type="dxa"/>
            <w:gridSpan w:val="4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района:</w:t>
            </w:r>
          </w:p>
        </w:tc>
      </w:tr>
      <w:tr w:rsidR="0066657C" w:rsidRPr="009E0787" w:rsidTr="008D457D">
        <w:trPr>
          <w:trHeight w:val="630"/>
        </w:trPr>
        <w:tc>
          <w:tcPr>
            <w:tcW w:w="696" w:type="dxa"/>
            <w:shd w:val="clear" w:color="auto" w:fill="auto"/>
            <w:vAlign w:val="center"/>
          </w:tcPr>
          <w:p w:rsidR="0066657C" w:rsidRPr="00D17AD0" w:rsidRDefault="0066657C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66657C" w:rsidRPr="00D17AD0" w:rsidRDefault="00695013" w:rsidP="00EF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657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ротяженность проездов, подлежащая содержанию, км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4F30D2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1275" w:type="dxa"/>
            <w:vAlign w:val="center"/>
          </w:tcPr>
          <w:p w:rsidR="0066657C" w:rsidRPr="00D17AD0" w:rsidRDefault="00137CCF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</w:tr>
      <w:tr w:rsidR="0066657C" w:rsidRPr="009E0787" w:rsidTr="008D457D">
        <w:trPr>
          <w:trHeight w:val="665"/>
        </w:trPr>
        <w:tc>
          <w:tcPr>
            <w:tcW w:w="696" w:type="dxa"/>
            <w:shd w:val="clear" w:color="auto" w:fill="auto"/>
            <w:vAlign w:val="center"/>
          </w:tcPr>
          <w:p w:rsidR="0066657C" w:rsidRPr="00D17AD0" w:rsidRDefault="0066657C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66657C" w:rsidRPr="00D17AD0" w:rsidRDefault="00695013" w:rsidP="006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6657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ротуары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пешеходные дорожки</w:t>
            </w:r>
            <w:r w:rsidR="0066657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подлежащие очистке вручную, количество </w:t>
            </w:r>
            <w:r w:rsidR="00E65E42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695013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137CCF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vAlign w:val="center"/>
          </w:tcPr>
          <w:p w:rsidR="0066657C" w:rsidRPr="00D17AD0" w:rsidRDefault="00D23EB6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6657C" w:rsidRPr="009E0787" w:rsidTr="006E7B3A">
        <w:trPr>
          <w:trHeight w:val="677"/>
        </w:trPr>
        <w:tc>
          <w:tcPr>
            <w:tcW w:w="696" w:type="dxa"/>
            <w:shd w:val="clear" w:color="auto" w:fill="auto"/>
            <w:vAlign w:val="center"/>
          </w:tcPr>
          <w:p w:rsidR="0066657C" w:rsidRPr="008D457D" w:rsidRDefault="0066657C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D17AD0" w:rsidRDefault="00642E5D" w:rsidP="0039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  <w:r w:rsidR="0066657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длежащие содержанию, количество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6601ED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66657C" w:rsidRPr="00D17AD0" w:rsidRDefault="006601ED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6657C" w:rsidRPr="009E0787" w:rsidTr="006E7B3A">
        <w:trPr>
          <w:trHeight w:val="1126"/>
        </w:trPr>
        <w:tc>
          <w:tcPr>
            <w:tcW w:w="696" w:type="dxa"/>
            <w:shd w:val="clear" w:color="auto" w:fill="auto"/>
            <w:vAlign w:val="center"/>
          </w:tcPr>
          <w:p w:rsidR="0066657C" w:rsidRPr="008D457D" w:rsidRDefault="0066657C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D17AD0" w:rsidRDefault="00695013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657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становки общественного транспорта без торгово-остановочных комплексов, подлежащие содержанию, количество остановок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021C3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6657C" w:rsidRPr="00D17AD0" w:rsidRDefault="00021C3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57C" w:rsidRPr="009E0787" w:rsidTr="006E7B3A">
        <w:trPr>
          <w:trHeight w:val="547"/>
        </w:trPr>
        <w:tc>
          <w:tcPr>
            <w:tcW w:w="696" w:type="dxa"/>
            <w:shd w:val="clear" w:color="auto" w:fill="auto"/>
            <w:vAlign w:val="center"/>
          </w:tcPr>
          <w:p w:rsidR="0066657C" w:rsidRPr="008D457D" w:rsidRDefault="0066657C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D17AD0" w:rsidRDefault="00695013" w:rsidP="0064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тдельные </w:t>
            </w:r>
            <w:r w:rsidR="0066657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газоны на территории района, подлежащие содержанию, количество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AC5FB5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vAlign w:val="center"/>
          </w:tcPr>
          <w:p w:rsidR="0066657C" w:rsidRPr="00D17AD0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6657C" w:rsidRPr="009E0787" w:rsidTr="006E7B3A">
        <w:trPr>
          <w:trHeight w:val="722"/>
        </w:trPr>
        <w:tc>
          <w:tcPr>
            <w:tcW w:w="696" w:type="dxa"/>
            <w:shd w:val="clear" w:color="auto" w:fill="auto"/>
            <w:vAlign w:val="center"/>
          </w:tcPr>
          <w:p w:rsidR="0066657C" w:rsidRPr="008D457D" w:rsidRDefault="0066657C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D17AD0" w:rsidRDefault="00695013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657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тдельные зоны района, подлежащи</w:t>
            </w:r>
            <w:r w:rsidR="00DD5EED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содержанию, количество зон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D17AD0" w:rsidRDefault="00E918F7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vAlign w:val="center"/>
          </w:tcPr>
          <w:p w:rsidR="0066657C" w:rsidRPr="00D17AD0" w:rsidRDefault="00E918F7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E0787" w:rsidRPr="009E0787" w:rsidTr="008D457D">
        <w:trPr>
          <w:trHeight w:val="722"/>
        </w:trPr>
        <w:tc>
          <w:tcPr>
            <w:tcW w:w="696" w:type="dxa"/>
            <w:shd w:val="clear" w:color="auto" w:fill="auto"/>
            <w:vAlign w:val="center"/>
          </w:tcPr>
          <w:p w:rsidR="009E0787" w:rsidRPr="008D457D" w:rsidRDefault="009E0787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D17AD0" w:rsidRDefault="00695013" w:rsidP="006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E0787" w:rsidRPr="0069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отдельных зон района (</w:t>
            </w:r>
            <w:r w:rsidRPr="0069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общественных </w:t>
            </w:r>
            <w:r w:rsidRPr="0069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территорий, благоустройство которых выполняется по муниципальной программе «Формирование современной городской среды»</w:t>
            </w:r>
            <w:r w:rsidR="009E0787" w:rsidRPr="0069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количество </w:t>
            </w:r>
            <w:r w:rsidR="00642E5D" w:rsidRPr="0069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D17AD0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D17AD0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E0787" w:rsidRPr="00D17AD0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87" w:rsidRPr="009E0787" w:rsidTr="008D457D">
        <w:trPr>
          <w:trHeight w:val="565"/>
        </w:trPr>
        <w:tc>
          <w:tcPr>
            <w:tcW w:w="696" w:type="dxa"/>
            <w:shd w:val="clear" w:color="auto" w:fill="auto"/>
            <w:vAlign w:val="center"/>
          </w:tcPr>
          <w:p w:rsidR="009E0787" w:rsidRPr="00D17AD0" w:rsidRDefault="009E0787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hideMark/>
          </w:tcPr>
          <w:p w:rsidR="009E0787" w:rsidRPr="00D17AD0" w:rsidRDefault="00695013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0787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покрытий квартальных проездов, тротуаров (пешеходных дорожек), </w:t>
            </w:r>
            <w:r w:rsidR="00A903FC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9E0787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D17AD0" w:rsidRDefault="00752390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D17AD0" w:rsidRDefault="001759D8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9E0787" w:rsidRPr="00D17AD0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0787" w:rsidRPr="009E0787" w:rsidTr="008D457D">
        <w:trPr>
          <w:trHeight w:val="1396"/>
        </w:trPr>
        <w:tc>
          <w:tcPr>
            <w:tcW w:w="696" w:type="dxa"/>
            <w:shd w:val="clear" w:color="auto" w:fill="auto"/>
            <w:vAlign w:val="center"/>
          </w:tcPr>
          <w:p w:rsidR="009E0787" w:rsidRPr="00D17AD0" w:rsidRDefault="009E0787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hideMark/>
          </w:tcPr>
          <w:p w:rsidR="009E0787" w:rsidRPr="00D17AD0" w:rsidRDefault="00695013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A3D26"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D17AD0" w:rsidRDefault="00642E5D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D17AD0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E0787" w:rsidRPr="00D17AD0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787" w:rsidRPr="009E0787" w:rsidTr="008D457D">
        <w:trPr>
          <w:trHeight w:val="551"/>
        </w:trPr>
        <w:tc>
          <w:tcPr>
            <w:tcW w:w="696" w:type="dxa"/>
            <w:shd w:val="clear" w:color="auto" w:fill="auto"/>
            <w:vAlign w:val="center"/>
          </w:tcPr>
          <w:p w:rsidR="009E0787" w:rsidRPr="008D457D" w:rsidRDefault="009E0787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9E0787" w:rsidRDefault="00695013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E0787"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городской уличной мебели  для благоустройства территории, 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0787" w:rsidRPr="009E0787" w:rsidTr="008D457D">
        <w:trPr>
          <w:trHeight w:val="417"/>
        </w:trPr>
        <w:tc>
          <w:tcPr>
            <w:tcW w:w="696" w:type="dxa"/>
            <w:shd w:val="clear" w:color="auto" w:fill="auto"/>
            <w:vAlign w:val="center"/>
          </w:tcPr>
          <w:p w:rsidR="009E0787" w:rsidRPr="008D457D" w:rsidRDefault="009E0787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9E0787" w:rsidRDefault="009E0787" w:rsidP="0002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цветников, количество </w:t>
            </w:r>
            <w:r w:rsidR="0002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E0787" w:rsidRPr="009E0787" w:rsidRDefault="006E7B3A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0787" w:rsidRPr="009E0787" w:rsidTr="006E7B3A">
        <w:trPr>
          <w:trHeight w:val="630"/>
        </w:trPr>
        <w:tc>
          <w:tcPr>
            <w:tcW w:w="696" w:type="dxa"/>
            <w:shd w:val="clear" w:color="auto" w:fill="auto"/>
            <w:vAlign w:val="center"/>
          </w:tcPr>
          <w:p w:rsidR="009E0787" w:rsidRPr="008D457D" w:rsidRDefault="009E0787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9E0787" w:rsidRPr="009E0787" w:rsidRDefault="009E0787" w:rsidP="0002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скверы,</w:t>
            </w:r>
            <w:r w:rsidR="00D1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прогулочные зоны, площади,</w:t>
            </w: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подлежащие содержанию, количество </w:t>
            </w:r>
            <w:r w:rsidR="0002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9E0787" w:rsidRDefault="00D17AD0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9E0787" w:rsidRPr="009E0787" w:rsidRDefault="00D17AD0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57D8" w:rsidRPr="009E0787" w:rsidTr="006E7B3A">
        <w:trPr>
          <w:trHeight w:val="630"/>
        </w:trPr>
        <w:tc>
          <w:tcPr>
            <w:tcW w:w="696" w:type="dxa"/>
            <w:shd w:val="clear" w:color="auto" w:fill="auto"/>
            <w:vAlign w:val="center"/>
          </w:tcPr>
          <w:p w:rsidR="00F757D8" w:rsidRPr="008D457D" w:rsidRDefault="00F757D8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F757D8" w:rsidRPr="00887965" w:rsidRDefault="00887965" w:rsidP="0088796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эскизной, рабочей, проектно-сметной документации для выполнения работ по благоустройству, количество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Pr="009E0787" w:rsidRDefault="00123B1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Default="00021C3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757D8" w:rsidRDefault="00021C3C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7D8" w:rsidRPr="009E0787" w:rsidTr="006E7B3A">
        <w:trPr>
          <w:trHeight w:val="630"/>
        </w:trPr>
        <w:tc>
          <w:tcPr>
            <w:tcW w:w="696" w:type="dxa"/>
            <w:shd w:val="clear" w:color="auto" w:fill="auto"/>
            <w:vAlign w:val="center"/>
          </w:tcPr>
          <w:p w:rsidR="00F757D8" w:rsidRPr="008D457D" w:rsidRDefault="00F757D8" w:rsidP="008D457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F757D8" w:rsidRPr="009E0787" w:rsidRDefault="00887965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оформления цветников на территории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Pr="009E0787" w:rsidRDefault="00123B1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Default="00642E5D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757D8" w:rsidRDefault="00642E5D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B3A" w:rsidRPr="009E0787" w:rsidTr="00A903FC">
        <w:trPr>
          <w:trHeight w:val="405"/>
        </w:trPr>
        <w:tc>
          <w:tcPr>
            <w:tcW w:w="696" w:type="dxa"/>
            <w:shd w:val="clear" w:color="auto" w:fill="auto"/>
            <w:vAlign w:val="center"/>
            <w:hideMark/>
          </w:tcPr>
          <w:p w:rsidR="006E7B3A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8" w:type="dxa"/>
            <w:gridSpan w:val="4"/>
            <w:shd w:val="clear" w:color="auto" w:fill="auto"/>
            <w:vAlign w:val="center"/>
            <w:hideMark/>
          </w:tcPr>
          <w:p w:rsidR="006E7B3A" w:rsidRPr="009E0787" w:rsidRDefault="006E7B3A" w:rsidP="006E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безопасности:</w:t>
            </w:r>
          </w:p>
        </w:tc>
      </w:tr>
      <w:tr w:rsidR="009E0787" w:rsidRPr="009E0787" w:rsidTr="00797EB7">
        <w:trPr>
          <w:trHeight w:val="865"/>
        </w:trPr>
        <w:tc>
          <w:tcPr>
            <w:tcW w:w="696" w:type="dxa"/>
            <w:shd w:val="clear" w:color="auto" w:fill="auto"/>
            <w:vAlign w:val="center"/>
            <w:hideMark/>
          </w:tcPr>
          <w:p w:rsidR="009E0787" w:rsidRPr="008D457D" w:rsidRDefault="009E0787" w:rsidP="00086074">
            <w:pPr>
              <w:pStyle w:val="a7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9E0787" w:rsidRDefault="00695013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0787"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изготовленной наглядной агитации по обеспечению первичных мер пожарной безопасности (листовок, плакатов), 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275" w:type="dxa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</w:tbl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План мероприятий Программы</w:t>
      </w:r>
    </w:p>
    <w:p w:rsid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План мероприятий Программы приведен в приложении к настоящей Программе.</w:t>
      </w:r>
    </w:p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Сроки реализации Программы</w:t>
      </w:r>
    </w:p>
    <w:p w:rsid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2019-2021 годы.</w:t>
      </w:r>
    </w:p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Описание социальных, экономических и экологических последствий реализации Программы, общая потребность в необходимых финансовых ресурсах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Реализация мероприятий Программы с использованием программно-целевого </w:t>
      </w:r>
      <w:r w:rsidRPr="009E07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метода будет способствовать решению вопросов, связанных с устойчивым развитием территорий, в целях обеспечения безопасности и благонадежных условий жизнедеятельности населения, охраны и рационального использования природных ресурсов в интересах населения муниципального 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Финансирование мероприятий настоящей Программы осуществляется в объемах бюджетных ассигнований, утвержденных на текущий финансовый год и плановый период.</w:t>
      </w: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планирования бюджетных ассигнований бюджета района на соответствующий финансовый год.</w:t>
      </w:r>
    </w:p>
    <w:p w:rsid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Общий объем финансирования, необходимый для реализации мероприятий Программы в 2019-2021 годах, в том числе по годам и источникам финансирования, представлен в таблице (</w:t>
      </w:r>
      <w:r w:rsidRPr="009E0787">
        <w:rPr>
          <w:rFonts w:ascii="Calibri" w:eastAsia="Calibri" w:hAnsi="Calibri" w:cs="Times New Roman"/>
        </w:rPr>
        <w:fldChar w:fldCharType="begin"/>
      </w:r>
      <w:r w:rsidRPr="009E0787">
        <w:rPr>
          <w:rFonts w:ascii="Calibri" w:eastAsia="Calibri" w:hAnsi="Calibri" w:cs="Times New Roman"/>
        </w:rPr>
        <w:instrText xml:space="preserve"> REF _Ref464337908 \h  \* MERGEFORMAT </w:instrText>
      </w:r>
      <w:r w:rsidRPr="009E0787">
        <w:rPr>
          <w:rFonts w:ascii="Calibri" w:eastAsia="Calibri" w:hAnsi="Calibri" w:cs="Times New Roman"/>
        </w:rPr>
      </w:r>
      <w:r w:rsidRPr="009E0787">
        <w:rPr>
          <w:rFonts w:ascii="Calibri" w:eastAsia="Calibri" w:hAnsi="Calibri" w:cs="Times New Roman"/>
        </w:rPr>
        <w:fldChar w:fldCharType="separate"/>
      </w:r>
      <w:r w:rsidR="009130DA" w:rsidRPr="009E0787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9130DA">
        <w:rPr>
          <w:rFonts w:ascii="Times New Roman" w:eastAsia="Calibri" w:hAnsi="Times New Roman" w:cs="Times New Roman"/>
          <w:sz w:val="26"/>
          <w:szCs w:val="26"/>
        </w:rPr>
        <w:t>2</w:t>
      </w:r>
      <w:r w:rsidRPr="009E0787">
        <w:rPr>
          <w:rFonts w:ascii="Calibri" w:eastAsia="Calibri" w:hAnsi="Calibri" w:cs="Times New Roman"/>
        </w:rPr>
        <w:fldChar w:fldCharType="end"/>
      </w:r>
      <w:r w:rsidRPr="009E078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E0787" w:rsidRPr="009E0787" w:rsidRDefault="009E0787" w:rsidP="009E0787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9" w:name="_Ref464337908"/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9E0787">
        <w:rPr>
          <w:rFonts w:ascii="Times New Roman" w:eastAsia="Calibri" w:hAnsi="Times New Roman" w:cs="Times New Roman"/>
          <w:sz w:val="26"/>
          <w:szCs w:val="26"/>
        </w:rPr>
        <w:instrText xml:space="preserve"> SEQ Таблица \* ARABIC </w:instrTex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="009130DA">
        <w:rPr>
          <w:rFonts w:ascii="Times New Roman" w:eastAsia="Calibri" w:hAnsi="Times New Roman" w:cs="Times New Roman"/>
          <w:noProof/>
          <w:sz w:val="26"/>
          <w:szCs w:val="26"/>
        </w:rPr>
        <w:t>2</w:t>
      </w:r>
      <w:r w:rsidRPr="009E0787">
        <w:rPr>
          <w:rFonts w:ascii="Times New Roman" w:eastAsia="Calibri" w:hAnsi="Times New Roman" w:cs="Times New Roman"/>
          <w:noProof/>
          <w:sz w:val="26"/>
          <w:szCs w:val="26"/>
        </w:rPr>
        <w:fldChar w:fldCharType="end"/>
      </w:r>
      <w:bookmarkEnd w:id="9"/>
    </w:p>
    <w:p w:rsidR="009E0787" w:rsidRPr="009E0787" w:rsidRDefault="009E0787" w:rsidP="009E0787">
      <w:pPr>
        <w:keepNext/>
        <w:tabs>
          <w:tab w:val="left" w:pos="900"/>
        </w:tabs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Общий объем финансирования мероприятий Программы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2908"/>
        <w:gridCol w:w="1350"/>
        <w:gridCol w:w="1701"/>
        <w:gridCol w:w="1701"/>
        <w:gridCol w:w="1559"/>
      </w:tblGrid>
      <w:tr w:rsidR="009E0787" w:rsidRPr="009E0787" w:rsidTr="009B3421">
        <w:trPr>
          <w:trHeight w:val="315"/>
          <w:tblHeader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E0787" w:rsidRPr="009E0787" w:rsidTr="009B3421">
        <w:trPr>
          <w:trHeight w:val="315"/>
          <w:tblHeader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E0787" w:rsidRPr="009E0787" w:rsidTr="009B3421">
        <w:trPr>
          <w:trHeight w:val="315"/>
          <w:tblHeader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02628" w:rsidRPr="009E0787" w:rsidTr="009B3421">
        <w:trPr>
          <w:trHeight w:val="630"/>
          <w:tblHeader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7C16A3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7B4929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7C16A3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101911,1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7C16A3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76760,1</w:t>
            </w:r>
          </w:p>
        </w:tc>
      </w:tr>
      <w:tr w:rsidR="00602628" w:rsidRPr="009E0787" w:rsidTr="009B3421">
        <w:trPr>
          <w:trHeight w:val="315"/>
          <w:tblHeader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628" w:rsidRPr="009E0787" w:rsidTr="009B3421">
        <w:trPr>
          <w:trHeight w:val="315"/>
          <w:tblHeader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7B4929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7B4929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628" w:rsidRPr="009E0787" w:rsidTr="009B3421">
        <w:trPr>
          <w:trHeight w:val="630"/>
          <w:tblHeader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628" w:rsidRPr="009E0787" w:rsidTr="009B3421">
        <w:trPr>
          <w:trHeight w:val="1575"/>
          <w:tblHeader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7C16A3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211345,1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207790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7C16A3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101911,1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7C16A3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76760,1</w:t>
            </w:r>
          </w:p>
        </w:tc>
      </w:tr>
    </w:tbl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9E0787" w:rsidRPr="009E0787" w:rsidRDefault="009E0787" w:rsidP="009E078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Настоящая Программа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9E0787" w:rsidRPr="009E0787" w:rsidRDefault="009E0787" w:rsidP="009E078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Программный подход обеспечивает решение комплекса стратегических задач: 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lastRenderedPageBreak/>
        <w:t>повышение эффективности муниципального управления путем реализации исполнительно-распорядительных функций Администрации района, направленных на снижение административных барьеров;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повышение эффективности, результативности расходов средств бюджета района;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роста доверия населения к органам местного самоуправления района;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качества жизнедеятельности населения района.</w:t>
      </w:r>
    </w:p>
    <w:p w:rsidR="009E0787" w:rsidRPr="009E0787" w:rsidRDefault="009E0787" w:rsidP="00086389">
      <w:p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E0787" w:rsidRPr="009E0787" w:rsidRDefault="009E0787" w:rsidP="00086389">
      <w:pPr>
        <w:numPr>
          <w:ilvl w:val="1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9E0787" w:rsidRPr="009E0787" w:rsidRDefault="009E0787" w:rsidP="00086389">
      <w:pPr>
        <w:numPr>
          <w:ilvl w:val="1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E0787" w:rsidRDefault="009E0787" w:rsidP="00086389">
      <w:pPr>
        <w:numPr>
          <w:ilvl w:val="1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9E0787" w:rsidRDefault="009E0787" w:rsidP="00A2795E">
      <w:pPr>
        <w:keepNext/>
        <w:numPr>
          <w:ilvl w:val="0"/>
          <w:numId w:val="6"/>
        </w:numPr>
        <w:spacing w:before="240" w:after="240" w:line="240" w:lineRule="auto"/>
        <w:ind w:left="851" w:right="851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Описание системы управления реализацией Программы</w:t>
      </w: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E0787" w:rsidRPr="009E0787" w:rsidRDefault="009E0787" w:rsidP="003561E4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Администрация района: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 в порядке, установленном действующим законодательством;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обеспечивает результативность реализации мероприятий Программы;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вносит предложения о необходимости корректировки мероприятий Программы;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проводит мониторинг Программы, составляет информацию о реализации Программы, доклад о ходе работ по Программе и эффективности использования бюджетных средств.</w:t>
      </w:r>
    </w:p>
    <w:p w:rsidR="009E0787" w:rsidRPr="009E0787" w:rsidRDefault="009E0787" w:rsidP="003561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В случае досрочного выполнения или прекращения реализации Программы, а также в случае внесения изменений в Программу вносятся изменения в бюджет района в установленном порядке.</w:t>
      </w: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7"/>
        <w:gridCol w:w="2497"/>
      </w:tblGrid>
      <w:tr w:rsidR="009E0787" w:rsidRPr="009E0787" w:rsidTr="00797EB7">
        <w:tc>
          <w:tcPr>
            <w:tcW w:w="7479" w:type="dxa"/>
          </w:tcPr>
          <w:p w:rsidR="009E0787" w:rsidRPr="009E0787" w:rsidRDefault="00A36C12" w:rsidP="0035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26"/>
                <w:szCs w:val="26"/>
              </w:rPr>
            </w:pPr>
            <w:r>
              <w:rPr>
                <w:rFonts w:eastAsia="Calibri" w:cs="Arial"/>
                <w:sz w:val="26"/>
                <w:szCs w:val="26"/>
              </w:rPr>
              <w:t xml:space="preserve">Заместитель </w:t>
            </w:r>
            <w:r w:rsidR="007B4929">
              <w:rPr>
                <w:rFonts w:eastAsia="Calibri" w:cs="Arial"/>
                <w:sz w:val="26"/>
                <w:szCs w:val="26"/>
              </w:rPr>
              <w:t>Глав</w:t>
            </w:r>
            <w:r>
              <w:rPr>
                <w:rFonts w:eastAsia="Calibri" w:cs="Arial"/>
                <w:sz w:val="26"/>
                <w:szCs w:val="26"/>
              </w:rPr>
              <w:t>ы</w:t>
            </w:r>
            <w:r w:rsidR="009E0787" w:rsidRPr="009E0787">
              <w:rPr>
                <w:rFonts w:eastAsia="Calibri" w:cs="Arial"/>
                <w:sz w:val="26"/>
                <w:szCs w:val="26"/>
              </w:rPr>
              <w:t xml:space="preserve"> Калининского района</w:t>
            </w:r>
          </w:p>
        </w:tc>
        <w:tc>
          <w:tcPr>
            <w:tcW w:w="2552" w:type="dxa"/>
          </w:tcPr>
          <w:p w:rsidR="009130DA" w:rsidRDefault="00A36C12" w:rsidP="009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right"/>
              <w:rPr>
                <w:rFonts w:eastAsia="Calibri" w:cs="Arial"/>
                <w:sz w:val="26"/>
                <w:szCs w:val="26"/>
              </w:rPr>
            </w:pPr>
            <w:r>
              <w:rPr>
                <w:rFonts w:eastAsia="Calibri" w:cs="Arial"/>
                <w:sz w:val="26"/>
                <w:szCs w:val="26"/>
              </w:rPr>
              <w:t xml:space="preserve">А. Г. </w:t>
            </w:r>
            <w:proofErr w:type="spellStart"/>
            <w:r>
              <w:rPr>
                <w:rFonts w:eastAsia="Calibri" w:cs="Arial"/>
                <w:sz w:val="26"/>
                <w:szCs w:val="26"/>
              </w:rPr>
              <w:t>Звигинцев</w:t>
            </w:r>
            <w:proofErr w:type="spellEnd"/>
          </w:p>
          <w:p w:rsidR="009130DA" w:rsidRDefault="009130DA" w:rsidP="009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9130DA" w:rsidRDefault="009130DA" w:rsidP="009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9130DA" w:rsidRDefault="009130DA" w:rsidP="009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9130DA" w:rsidRDefault="009130DA" w:rsidP="009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6"/>
                <w:szCs w:val="26"/>
              </w:rPr>
            </w:pPr>
          </w:p>
          <w:p w:rsidR="009130DA" w:rsidRDefault="009130DA" w:rsidP="009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9130DA" w:rsidRPr="009130DA" w:rsidRDefault="009130DA" w:rsidP="009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9E0787" w:rsidRPr="009E0787" w:rsidRDefault="009E0787" w:rsidP="009E078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E0787" w:rsidRPr="009E0787" w:rsidSect="00643C81">
          <w:headerReference w:type="even" r:id="rId15"/>
          <w:headerReference w:type="default" r:id="rId16"/>
          <w:pgSz w:w="11906" w:h="16838" w:code="9"/>
          <w:pgMar w:top="993" w:right="707" w:bottom="993" w:left="1701" w:header="284" w:footer="164" w:gutter="0"/>
          <w:cols w:space="708"/>
          <w:titlePg/>
          <w:docGrid w:linePitch="360"/>
        </w:sectPr>
      </w:pPr>
    </w:p>
    <w:p w:rsidR="009E0787" w:rsidRDefault="009E0787" w:rsidP="009E0787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63613" w:rsidRPr="009E0787" w:rsidRDefault="00663613" w:rsidP="009E0787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787" w:rsidRPr="009E0787" w:rsidRDefault="009E0787" w:rsidP="009E0787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</w:t>
      </w:r>
    </w:p>
    <w:p w:rsidR="009E0787" w:rsidRPr="009E0787" w:rsidRDefault="009E0787" w:rsidP="009E0787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«Создание комфортных условий для проживания жителей Калининского района города Челябинска на 2019-2021 годы»</w:t>
      </w:r>
    </w:p>
    <w:p w:rsidR="009E0787" w:rsidRPr="009E0787" w:rsidRDefault="009E0787" w:rsidP="009E07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План мероприятий муниципальной программы</w:t>
      </w:r>
    </w:p>
    <w:p w:rsidR="009E0787" w:rsidRPr="009E0787" w:rsidRDefault="009E0787" w:rsidP="009E0787">
      <w:pPr>
        <w:spacing w:after="3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«Создание комфортных условий для проживания жителей Калининского района города Челябинска на 2019-2021 годы»</w:t>
      </w: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985"/>
        <w:gridCol w:w="1842"/>
        <w:gridCol w:w="1276"/>
        <w:gridCol w:w="1134"/>
        <w:gridCol w:w="1134"/>
        <w:gridCol w:w="1046"/>
        <w:gridCol w:w="1222"/>
        <w:gridCol w:w="1134"/>
        <w:gridCol w:w="1559"/>
        <w:gridCol w:w="1686"/>
        <w:gridCol w:w="1275"/>
      </w:tblGrid>
      <w:tr w:rsidR="009E0787" w:rsidRPr="009E0787" w:rsidTr="00797EB7">
        <w:trPr>
          <w:trHeight w:val="2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Срок сдачи объекта, проведения мероприятия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Планируемые объемы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Код раздела, подраздела, целевой 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</w:tr>
      <w:tr w:rsidR="009E0787" w:rsidRPr="009E0787" w:rsidTr="00797EB7">
        <w:trPr>
          <w:trHeight w:val="2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787" w:rsidRPr="009E0787" w:rsidTr="00797EB7">
        <w:trPr>
          <w:trHeight w:val="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675F5" w:rsidRPr="009E0787" w:rsidTr="005156AB">
        <w:trPr>
          <w:trHeight w:hRule="exact" w:val="482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района</w:t>
            </w:r>
            <w:r w:rsidR="00D45CBB">
              <w:rPr>
                <w:rFonts w:ascii="Times New Roman" w:eastAsia="Times New Roman" w:hAnsi="Times New Roman" w:cs="Times New Roman"/>
                <w:lang w:eastAsia="ru-RU"/>
              </w:rPr>
              <w:t xml:space="preserve"> и озеленение территории</w:t>
            </w: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5F5" w:rsidRPr="009E0787" w:rsidRDefault="007675F5" w:rsidP="00767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B4929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B4929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16656,8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B4929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D015B0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7B4929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B0" w:rsidRPr="009E0787" w:rsidRDefault="007B4929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D015B0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7B4929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7B4929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797EB7">
        <w:trPr>
          <w:trHeight w:hRule="exact" w:val="45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RANGE!B8"/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  <w:bookmarkEnd w:id="10"/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7B4929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7B4929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 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 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 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5156AB">
        <w:trPr>
          <w:trHeight w:hRule="exact" w:val="454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D45CBB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228001,9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7B4929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16656,8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D45CBB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5156A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51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51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51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327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9E0787" w:rsidRPr="009E0787" w:rsidTr="003561E4">
        <w:trPr>
          <w:trHeight w:val="285"/>
        </w:trPr>
        <w:tc>
          <w:tcPr>
            <w:tcW w:w="7938" w:type="dxa"/>
          </w:tcPr>
          <w:p w:rsidR="003561E4" w:rsidRDefault="003561E4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Calibri" w:cs="Arial"/>
                <w:sz w:val="26"/>
                <w:szCs w:val="26"/>
              </w:rPr>
            </w:pPr>
          </w:p>
          <w:p w:rsidR="00F36FBE" w:rsidRDefault="00F36FBE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Calibri" w:cs="Arial"/>
                <w:sz w:val="26"/>
                <w:szCs w:val="26"/>
              </w:rPr>
            </w:pPr>
          </w:p>
          <w:p w:rsidR="009E0787" w:rsidRPr="009E0787" w:rsidRDefault="00A36C12" w:rsidP="007B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Calibri" w:cs="Arial"/>
                <w:sz w:val="26"/>
                <w:szCs w:val="26"/>
              </w:rPr>
            </w:pPr>
            <w:r>
              <w:rPr>
                <w:rFonts w:eastAsia="Calibri" w:cs="Arial"/>
                <w:sz w:val="26"/>
                <w:szCs w:val="26"/>
              </w:rPr>
              <w:t>Заместитель Главы</w:t>
            </w:r>
            <w:r w:rsidR="009E0787" w:rsidRPr="009E0787">
              <w:rPr>
                <w:rFonts w:eastAsia="Calibri" w:cs="Arial"/>
                <w:sz w:val="26"/>
                <w:szCs w:val="26"/>
              </w:rPr>
              <w:t xml:space="preserve"> Калининского района</w:t>
            </w:r>
          </w:p>
        </w:tc>
        <w:tc>
          <w:tcPr>
            <w:tcW w:w="7938" w:type="dxa"/>
          </w:tcPr>
          <w:p w:rsidR="003561E4" w:rsidRDefault="003561E4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F36FBE" w:rsidRDefault="00F36FBE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9E0787" w:rsidRPr="009E0787" w:rsidRDefault="00A36C12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Arial"/>
                <w:sz w:val="26"/>
                <w:szCs w:val="26"/>
              </w:rPr>
            </w:pPr>
            <w:r>
              <w:rPr>
                <w:rFonts w:eastAsia="Calibri" w:cs="Arial"/>
                <w:sz w:val="26"/>
                <w:szCs w:val="26"/>
              </w:rPr>
              <w:t>А. Г. Звигинцев</w:t>
            </w:r>
          </w:p>
        </w:tc>
      </w:tr>
    </w:tbl>
    <w:p w:rsidR="00AE4DF6" w:rsidRDefault="00AE4DF6"/>
    <w:sectPr w:rsidR="00AE4DF6" w:rsidSect="00797EB7">
      <w:pgSz w:w="16838" w:h="11906" w:orient="landscape" w:code="9"/>
      <w:pgMar w:top="993" w:right="851" w:bottom="567" w:left="992" w:header="284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25" w:rsidRDefault="000A2725">
      <w:pPr>
        <w:spacing w:after="0" w:line="240" w:lineRule="auto"/>
      </w:pPr>
      <w:r>
        <w:separator/>
      </w:r>
    </w:p>
  </w:endnote>
  <w:endnote w:type="continuationSeparator" w:id="0">
    <w:p w:rsidR="000A2725" w:rsidRDefault="000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25" w:rsidRDefault="000A2725">
      <w:pPr>
        <w:spacing w:after="0" w:line="240" w:lineRule="auto"/>
      </w:pPr>
      <w:r>
        <w:separator/>
      </w:r>
    </w:p>
  </w:footnote>
  <w:footnote w:type="continuationSeparator" w:id="0">
    <w:p w:rsidR="000A2725" w:rsidRDefault="000A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0C" w:rsidRDefault="0025150C" w:rsidP="00411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150C" w:rsidRDefault="00251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8" w:rsidRDefault="00D222F8" w:rsidP="00797E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2F8" w:rsidRDefault="00D222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8" w:rsidRPr="002C73A6" w:rsidRDefault="00D222F8" w:rsidP="00797EB7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2C73A6">
      <w:rPr>
        <w:rStyle w:val="a5"/>
        <w:rFonts w:ascii="Times New Roman" w:hAnsi="Times New Roman"/>
      </w:rPr>
      <w:fldChar w:fldCharType="begin"/>
    </w:r>
    <w:r w:rsidRPr="002C73A6">
      <w:rPr>
        <w:rStyle w:val="a5"/>
        <w:rFonts w:ascii="Times New Roman" w:hAnsi="Times New Roman"/>
      </w:rPr>
      <w:instrText xml:space="preserve">PAGE  </w:instrText>
    </w:r>
    <w:r w:rsidRPr="002C73A6">
      <w:rPr>
        <w:rStyle w:val="a5"/>
        <w:rFonts w:ascii="Times New Roman" w:hAnsi="Times New Roman"/>
      </w:rPr>
      <w:fldChar w:fldCharType="separate"/>
    </w:r>
    <w:r w:rsidR="0025150C">
      <w:rPr>
        <w:rStyle w:val="a5"/>
        <w:rFonts w:ascii="Times New Roman" w:hAnsi="Times New Roman"/>
        <w:noProof/>
      </w:rPr>
      <w:t>9</w:t>
    </w:r>
    <w:r w:rsidRPr="002C73A6">
      <w:rPr>
        <w:rStyle w:val="a5"/>
        <w:rFonts w:ascii="Times New Roman" w:hAnsi="Times New Roman"/>
      </w:rPr>
      <w:fldChar w:fldCharType="end"/>
    </w:r>
  </w:p>
  <w:p w:rsidR="00D222F8" w:rsidRDefault="00D222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431"/>
    <w:multiLevelType w:val="hybridMultilevel"/>
    <w:tmpl w:val="997A45B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D19"/>
    <w:multiLevelType w:val="hybridMultilevel"/>
    <w:tmpl w:val="612EA1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ED7ADC"/>
    <w:multiLevelType w:val="hybridMultilevel"/>
    <w:tmpl w:val="5DD654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4FF"/>
    <w:multiLevelType w:val="hybridMultilevel"/>
    <w:tmpl w:val="1F101D32"/>
    <w:lvl w:ilvl="0" w:tplc="5C521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101F9E"/>
    <w:multiLevelType w:val="hybridMultilevel"/>
    <w:tmpl w:val="7D0E130C"/>
    <w:lvl w:ilvl="0" w:tplc="C1348C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A16B0"/>
    <w:multiLevelType w:val="hybridMultilevel"/>
    <w:tmpl w:val="3BAEE5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2D7DDE"/>
    <w:multiLevelType w:val="multilevel"/>
    <w:tmpl w:val="F49CAA2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855130"/>
    <w:multiLevelType w:val="multilevel"/>
    <w:tmpl w:val="C9CEA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6B3E0D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762217"/>
    <w:multiLevelType w:val="hybridMultilevel"/>
    <w:tmpl w:val="26BED49A"/>
    <w:lvl w:ilvl="0" w:tplc="FA8EC7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E63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EE73D2"/>
    <w:multiLevelType w:val="hybridMultilevel"/>
    <w:tmpl w:val="17E030BA"/>
    <w:lvl w:ilvl="0" w:tplc="F662A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D2327314">
      <w:start w:val="1"/>
      <w:numFmt w:val="bullet"/>
      <w:lvlText w:val=""/>
      <w:lvlJc w:val="left"/>
      <w:pPr>
        <w:tabs>
          <w:tab w:val="num" w:pos="1865"/>
        </w:tabs>
        <w:ind w:left="73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2B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7952E7"/>
    <w:multiLevelType w:val="hybridMultilevel"/>
    <w:tmpl w:val="4D226018"/>
    <w:lvl w:ilvl="0" w:tplc="D2327314">
      <w:start w:val="1"/>
      <w:numFmt w:val="bullet"/>
      <w:lvlText w:val=""/>
      <w:lvlJc w:val="left"/>
      <w:pPr>
        <w:tabs>
          <w:tab w:val="num" w:pos="3485"/>
        </w:tabs>
        <w:ind w:left="235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6B907F4"/>
    <w:multiLevelType w:val="multilevel"/>
    <w:tmpl w:val="9F26E5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2260EA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9A1196"/>
    <w:multiLevelType w:val="hybridMultilevel"/>
    <w:tmpl w:val="B84A930C"/>
    <w:lvl w:ilvl="0" w:tplc="67B888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0F03FE4">
      <w:start w:val="1"/>
      <w:numFmt w:val="decimal"/>
      <w:lvlText w:val="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7"/>
    <w:rsid w:val="00021C3C"/>
    <w:rsid w:val="000240B5"/>
    <w:rsid w:val="00086074"/>
    <w:rsid w:val="00086389"/>
    <w:rsid w:val="00094441"/>
    <w:rsid w:val="00095160"/>
    <w:rsid w:val="000A2725"/>
    <w:rsid w:val="00123B1C"/>
    <w:rsid w:val="00132A1F"/>
    <w:rsid w:val="00137CCF"/>
    <w:rsid w:val="0014034B"/>
    <w:rsid w:val="001759D8"/>
    <w:rsid w:val="001B19A5"/>
    <w:rsid w:val="00207790"/>
    <w:rsid w:val="0025150C"/>
    <w:rsid w:val="002719C1"/>
    <w:rsid w:val="002D180E"/>
    <w:rsid w:val="0032317C"/>
    <w:rsid w:val="00351788"/>
    <w:rsid w:val="003561E4"/>
    <w:rsid w:val="003914F0"/>
    <w:rsid w:val="003B38BD"/>
    <w:rsid w:val="00400337"/>
    <w:rsid w:val="00410D63"/>
    <w:rsid w:val="00471097"/>
    <w:rsid w:val="004740AF"/>
    <w:rsid w:val="004773F8"/>
    <w:rsid w:val="00495122"/>
    <w:rsid w:val="004F30D2"/>
    <w:rsid w:val="005156AB"/>
    <w:rsid w:val="00595DC8"/>
    <w:rsid w:val="005D4EB7"/>
    <w:rsid w:val="005F1C42"/>
    <w:rsid w:val="00602628"/>
    <w:rsid w:val="00617E08"/>
    <w:rsid w:val="00625056"/>
    <w:rsid w:val="00642E5D"/>
    <w:rsid w:val="00643C81"/>
    <w:rsid w:val="006601ED"/>
    <w:rsid w:val="00663613"/>
    <w:rsid w:val="0066657C"/>
    <w:rsid w:val="00681EC3"/>
    <w:rsid w:val="00695013"/>
    <w:rsid w:val="006E7B3A"/>
    <w:rsid w:val="00702BCA"/>
    <w:rsid w:val="00752390"/>
    <w:rsid w:val="007675F5"/>
    <w:rsid w:val="007715D6"/>
    <w:rsid w:val="00797EB7"/>
    <w:rsid w:val="007B4929"/>
    <w:rsid w:val="007C16A3"/>
    <w:rsid w:val="008744D3"/>
    <w:rsid w:val="00887965"/>
    <w:rsid w:val="00895425"/>
    <w:rsid w:val="008C302A"/>
    <w:rsid w:val="008D457D"/>
    <w:rsid w:val="008E37DB"/>
    <w:rsid w:val="009130DA"/>
    <w:rsid w:val="009868C6"/>
    <w:rsid w:val="009B0B4F"/>
    <w:rsid w:val="009B1893"/>
    <w:rsid w:val="009B3421"/>
    <w:rsid w:val="009E0787"/>
    <w:rsid w:val="00A00DF5"/>
    <w:rsid w:val="00A2795E"/>
    <w:rsid w:val="00A27DF3"/>
    <w:rsid w:val="00A36C12"/>
    <w:rsid w:val="00A903FC"/>
    <w:rsid w:val="00AC011E"/>
    <w:rsid w:val="00AC5FB5"/>
    <w:rsid w:val="00AD6362"/>
    <w:rsid w:val="00AE2F4C"/>
    <w:rsid w:val="00AE4DF6"/>
    <w:rsid w:val="00BD3862"/>
    <w:rsid w:val="00C125B7"/>
    <w:rsid w:val="00C85AB4"/>
    <w:rsid w:val="00CB4217"/>
    <w:rsid w:val="00D015B0"/>
    <w:rsid w:val="00D17AD0"/>
    <w:rsid w:val="00D17FBA"/>
    <w:rsid w:val="00D222F8"/>
    <w:rsid w:val="00D23EB6"/>
    <w:rsid w:val="00D26F52"/>
    <w:rsid w:val="00D36A04"/>
    <w:rsid w:val="00D43410"/>
    <w:rsid w:val="00D45CBB"/>
    <w:rsid w:val="00D7686E"/>
    <w:rsid w:val="00D822C0"/>
    <w:rsid w:val="00DA3AFC"/>
    <w:rsid w:val="00DA79E8"/>
    <w:rsid w:val="00DB2C65"/>
    <w:rsid w:val="00DC57F7"/>
    <w:rsid w:val="00DD5EED"/>
    <w:rsid w:val="00E46DBA"/>
    <w:rsid w:val="00E65E42"/>
    <w:rsid w:val="00E918F7"/>
    <w:rsid w:val="00EA0D91"/>
    <w:rsid w:val="00EA3D26"/>
    <w:rsid w:val="00EB54D8"/>
    <w:rsid w:val="00EF33E2"/>
    <w:rsid w:val="00F36FBE"/>
    <w:rsid w:val="00F453E3"/>
    <w:rsid w:val="00F71340"/>
    <w:rsid w:val="00F757D8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87"/>
  </w:style>
  <w:style w:type="character" w:styleId="a5">
    <w:name w:val="page number"/>
    <w:basedOn w:val="a0"/>
    <w:rsid w:val="009E0787"/>
  </w:style>
  <w:style w:type="table" w:styleId="a6">
    <w:name w:val="Table Grid"/>
    <w:basedOn w:val="a1"/>
    <w:rsid w:val="009E07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3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C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rsid w:val="0025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87"/>
  </w:style>
  <w:style w:type="character" w:styleId="a5">
    <w:name w:val="page number"/>
    <w:basedOn w:val="a0"/>
    <w:rsid w:val="009E0787"/>
  </w:style>
  <w:style w:type="table" w:styleId="a6">
    <w:name w:val="Table Grid"/>
    <w:basedOn w:val="a1"/>
    <w:rsid w:val="009E07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3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C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rsid w:val="0025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lkslovar.ru/o927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lkslovar.ru/n10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lkslovar.ru/p21225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tolkslovar.ru/n101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tolkslovar.ru/p212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C0DC-06AC-42E1-95CC-E35A3562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Мария Александровна</dc:creator>
  <cp:lastModifiedBy>АРХИПОВА Ольга Николаевна</cp:lastModifiedBy>
  <cp:revision>4</cp:revision>
  <cp:lastPrinted>2020-01-30T06:10:00Z</cp:lastPrinted>
  <dcterms:created xsi:type="dcterms:W3CDTF">2020-02-17T05:33:00Z</dcterms:created>
  <dcterms:modified xsi:type="dcterms:W3CDTF">2021-02-01T09:56:00Z</dcterms:modified>
</cp:coreProperties>
</file>