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9" w:rsidRPr="003C0CB9" w:rsidRDefault="003C0CB9" w:rsidP="003C0CB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3C0CB9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3C0CB9" w:rsidRPr="003C0CB9" w:rsidRDefault="003C0CB9" w:rsidP="003C0CB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3C0CB9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3C0CB9" w:rsidRPr="003C0CB9" w:rsidRDefault="003C0CB9" w:rsidP="003C0C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</w:p>
    <w:p w:rsidR="003C0CB9" w:rsidRPr="003C0CB9" w:rsidRDefault="003C0CB9" w:rsidP="003C0C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 w:rsidRPr="003C0CB9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РАСПОРЯЖЕНИЕ</w:t>
      </w:r>
    </w:p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8"/>
        <w:gridCol w:w="6635"/>
        <w:gridCol w:w="1131"/>
      </w:tblGrid>
      <w:tr w:rsidR="003C0CB9" w:rsidRPr="003C0CB9" w:rsidTr="00F61138">
        <w:tc>
          <w:tcPr>
            <w:tcW w:w="1951" w:type="dxa"/>
            <w:tcBorders>
              <w:bottom w:val="single" w:sz="2" w:space="0" w:color="auto"/>
            </w:tcBorders>
          </w:tcPr>
          <w:p w:rsidR="003C0CB9" w:rsidRPr="003C0CB9" w:rsidRDefault="003C0CB9" w:rsidP="003C0CB9">
            <w:pPr>
              <w:jc w:val="both"/>
              <w:rPr>
                <w:sz w:val="24"/>
                <w:szCs w:val="24"/>
              </w:rPr>
            </w:pPr>
            <w:r w:rsidRPr="003C0CB9">
              <w:rPr>
                <w:sz w:val="24"/>
                <w:szCs w:val="24"/>
              </w:rPr>
              <w:t>19.04.2019</w:t>
            </w:r>
          </w:p>
        </w:tc>
        <w:tc>
          <w:tcPr>
            <w:tcW w:w="6662" w:type="dxa"/>
          </w:tcPr>
          <w:p w:rsidR="003C0CB9" w:rsidRPr="003C0CB9" w:rsidRDefault="003C0CB9" w:rsidP="003C0C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C0CB9" w:rsidRPr="003C0CB9" w:rsidRDefault="003C0CB9" w:rsidP="003C0CB9">
            <w:pPr>
              <w:rPr>
                <w:sz w:val="24"/>
                <w:szCs w:val="24"/>
              </w:rPr>
            </w:pPr>
            <w:r w:rsidRPr="003C0CB9">
              <w:rPr>
                <w:sz w:val="24"/>
                <w:szCs w:val="24"/>
              </w:rPr>
              <w:t xml:space="preserve">№ 38 </w:t>
            </w:r>
          </w:p>
        </w:tc>
      </w:tr>
    </w:tbl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B9" w:rsidRPr="003C0CB9" w:rsidRDefault="003C0CB9" w:rsidP="003C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B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BB13B" wp14:editId="2BFAF582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1333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G7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" strokeweight=".5pt"/>
            </w:pict>
          </mc:Fallback>
        </mc:AlternateContent>
      </w:r>
      <w:r w:rsidRPr="003C0CB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443B" wp14:editId="59AB7AA0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13335" t="10795" r="571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Er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" strokeweight=".5pt"/>
            </w:pict>
          </mc:Fallback>
        </mc:AlternateContent>
      </w:r>
      <w:r w:rsidRPr="003C0CB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C3B3F" wp14:editId="78C9A1A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6M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" strokeweight=".5pt"/>
            </w:pict>
          </mc:Fallback>
        </mc:AlternateContent>
      </w:r>
      <w:r w:rsidRPr="003C0CB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2FC1" wp14:editId="07D0EB17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p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" strokeweight=".5pt"/>
            </w:pict>
          </mc:Fallback>
        </mc:AlternateContent>
      </w:r>
    </w:p>
    <w:p w:rsidR="003C0CB9" w:rsidRPr="003C0CB9" w:rsidRDefault="003C0CB9" w:rsidP="003C0CB9">
      <w:pPr>
        <w:spacing w:after="0" w:line="240" w:lineRule="auto"/>
        <w:ind w:left="142" w:right="58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Администрации района от 09.06.2018 № 104 </w:t>
      </w:r>
    </w:p>
    <w:p w:rsidR="003C0CB9" w:rsidRPr="003C0CB9" w:rsidRDefault="003C0CB9" w:rsidP="003C0CB9">
      <w:pPr>
        <w:tabs>
          <w:tab w:val="left" w:pos="1080"/>
        </w:tabs>
        <w:spacing w:before="6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</w:t>
      </w: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3C0CB9" w:rsidRPr="003C0CB9" w:rsidRDefault="003C0CB9" w:rsidP="003C0CB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распоряжение Администрации района от 09.06.2018 № 104 «Об утверждении муниципальной программы «Создание комфортных условий для проживания жителей Калининского района города Челябинска на 2019-2020 годы» следующие изменения:</w:t>
      </w:r>
    </w:p>
    <w:p w:rsidR="003C0CB9" w:rsidRPr="003C0CB9" w:rsidRDefault="003C0CB9" w:rsidP="003C0CB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программы изложить в новой редакции «Создание комфортных условий для проживания жителей Калининского района города Челябинска</w:t>
      </w: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2019-2021 годы». </w:t>
      </w:r>
    </w:p>
    <w:p w:rsidR="003C0CB9" w:rsidRPr="003C0CB9" w:rsidRDefault="003C0CB9" w:rsidP="003C0CB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 программу «Создание комфортных условий для проживания жителей Калининского района города Челябинска на 2019-2020 годы» изложить в новой редакции согласно приложению к настоящему распоряжению.</w:t>
      </w:r>
    </w:p>
    <w:p w:rsidR="003C0CB9" w:rsidRPr="003C0CB9" w:rsidRDefault="003C0CB9" w:rsidP="003C0CB9">
      <w:pPr>
        <w:numPr>
          <w:ilvl w:val="0"/>
          <w:numId w:val="1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(Филиппова В.Б.) опубликовать настоящее распоряжение на официальном сайте Администрации района в сети Интернет.</w:t>
      </w:r>
    </w:p>
    <w:p w:rsidR="003C0CB9" w:rsidRPr="003C0CB9" w:rsidRDefault="003C0CB9" w:rsidP="003C0CB9">
      <w:pPr>
        <w:numPr>
          <w:ilvl w:val="0"/>
          <w:numId w:val="1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начальника отдела экономики, торговли и обеспечения муниципальных закупок Гусевой Ю.В. зарегистрировать изменения в муниципальной программе «Создание комфортных условий для проживания жителей Калининского района города Челябинска на 2019-2020 годы» в закрытой части портала Государственной автоматизированной информационной системы «Управление».</w:t>
      </w:r>
    </w:p>
    <w:p w:rsidR="003C0CB9" w:rsidRPr="003C0CB9" w:rsidRDefault="003C0CB9" w:rsidP="003C0CB9">
      <w:pPr>
        <w:numPr>
          <w:ilvl w:val="0"/>
          <w:numId w:val="1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распоряжения возложить на заместителя Главы Калининского района Колесникова А.Б.</w:t>
      </w:r>
    </w:p>
    <w:p w:rsidR="003C0CB9" w:rsidRPr="003C0CB9" w:rsidRDefault="003C0CB9" w:rsidP="003C0CB9">
      <w:pPr>
        <w:numPr>
          <w:ilvl w:val="0"/>
          <w:numId w:val="11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подписания и распространяет свое действие на правоотношения, возникшие с 01.01.2019.</w:t>
      </w:r>
    </w:p>
    <w:p w:rsidR="003C0CB9" w:rsidRPr="003C0CB9" w:rsidRDefault="003C0CB9" w:rsidP="003C0C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CB9" w:rsidRPr="003C0CB9" w:rsidRDefault="003C0CB9" w:rsidP="003C0C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CB9" w:rsidRPr="003C0CB9" w:rsidRDefault="003C0CB9" w:rsidP="003C0CB9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</w:t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C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С.В. Колесник</w:t>
      </w:r>
    </w:p>
    <w:p w:rsidR="003C0CB9" w:rsidRPr="003C0CB9" w:rsidRDefault="003C0CB9" w:rsidP="003C0CB9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CB9" w:rsidRPr="003C0CB9" w:rsidRDefault="003C0CB9" w:rsidP="003C0CB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3C0CB9">
        <w:rPr>
          <w:rFonts w:ascii="Times New Roman" w:eastAsia="Times New Roman" w:hAnsi="Times New Roman" w:cs="Times New Roman"/>
          <w:lang w:eastAsia="ru-RU"/>
        </w:rPr>
        <w:t>М.А. Любимова</w:t>
      </w:r>
    </w:p>
    <w:p w:rsidR="003C0CB9" w:rsidRPr="003C0CB9" w:rsidRDefault="003C0CB9" w:rsidP="003C0CB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3C0CB9">
        <w:rPr>
          <w:rFonts w:ascii="Times New Roman" w:eastAsia="Times New Roman" w:hAnsi="Times New Roman" w:cs="Times New Roman"/>
          <w:lang w:eastAsia="ru-RU"/>
        </w:rPr>
        <w:t>791 65 63</w:t>
      </w:r>
    </w:p>
    <w:p w:rsidR="003C0CB9" w:rsidRPr="003C0CB9" w:rsidRDefault="003C0CB9" w:rsidP="003C0C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к распоряжению 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Администрации район</w:t>
      </w:r>
      <w:bookmarkStart w:id="0" w:name="OLE_LINK21"/>
      <w:bookmarkStart w:id="1" w:name="OLE_LINK22"/>
      <w:bookmarkStart w:id="2" w:name="OLE_LINK23"/>
      <w:r w:rsidRPr="009E0787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1E3F">
        <w:rPr>
          <w:rFonts w:ascii="Times New Roman" w:eastAsia="Calibri" w:hAnsi="Times New Roman" w:cs="Times New Roman"/>
          <w:sz w:val="26"/>
          <w:szCs w:val="26"/>
        </w:rPr>
        <w:t>19.04.2019</w:t>
      </w: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E1E3F">
        <w:rPr>
          <w:rFonts w:ascii="Times New Roman" w:eastAsia="Calibri" w:hAnsi="Times New Roman" w:cs="Times New Roman"/>
          <w:sz w:val="26"/>
          <w:szCs w:val="26"/>
        </w:rPr>
        <w:t xml:space="preserve"> 38</w:t>
      </w:r>
      <w:bookmarkStart w:id="3" w:name="_GoBack"/>
      <w:bookmarkEnd w:id="3"/>
    </w:p>
    <w:bookmarkEnd w:id="0"/>
    <w:bookmarkEnd w:id="1"/>
    <w:bookmarkEnd w:id="2"/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Муниципальная программа «Создание комфортных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условий для проживания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жителей Калининского района города Челябинска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2019-2021 годы»</w:t>
      </w:r>
    </w:p>
    <w:p w:rsidR="009E0787" w:rsidRPr="009E0787" w:rsidRDefault="009E0787" w:rsidP="009E0787">
      <w:pPr>
        <w:keepNext/>
        <w:widowControl w:val="0"/>
        <w:spacing w:before="240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Паспорт муниципальной программы</w:t>
      </w:r>
    </w:p>
    <w:p w:rsidR="009E0787" w:rsidRPr="009E0787" w:rsidRDefault="009E0787" w:rsidP="009E0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 главного распорядителя средств бюджета Калининского внутригородского района Челябинского городского округа с внутригородским делением (субъекта бюджетного планирования):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</w:p>
    <w:p w:rsidR="009E0787" w:rsidRPr="009E0787" w:rsidRDefault="009E0787" w:rsidP="009E0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Администрация Калининского района города Челябинска (заместитель Главы Калининского района Колесников А.Б.).</w:t>
      </w:r>
    </w:p>
    <w:p w:rsidR="009E0787" w:rsidRPr="009E0787" w:rsidRDefault="009E0787" w:rsidP="009E0787">
      <w:pPr>
        <w:keepNext/>
        <w:widowControl w:val="0"/>
        <w:tabs>
          <w:tab w:val="left" w:pos="851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Наименование, дата утверждения и номер правового акта</w:t>
      </w:r>
    </w:p>
    <w:p w:rsidR="009E0787" w:rsidRPr="009E0787" w:rsidRDefault="009E0787" w:rsidP="009E0787">
      <w:pPr>
        <w:widowControl w:val="0"/>
        <w:shd w:val="clear" w:color="auto" w:fill="FFFFFF"/>
        <w:spacing w:after="60" w:line="24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bookmarkStart w:id="4" w:name="OLE_LINK24"/>
      <w:bookmarkStart w:id="5" w:name="OLE_LINK25"/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Распоряжение Администрации Калининского района от 09.06.2018 № 104 «Об утверждении муниципальной программы «Создание комфортных условий для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проживания жителей Калининского района города Челябинска на 2019-2020 годы»</w:t>
      </w:r>
      <w:bookmarkEnd w:id="4"/>
      <w:bookmarkEnd w:id="5"/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E0787" w:rsidRPr="009E0787" w:rsidRDefault="009E0787" w:rsidP="009E0787">
      <w:pPr>
        <w:keepNext/>
        <w:widowControl w:val="0"/>
        <w:tabs>
          <w:tab w:val="left" w:pos="709"/>
        </w:tabs>
        <w:spacing w:before="100" w:beforeAutospacing="1" w:after="100" w:afterAutospacing="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Наименование муниципальной программы</w:t>
      </w:r>
    </w:p>
    <w:p w:rsidR="009E0787" w:rsidRPr="009E0787" w:rsidRDefault="009E0787" w:rsidP="009E07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«Создание комфортных условий для проживания жителей Калининского района города Челябинска на 2019-2021 годы» (далее - Программа).</w:t>
      </w:r>
    </w:p>
    <w:p w:rsidR="009E0787" w:rsidRPr="009E0787" w:rsidRDefault="009E0787" w:rsidP="009E0787">
      <w:pPr>
        <w:keepNext/>
        <w:widowControl w:val="0"/>
        <w:tabs>
          <w:tab w:val="left" w:pos="1134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Цели и задачи Программы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создание комфортных условий для проживания населения, сохранение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(далее – бюджет района), выделяемых на обеспечение эффективного и качественного решения вопросов местного значения.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комплексное решение проблемы благоустройства и улучшение внешнего вида территории района;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9E0787" w:rsidRPr="009E0787" w:rsidRDefault="009E0787" w:rsidP="009E0787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учет, </w:t>
      </w:r>
      <w:hyperlink r:id="rId8" w:tooltip="Наблюдение - целенаправленное восприятие, обусловленное задачейдеятельности; выделя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наблюдение,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  оценка,  </w:t>
      </w:r>
      <w:hyperlink r:id="rId9" w:tooltip="Прогноз - искусственный спутник Земли для изучения солнечной активности,ее влиян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прогноз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контроль состояния объектов благоустройства;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содержание и облагораживание территории района;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снижение угроз жизни, здоровью человека, имуществу на территории района;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постоянная доступность территорий общего пользования;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внутриквартальное комплексное озеленение и учет зеленых насаждений; 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содействие выявлению административных правонарушений в сфере благоустройства на территории района;</w:t>
      </w:r>
    </w:p>
    <w:p w:rsidR="009E0787" w:rsidRPr="009E0787" w:rsidRDefault="009E0787" w:rsidP="009E078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организация прочих мероприятий по благоустройству территории района.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Целевые индикаторы и показатели</w:t>
      </w:r>
    </w:p>
    <w:p w:rsidR="009E0787" w:rsidRPr="009E0787" w:rsidRDefault="009E0787" w:rsidP="00797EB7">
      <w:pPr>
        <w:widowControl w:val="0"/>
        <w:tabs>
          <w:tab w:val="left" w:pos="-3119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Целевыми индикаторами и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по</w:t>
      </w:r>
      <w:r w:rsidR="00F36F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казателями Программы являются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:</w:t>
      </w:r>
    </w:p>
    <w:p w:rsidR="009E0787" w:rsidRPr="009E0787" w:rsidRDefault="00F36FBE" w:rsidP="00702BC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организация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благоустройства территории района: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протяженность проездов, подлежащая содержанию (с учетом кратности), тыс. км.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тротуары, подлежащие механизированной уборке, количество адресов.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тротуары вдоль квартальных проездов, подлежащие очистке вручную, количество адресов.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лестничные марши, подлежащие содержанию, количество адресов.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остановки общественного транспорта без торгово-остановочных комплексов, подлежащие содержанию, количество остановок.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газоны на территории района, подлежащие содержанию, количество адресов.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отдельные зоны района, подлежащие содержанию, количество адресов.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благоустройство отдельных зон района (за исключением общественных территорий, благоустройство которых выполняется по муниципальной программе «Формирование современной городской среды»),  количество адресов. </w:t>
      </w:r>
    </w:p>
    <w:p w:rsidR="009E0787" w:rsidRPr="009E0787" w:rsidRDefault="009E0787" w:rsidP="00702BCA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том числе могут быть использованы следующие целевые показатели и индикаторы:</w:t>
      </w:r>
    </w:p>
    <w:p w:rsidR="009E0787" w:rsidRPr="009E0787" w:rsidRDefault="009E0787" w:rsidP="00702BCA">
      <w:pPr>
        <w:widowControl w:val="0"/>
        <w:numPr>
          <w:ilvl w:val="2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обустройство пешеходных дорожек, кв. м.</w:t>
      </w:r>
    </w:p>
    <w:p w:rsidR="009E0787" w:rsidRPr="009E0787" w:rsidRDefault="009E0787" w:rsidP="00702BCA">
      <w:pPr>
        <w:widowControl w:val="0"/>
        <w:numPr>
          <w:ilvl w:val="2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ремонт имеющихся, установка новых скамеек, уличных диванов, иных малых архитектурных форм (либо комплектов малых архитектурных форм (далее – МАФ), шт.</w:t>
      </w:r>
    </w:p>
    <w:p w:rsidR="009E0787" w:rsidRPr="009E0787" w:rsidRDefault="00351788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восстановление покрытий 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квартальных проездов, тротуаров</w:t>
      </w:r>
      <w:r w:rsidR="00681EC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(пешеходных дорожек)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r w:rsidR="00681EC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количество 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объектов.</w:t>
      </w:r>
    </w:p>
    <w:p w:rsidR="009E0787" w:rsidRP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остатков.</w:t>
      </w:r>
    </w:p>
    <w:p w:rsidR="009E0787" w:rsidRDefault="009E0787" w:rsidP="00702BCA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размещение городской уличной мебели для благоустройства территории, единиц.</w:t>
      </w:r>
    </w:p>
    <w:p w:rsidR="00400337" w:rsidRDefault="00400337" w:rsidP="0040033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0033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устройство цветников, количество адресов.</w:t>
      </w:r>
    </w:p>
    <w:p w:rsidR="00F757D8" w:rsidRPr="00400337" w:rsidRDefault="00F757D8" w:rsidP="0040033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757D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скверы, подлежащие содержанию, количество адресов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400337" w:rsidRPr="00400337" w:rsidRDefault="00400337" w:rsidP="0040033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0033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разработка эскизной, рабочей, проектно-сметной документации для выпо</w:t>
      </w:r>
      <w:r w:rsidR="0035178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лнения работ по благоустройству, количество объектов.</w:t>
      </w:r>
    </w:p>
    <w:p w:rsidR="009E0787" w:rsidRPr="009E0787" w:rsidRDefault="00400337" w:rsidP="00400337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разработка концепции оформления цветников на территории района</w:t>
      </w:r>
      <w:r w:rsidR="0035178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количество об</w:t>
      </w:r>
      <w:r w:rsidR="00EA3D2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ъ</w:t>
      </w:r>
      <w:r w:rsidR="0035178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ектов.</w:t>
      </w:r>
    </w:p>
    <w:p w:rsidR="009E0787" w:rsidRPr="009E0787" w:rsidRDefault="002719C1" w:rsidP="00702BC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обеспечение</w:t>
      </w:r>
      <w:r w:rsidR="009E0787"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первичных мер пожарной безопасности:</w:t>
      </w:r>
    </w:p>
    <w:p w:rsidR="009E0787" w:rsidRPr="00DA79E8" w:rsidRDefault="009E0787" w:rsidP="00DA79E8">
      <w:pPr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количество изготовленной наглядной агитации по обеспечению первичных мер пожарной безопасности (листовок, плакатов), единиц.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Характеристика программных мероприятий</w:t>
      </w:r>
    </w:p>
    <w:p w:rsidR="009E0787" w:rsidRPr="009E0787" w:rsidRDefault="009E0787" w:rsidP="009E0787">
      <w:pPr>
        <w:numPr>
          <w:ilvl w:val="1"/>
          <w:numId w:val="7"/>
        </w:numPr>
        <w:tabs>
          <w:tab w:val="num" w:pos="1134"/>
          <w:tab w:val="num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Организация благоустройства и озеленения территории района.</w:t>
      </w:r>
    </w:p>
    <w:p w:rsidR="009E0787" w:rsidRPr="009E0787" w:rsidRDefault="009E0787" w:rsidP="009E0787">
      <w:pPr>
        <w:numPr>
          <w:ilvl w:val="1"/>
          <w:numId w:val="7"/>
        </w:numPr>
        <w:tabs>
          <w:tab w:val="num" w:pos="1134"/>
          <w:tab w:val="num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Обеспечение первичных мер пожарной безопасности.</w:t>
      </w:r>
    </w:p>
    <w:p w:rsidR="009E0787" w:rsidRPr="009E0787" w:rsidRDefault="009E0787" w:rsidP="009E0787">
      <w:pPr>
        <w:numPr>
          <w:ilvl w:val="1"/>
          <w:numId w:val="7"/>
        </w:numPr>
        <w:tabs>
          <w:tab w:val="num" w:pos="1134"/>
          <w:tab w:val="num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Приобретение мешков для сбора мусора.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Сроки реализации Программы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2019-2021 годы.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before="100" w:beforeAutospacing="1" w:after="100" w:afterAutospacing="1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Объемы и источники финансирования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Финансирование мероприятий Программы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осуществляется за счет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средств бюджета района в пределах утвержденных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бюджетных ассигнований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 текущий финансовый год и плановый период.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Объем финансирования, необходимый для реализации Программы: 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559"/>
        <w:gridCol w:w="1417"/>
        <w:gridCol w:w="1560"/>
        <w:gridCol w:w="1417"/>
      </w:tblGrid>
      <w:tr w:rsidR="009E0787" w:rsidRPr="009E0787" w:rsidTr="00797EB7">
        <w:trPr>
          <w:trHeight w:val="3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E0787" w:rsidRPr="009E0787" w:rsidTr="00797EB7">
        <w:trPr>
          <w:trHeight w:val="31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0787" w:rsidRPr="009E0787" w:rsidTr="00797EB7">
        <w:trPr>
          <w:trHeight w:val="31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E0787" w:rsidRPr="009E0787" w:rsidTr="00DA3AFC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D822C0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026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0B4F">
              <w:rPr>
                <w:rFonts w:ascii="Times New Roman" w:eastAsia="Calibri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D822C0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17722,9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15899,4</w:t>
            </w:r>
          </w:p>
        </w:tc>
      </w:tr>
      <w:tr w:rsidR="009E0787" w:rsidRPr="009E0787" w:rsidTr="00DA3AFC">
        <w:trPr>
          <w:trHeight w:val="40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87" w:rsidRPr="009E0787" w:rsidTr="00DA3AFC">
        <w:trPr>
          <w:trHeight w:val="4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21600,0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87" w:rsidRPr="009E0787" w:rsidTr="00DA3AFC">
        <w:trPr>
          <w:trHeight w:val="33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787" w:rsidRPr="009E0787" w:rsidTr="00DA3AFC">
        <w:trPr>
          <w:trHeight w:val="136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B0B4F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B0B4F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17722,9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DA3A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15899,4</w:t>
            </w:r>
          </w:p>
        </w:tc>
      </w:tr>
    </w:tbl>
    <w:p w:rsidR="009E0787" w:rsidRPr="009E0787" w:rsidRDefault="009E0787" w:rsidP="009E0787">
      <w:pPr>
        <w:widowControl w:val="0"/>
        <w:tabs>
          <w:tab w:val="left" w:pos="90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Объем финансирования Программы подлежит ежегодному уточнению, исходя из возможностей бюджета района на соответствующий год.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Ожидаемые конечные результаты реализации Программы 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и показатели социально-экономической эффективности</w:t>
      </w: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</w:p>
    <w:p w:rsidR="009E0787" w:rsidRPr="009E0787" w:rsidRDefault="009E0787" w:rsidP="009E0787">
      <w:pPr>
        <w:keepNext/>
        <w:widowControl w:val="0"/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Реализация мероприятий </w:t>
      </w: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Программы позволит: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обеспечить систематическ</w:t>
      </w:r>
      <w:r w:rsidR="0035178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ое удовлетворение потребностей </w:t>
      </w: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населения  (проживающего и прибывшего) в надлежащем состоянии территории района;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относительно (к количеству зарегистрированных граждан) сократить количество обращений граждан по вопросам неудовлетворительного состояния территории района;</w:t>
      </w:r>
    </w:p>
    <w:p w:rsidR="009E0787" w:rsidRP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>относительно (к количеству зарегистрированных граждан) сократить количество повторных обоснованных обращений граждан по вопросам неудовлетворительного состояния территории района;</w:t>
      </w:r>
    </w:p>
    <w:p w:rsidR="009E0787" w:rsidRDefault="009E0787" w:rsidP="009E078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  <w:r w:rsidRPr="009E07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  <w:t xml:space="preserve">создать комфортные условия жизнедеятельности населения района. </w:t>
      </w:r>
    </w:p>
    <w:p w:rsidR="007715D6" w:rsidRPr="009E0787" w:rsidRDefault="007715D6" w:rsidP="007715D6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x-none"/>
        </w:rPr>
      </w:pPr>
    </w:p>
    <w:p w:rsidR="009E0787" w:rsidRDefault="009E0787" w:rsidP="009E0787">
      <w:pPr>
        <w:keepNext/>
        <w:numPr>
          <w:ilvl w:val="0"/>
          <w:numId w:val="6"/>
        </w:numPr>
        <w:spacing w:before="480" w:after="48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Характеристика проблемы, решение которой осуществляется путем реализации Программы</w:t>
      </w:r>
    </w:p>
    <w:p w:rsidR="00495122" w:rsidRPr="009E0787" w:rsidRDefault="00495122" w:rsidP="00495122">
      <w:pPr>
        <w:keepNext/>
        <w:spacing w:before="480" w:after="48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 (далее – Устав),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Челябинска», решением Челябинской городской Думы от 22.12.2015 №16/32 «Об утверждении Правил благоустройства территории города Челябинска», Правилами благоустройства территории Калининского района города Челябинска, утвержденных Советом Депутатов Калининского района города Челябинска от 25.10.2017 № 41/2 (далее – Правила).</w:t>
      </w:r>
    </w:p>
    <w:p w:rsidR="009E0787" w:rsidRPr="009E0787" w:rsidRDefault="009E0787" w:rsidP="009E07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Ключевые проблемы, на решение которых направлена Программа: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перечня работ по благоустройству и определение  периодичности их выполнения; 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территории района;</w:t>
      </w:r>
    </w:p>
    <w:p w:rsidR="009E0787" w:rsidRPr="009E0787" w:rsidRDefault="009E0787" w:rsidP="00702BC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района и организация обустройства мест массового отдыха населения.</w:t>
      </w:r>
    </w:p>
    <w:p w:rsidR="009E0787" w:rsidRP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</w:t>
      </w:r>
      <w:bookmarkStart w:id="6" w:name="OLE_LINK9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информированности и требовательности населения, повышения скоростей передачи и (или) обмена информацией, доступности проведения населением и органами местного самоуправления сравнительных наблюдений </w:t>
      </w:r>
      <w:bookmarkEnd w:id="6"/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- это актуальное и важное направление устойчивого развития территории, призванное обеспечить повышение уровня безопасности и благоприятные условия жизнедеятельности человека, поскольку необходимые и своевременные мероприятия способствуют повышению эффективности использования территории, улучшают ее внешний вид и экологическое состояние, создают позитивный эмоциональный настрой населению, формируют социально приемлемые поведенческие действия жителей.</w:t>
      </w:r>
    </w:p>
    <w:p w:rsidR="009E0787" w:rsidRDefault="009E0787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02BCA" w:rsidRPr="009E0787" w:rsidRDefault="00702BCA" w:rsidP="009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Основные цели и задачи Программы</w:t>
      </w:r>
    </w:p>
    <w:p w:rsidR="00702BCA" w:rsidRPr="009E0787" w:rsidRDefault="00702BCA" w:rsidP="00702BCA">
      <w:pPr>
        <w:keepNext/>
        <w:tabs>
          <w:tab w:val="left" w:pos="1080"/>
        </w:tabs>
        <w:spacing w:before="480" w:after="48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43410" w:rsidRDefault="009E0787" w:rsidP="0049512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также в эффективном и результативном решении общегосударственных вопросов Администрации района как одного из участников бюджетного процесса.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создание комфортных условий для проживания населения, сохранение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(далее – бюджет района), выделяемых на обеспечение эффективного и качественного решения вопросов местного значения.</w:t>
      </w:r>
    </w:p>
    <w:p w:rsidR="009E0787" w:rsidRPr="009E0787" w:rsidRDefault="009E0787" w:rsidP="009E078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Программы: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комплексное решение проблемы благоустройства и улучшение внешнего вида территории района;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9E0787" w:rsidRPr="009E0787" w:rsidRDefault="009E0787" w:rsidP="009E078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учет, </w:t>
      </w:r>
      <w:hyperlink r:id="rId10" w:tooltip="Наблюдение - целенаправленное восприятие, обусловленное задачейдеятельности; выделя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наблюдение,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hyperlink r:id="rId11" w:tooltip="Оценка - см.: Оценочное высказывание.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оценка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 </w:t>
      </w:r>
      <w:hyperlink r:id="rId12" w:tooltip="Прогноз - искусственный спутник Земли для изучения солнечной активности,ее влиян..." w:history="1">
        <w:r w:rsidRPr="009E0787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прогноз</w:t>
        </w:r>
      </w:hyperlink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 контроль состояния объектов благоустройства;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содержание и облагораживание территории района;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снижение угроз жизни, здоровью человека, имуществу на территории района;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постоянная доступность территорий общего пользования;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внутриквартальное комплексное озеленение и учет зеленых насаждений; </w:t>
      </w:r>
    </w:p>
    <w:p w:rsidR="009E0787" w:rsidRP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содействие выявлению административных правонарушений в сфере благоустройства на территории района;</w:t>
      </w:r>
    </w:p>
    <w:p w:rsidR="009E0787" w:rsidRDefault="009E0787" w:rsidP="009E0787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организация прочих мероприятий по благоустройству территории района.</w:t>
      </w:r>
    </w:p>
    <w:p w:rsidR="007715D6" w:rsidRPr="009E0787" w:rsidRDefault="007715D6" w:rsidP="007715D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360" w:after="36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495122" w:rsidRPr="009E0787" w:rsidRDefault="00495122" w:rsidP="00495122">
      <w:pPr>
        <w:keepNext/>
        <w:tabs>
          <w:tab w:val="left" w:pos="1080"/>
        </w:tabs>
        <w:spacing w:before="360" w:after="36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социально-экономического развития района и повышения уровня качества жизнедеятельности населения района.</w:t>
      </w:r>
    </w:p>
    <w:p w:rsidR="009E0787" w:rsidRPr="009E0787" w:rsidRDefault="009E0787" w:rsidP="009E0787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E078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Исполнение мероприятий Программы предполагает достижение показателей, приведенных в таблице (Таблица 1).</w:t>
      </w:r>
    </w:p>
    <w:p w:rsidR="009E0787" w:rsidRPr="009E0787" w:rsidRDefault="009E0787" w:rsidP="009E0787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Ref464337812"/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9E0787">
        <w:rPr>
          <w:rFonts w:ascii="Times New Roman" w:eastAsia="Calibri" w:hAnsi="Times New Roman" w:cs="Times New Roman"/>
          <w:sz w:val="26"/>
          <w:szCs w:val="26"/>
        </w:rPr>
        <w:instrText xml:space="preserve"> SEQ Таблица \* ARABIC </w:instrTex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="00602628">
        <w:rPr>
          <w:rFonts w:ascii="Times New Roman" w:eastAsia="Calibri" w:hAnsi="Times New Roman" w:cs="Times New Roman"/>
          <w:noProof/>
          <w:sz w:val="26"/>
          <w:szCs w:val="26"/>
        </w:rPr>
        <w:t>1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end"/>
      </w:r>
      <w:bookmarkEnd w:id="7"/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441"/>
        <w:gridCol w:w="1276"/>
        <w:gridCol w:w="1276"/>
        <w:gridCol w:w="1275"/>
      </w:tblGrid>
      <w:tr w:rsidR="009E0787" w:rsidRPr="009E0787" w:rsidTr="00797EB7">
        <w:trPr>
          <w:trHeight w:val="63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M17"/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bookmarkEnd w:id="8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Программы (ед. изм.)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показатели</w:t>
            </w:r>
          </w:p>
        </w:tc>
      </w:tr>
      <w:tr w:rsidR="009E0787" w:rsidRPr="009E0787" w:rsidTr="00797EB7">
        <w:trPr>
          <w:trHeight w:val="315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E0787" w:rsidRPr="009E0787" w:rsidTr="00797EB7">
        <w:trPr>
          <w:trHeight w:val="315"/>
          <w:tblHeader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657C" w:rsidRPr="009E0787" w:rsidTr="00A903FC">
        <w:trPr>
          <w:trHeight w:val="121"/>
        </w:trPr>
        <w:tc>
          <w:tcPr>
            <w:tcW w:w="696" w:type="dxa"/>
            <w:shd w:val="clear" w:color="auto" w:fill="auto"/>
            <w:vAlign w:val="center"/>
            <w:hideMark/>
          </w:tcPr>
          <w:p w:rsidR="0066657C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8" w:type="dxa"/>
            <w:gridSpan w:val="4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района:</w:t>
            </w:r>
          </w:p>
        </w:tc>
      </w:tr>
      <w:tr w:rsidR="0066657C" w:rsidRPr="009E0787" w:rsidTr="00797EB7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проездов, подлежащая содержанию, тыс. км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</w:tr>
      <w:tr w:rsidR="0066657C" w:rsidRPr="009E0787" w:rsidTr="00797EB7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тротуары, подлежащие механизированной уборке,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6657C" w:rsidRPr="009E0787" w:rsidTr="00797EB7">
        <w:trPr>
          <w:trHeight w:val="665"/>
        </w:trPr>
        <w:tc>
          <w:tcPr>
            <w:tcW w:w="696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 вдоль квартальных проездов, подлежащие очистке вручную,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657C" w:rsidRPr="009E0787" w:rsidTr="006E7B3A">
        <w:trPr>
          <w:trHeight w:val="677"/>
        </w:trPr>
        <w:tc>
          <w:tcPr>
            <w:tcW w:w="696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марши, подлежащие содержанию,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6657C" w:rsidRPr="009E0787" w:rsidTr="006E7B3A">
        <w:trPr>
          <w:trHeight w:val="1126"/>
        </w:trPr>
        <w:tc>
          <w:tcPr>
            <w:tcW w:w="696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 без торгово-остановочных комплексов, подлежащие содержанию, количество остановок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6657C" w:rsidRPr="009E0787" w:rsidTr="006E7B3A">
        <w:trPr>
          <w:trHeight w:val="547"/>
        </w:trPr>
        <w:tc>
          <w:tcPr>
            <w:tcW w:w="696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 на территории района, подлежащие содержанию,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6657C" w:rsidRPr="009E0787" w:rsidTr="006E7B3A">
        <w:trPr>
          <w:trHeight w:val="722"/>
        </w:trPr>
        <w:tc>
          <w:tcPr>
            <w:tcW w:w="696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зоны района, подлежащие содержанию,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Align w:val="center"/>
          </w:tcPr>
          <w:p w:rsidR="0066657C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E0787" w:rsidRPr="009E0787" w:rsidTr="0066657C">
        <w:trPr>
          <w:trHeight w:val="722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отдельных зон района (за исключением общественных территорий, благоустройство которых выполняется по муниципальным программам), 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E0787" w:rsidRPr="009E0787" w:rsidRDefault="0066657C" w:rsidP="0066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87" w:rsidRPr="009E0787" w:rsidTr="00797EB7">
        <w:trPr>
          <w:trHeight w:val="565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41" w:type="dxa"/>
            <w:shd w:val="clear" w:color="auto" w:fill="auto"/>
            <w:hideMark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покрытий квартальных проездов, тротуаров (пешеходных дорожек), </w:t>
            </w:r>
            <w:r w:rsidR="00A9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9E0787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0787" w:rsidRPr="009E0787" w:rsidTr="00797EB7">
        <w:trPr>
          <w:trHeight w:val="1396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441" w:type="dxa"/>
            <w:shd w:val="clear" w:color="auto" w:fill="auto"/>
            <w:hideMark/>
          </w:tcPr>
          <w:p w:rsidR="009E0787" w:rsidRPr="009E0787" w:rsidRDefault="00EA3D26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E0787" w:rsidRPr="009E0787" w:rsidRDefault="0066657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787" w:rsidRPr="009E0787" w:rsidTr="00797EB7">
        <w:trPr>
          <w:trHeight w:val="551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городской уличной мебели  для благоустройства территории,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0787" w:rsidRPr="009E0787" w:rsidTr="006E7B3A">
        <w:trPr>
          <w:trHeight w:val="417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цветников, количество адресов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9E0787" w:rsidRPr="009E0787" w:rsidRDefault="006E7B3A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787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скверы, подлежащие содержанию, количество адресов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787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9E0787" w:rsidRPr="009E0787" w:rsidRDefault="006E7B3A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57D8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F757D8" w:rsidRPr="009E0787" w:rsidRDefault="00887965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F757D8" w:rsidRPr="00887965" w:rsidRDefault="00887965" w:rsidP="0088796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эскизной, рабочей, проектно-сметной документации для выполнения работ по благоустройству, количество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Pr="009E0787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757D8" w:rsidRDefault="00123B1C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7D8" w:rsidRPr="009E0787" w:rsidTr="006E7B3A">
        <w:trPr>
          <w:trHeight w:val="630"/>
        </w:trPr>
        <w:tc>
          <w:tcPr>
            <w:tcW w:w="696" w:type="dxa"/>
            <w:shd w:val="clear" w:color="auto" w:fill="auto"/>
            <w:vAlign w:val="center"/>
          </w:tcPr>
          <w:p w:rsidR="00F757D8" w:rsidRPr="009E0787" w:rsidRDefault="00887965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F757D8" w:rsidRPr="009E0787" w:rsidRDefault="00887965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оформления цветников на территории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Pr="009E0787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7D8" w:rsidRDefault="00123B1C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757D8" w:rsidRDefault="00123B1C" w:rsidP="006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B3A" w:rsidRPr="009E0787" w:rsidTr="00A903FC">
        <w:trPr>
          <w:trHeight w:val="405"/>
        </w:trPr>
        <w:tc>
          <w:tcPr>
            <w:tcW w:w="696" w:type="dxa"/>
            <w:shd w:val="clear" w:color="auto" w:fill="auto"/>
            <w:vAlign w:val="center"/>
            <w:hideMark/>
          </w:tcPr>
          <w:p w:rsidR="006E7B3A" w:rsidRPr="009E0787" w:rsidRDefault="006E7B3A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8" w:type="dxa"/>
            <w:gridSpan w:val="4"/>
            <w:shd w:val="clear" w:color="auto" w:fill="auto"/>
            <w:vAlign w:val="center"/>
            <w:hideMark/>
          </w:tcPr>
          <w:p w:rsidR="006E7B3A" w:rsidRPr="009E0787" w:rsidRDefault="006E7B3A" w:rsidP="006E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безопасности:</w:t>
            </w:r>
          </w:p>
        </w:tc>
      </w:tr>
      <w:tr w:rsidR="009E0787" w:rsidRPr="009E0787" w:rsidTr="00797EB7">
        <w:trPr>
          <w:trHeight w:val="865"/>
        </w:trPr>
        <w:tc>
          <w:tcPr>
            <w:tcW w:w="696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изготовленной наглядной агитации по обеспечению первичных мер пожарной безопасности (листовок, плакатов),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275" w:type="dxa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</w:tbl>
    <w:p w:rsidR="007715D6" w:rsidRDefault="007715D6" w:rsidP="007715D6">
      <w:pPr>
        <w:keepNext/>
        <w:tabs>
          <w:tab w:val="left" w:pos="1080"/>
        </w:tabs>
        <w:spacing w:before="360" w:after="36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360" w:after="36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Программы</w:t>
      </w:r>
    </w:p>
    <w:p w:rsidR="00AD6362" w:rsidRPr="009E0787" w:rsidRDefault="00AD6362" w:rsidP="00AD6362">
      <w:pPr>
        <w:keepNext/>
        <w:tabs>
          <w:tab w:val="left" w:pos="1080"/>
        </w:tabs>
        <w:spacing w:before="360" w:after="36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Программы приведен в приложении к настоящей Программе.</w:t>
      </w:r>
    </w:p>
    <w:p w:rsidR="007715D6" w:rsidRPr="009E0787" w:rsidRDefault="007715D6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360" w:after="36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Сроки реализации Программы</w:t>
      </w:r>
    </w:p>
    <w:p w:rsidR="00495122" w:rsidRPr="009E0787" w:rsidRDefault="00495122" w:rsidP="00495122">
      <w:pPr>
        <w:keepNext/>
        <w:tabs>
          <w:tab w:val="left" w:pos="1080"/>
        </w:tabs>
        <w:spacing w:before="360" w:after="36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2019-2021 годы.</w:t>
      </w:r>
    </w:p>
    <w:p w:rsidR="007715D6" w:rsidRPr="009E0787" w:rsidRDefault="007715D6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социальных, экономических и экологических последствий реализации Программы, общая потребность в необходимых финансовых ресурсах</w:t>
      </w:r>
    </w:p>
    <w:p w:rsidR="007715D6" w:rsidRPr="009E0787" w:rsidRDefault="007715D6" w:rsidP="00495122">
      <w:pPr>
        <w:keepNext/>
        <w:tabs>
          <w:tab w:val="left" w:pos="1080"/>
        </w:tabs>
        <w:spacing w:before="480" w:after="48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Реализация мероприятий Программы с использованием программно-целевого метода будет способствовать решению вопросов, связанных с устойчивым развитием территорий, в целях обеспечения безопасности и благонадежных условий жизнедеятельности населения, охраны и рационального использования природных ресурсов в интересах населения муниципального </w:t>
      </w:r>
    </w:p>
    <w:p w:rsidR="009E0787" w:rsidRPr="009E0787" w:rsidRDefault="009E0787" w:rsidP="009E0787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Финансирование мероприятий настоящей Программы осуществляется в объемах бюджетных ассигнований, утвержденных на текущий финансовый год и плановый период.</w:t>
      </w: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бюджета района на соответствующий финансовый год.</w:t>
      </w:r>
    </w:p>
    <w:p w:rsid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Общий объем финансирования, необходимый для реализации мероприятий Программы в 2019-2021 годах, в том числе по годам и источникам финансирования, представлен в таблице (</w:t>
      </w:r>
      <w:r w:rsidRPr="009E0787">
        <w:rPr>
          <w:rFonts w:ascii="Calibri" w:eastAsia="Calibri" w:hAnsi="Calibri" w:cs="Times New Roman"/>
        </w:rPr>
        <w:fldChar w:fldCharType="begin"/>
      </w:r>
      <w:r w:rsidRPr="009E0787">
        <w:rPr>
          <w:rFonts w:ascii="Calibri" w:eastAsia="Calibri" w:hAnsi="Calibri" w:cs="Times New Roman"/>
        </w:rPr>
        <w:instrText xml:space="preserve"> REF _Ref464337908 \h  \* MERGEFORMAT </w:instrText>
      </w:r>
      <w:r w:rsidRPr="009E0787">
        <w:rPr>
          <w:rFonts w:ascii="Calibri" w:eastAsia="Calibri" w:hAnsi="Calibri" w:cs="Times New Roman"/>
        </w:rPr>
      </w:r>
      <w:r w:rsidRPr="009E0787">
        <w:rPr>
          <w:rFonts w:ascii="Calibri" w:eastAsia="Calibri" w:hAnsi="Calibri" w:cs="Times New Roman"/>
        </w:rPr>
        <w:fldChar w:fldCharType="separate"/>
      </w:r>
      <w:r w:rsidR="00602628"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602628">
        <w:rPr>
          <w:rFonts w:ascii="Times New Roman" w:eastAsia="Calibri" w:hAnsi="Times New Roman" w:cs="Times New Roman"/>
          <w:sz w:val="26"/>
          <w:szCs w:val="26"/>
        </w:rPr>
        <w:t>2</w:t>
      </w:r>
      <w:r w:rsidRPr="009E0787">
        <w:rPr>
          <w:rFonts w:ascii="Calibri" w:eastAsia="Calibri" w:hAnsi="Calibri" w:cs="Times New Roman"/>
        </w:rPr>
        <w:fldChar w:fldCharType="end"/>
      </w:r>
      <w:r w:rsidRPr="009E078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E0787" w:rsidRPr="009E0787" w:rsidRDefault="009E0787" w:rsidP="009E0787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9" w:name="_Ref464337908"/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9E0787">
        <w:rPr>
          <w:rFonts w:ascii="Times New Roman" w:eastAsia="Calibri" w:hAnsi="Times New Roman" w:cs="Times New Roman"/>
          <w:sz w:val="26"/>
          <w:szCs w:val="26"/>
        </w:rPr>
        <w:instrText xml:space="preserve"> SEQ Таблица \* ARABIC </w:instrText>
      </w:r>
      <w:r w:rsidRPr="009E0787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="00602628">
        <w:rPr>
          <w:rFonts w:ascii="Times New Roman" w:eastAsia="Calibri" w:hAnsi="Times New Roman" w:cs="Times New Roman"/>
          <w:noProof/>
          <w:sz w:val="26"/>
          <w:szCs w:val="26"/>
        </w:rPr>
        <w:t>2</w:t>
      </w:r>
      <w:r w:rsidRPr="009E0787">
        <w:rPr>
          <w:rFonts w:ascii="Times New Roman" w:eastAsia="Calibri" w:hAnsi="Times New Roman" w:cs="Times New Roman"/>
          <w:noProof/>
          <w:sz w:val="26"/>
          <w:szCs w:val="26"/>
        </w:rPr>
        <w:fldChar w:fldCharType="end"/>
      </w:r>
      <w:bookmarkEnd w:id="9"/>
    </w:p>
    <w:p w:rsidR="009E0787" w:rsidRPr="009E0787" w:rsidRDefault="009E0787" w:rsidP="009E0787">
      <w:pPr>
        <w:keepNext/>
        <w:tabs>
          <w:tab w:val="left" w:pos="900"/>
        </w:tabs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Общий объем финансирования мероприятий Программы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2908"/>
        <w:gridCol w:w="1350"/>
        <w:gridCol w:w="1701"/>
        <w:gridCol w:w="1701"/>
        <w:gridCol w:w="1559"/>
      </w:tblGrid>
      <w:tr w:rsidR="009E0787" w:rsidRPr="009E0787" w:rsidTr="00797EB7">
        <w:trPr>
          <w:trHeight w:val="3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E0787" w:rsidRPr="009E0787" w:rsidTr="00797EB7">
        <w:trPr>
          <w:trHeight w:val="31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0787" w:rsidRPr="009E0787" w:rsidTr="00797EB7">
        <w:trPr>
          <w:trHeight w:val="31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02628" w:rsidRPr="009E0787" w:rsidTr="00797EB7">
        <w:trPr>
          <w:trHeight w:val="63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85206,5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17722,9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15899,4</w:t>
            </w:r>
          </w:p>
        </w:tc>
      </w:tr>
      <w:tr w:rsidR="00602628" w:rsidRPr="009E0787" w:rsidTr="00797EB7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797EB7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21600,0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21600,0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797EB7">
        <w:trPr>
          <w:trHeight w:val="63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628" w:rsidRPr="009E0787" w:rsidTr="00797EB7">
        <w:trPr>
          <w:trHeight w:val="157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28" w:rsidRPr="009E0787" w:rsidRDefault="00602628" w:rsidP="0060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17722,9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28" w:rsidRPr="009E0787" w:rsidRDefault="00602628" w:rsidP="00602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87">
              <w:rPr>
                <w:rFonts w:ascii="Times New Roman" w:eastAsia="Calibri" w:hAnsi="Times New Roman" w:cs="Times New Roman"/>
                <w:sz w:val="24"/>
                <w:szCs w:val="24"/>
              </w:rPr>
              <w:t>15899,4</w:t>
            </w:r>
          </w:p>
        </w:tc>
      </w:tr>
    </w:tbl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7715D6" w:rsidRPr="009E0787" w:rsidRDefault="007715D6" w:rsidP="009E0787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7715D6" w:rsidRPr="009E0787" w:rsidRDefault="007715D6" w:rsidP="007715D6">
      <w:pPr>
        <w:keepNext/>
        <w:tabs>
          <w:tab w:val="left" w:pos="1080"/>
        </w:tabs>
        <w:spacing w:before="480" w:after="48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Настоящая Программа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9E0787" w:rsidRPr="009E0787" w:rsidRDefault="009E0787" w:rsidP="009E078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 xml:space="preserve">Программный подход обеспечивает решение комплекса стратегических задач: 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повышение эффективности муниципального управления путем реализации исполнительно-распорядительных функций Администрации района, направленных на снижение административных барьеров;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повышение эффективности, результативности расходов средств бюджета района;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роста доверия населения к органам местного самоуправления района;</w:t>
      </w:r>
    </w:p>
    <w:p w:rsidR="009E0787" w:rsidRPr="009E0787" w:rsidRDefault="009E0787" w:rsidP="00086389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качества жизнедеятельности населения района.</w:t>
      </w:r>
    </w:p>
    <w:p w:rsidR="009E0787" w:rsidRPr="009E0787" w:rsidRDefault="009E0787" w:rsidP="00086389">
      <w:p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E0787" w:rsidRP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E0787" w:rsidRP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E0787" w:rsidRDefault="009E0787" w:rsidP="00086389">
      <w:pPr>
        <w:numPr>
          <w:ilvl w:val="1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7715D6" w:rsidRPr="009E0787" w:rsidRDefault="007715D6" w:rsidP="0008638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9E0787" w:rsidRDefault="009E0787" w:rsidP="009E0787">
      <w:pPr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Описание системы управления реализацией Программы</w:t>
      </w:r>
    </w:p>
    <w:p w:rsidR="007715D6" w:rsidRPr="009E0787" w:rsidRDefault="007715D6" w:rsidP="007715D6">
      <w:pPr>
        <w:keepNext/>
        <w:tabs>
          <w:tab w:val="left" w:pos="1080"/>
        </w:tabs>
        <w:spacing w:before="480" w:after="480" w:line="240" w:lineRule="auto"/>
        <w:ind w:left="902" w:right="81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E0787" w:rsidRPr="009E0787" w:rsidRDefault="009E0787" w:rsidP="003561E4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Администрация района: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обеспечивает результативность реализации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вносит предложения о необходимости корректировки мероприятий Программы;</w:t>
      </w:r>
    </w:p>
    <w:p w:rsidR="009E0787" w:rsidRPr="009E0787" w:rsidRDefault="009E0787" w:rsidP="0008638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проводит мониторинг Программы, составляет информацию о реализации Программы, доклад о ходе работ по Программе и эффективности использования бюджетных средств.</w:t>
      </w:r>
    </w:p>
    <w:p w:rsidR="009E0787" w:rsidRPr="009E0787" w:rsidRDefault="009E0787" w:rsidP="003561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В случае досрочного выполнения или прекращения реализации Программы, а также в случае внесения изменений в Программу вносятся изменения в бюджет района в установленном порядке.</w:t>
      </w:r>
    </w:p>
    <w:p w:rsidR="009E0787" w:rsidRPr="009E0787" w:rsidRDefault="009E0787" w:rsidP="007715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  <w:gridCol w:w="2504"/>
      </w:tblGrid>
      <w:tr w:rsidR="009E0787" w:rsidRPr="009E0787" w:rsidTr="00797EB7">
        <w:tc>
          <w:tcPr>
            <w:tcW w:w="7479" w:type="dxa"/>
          </w:tcPr>
          <w:p w:rsidR="009E0787" w:rsidRPr="009E0787" w:rsidRDefault="009E0787" w:rsidP="0035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26"/>
                <w:szCs w:val="26"/>
              </w:rPr>
            </w:pPr>
            <w:r w:rsidRPr="009E0787">
              <w:rPr>
                <w:rFonts w:eastAsia="Calibri" w:cs="Arial"/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</w:tcPr>
          <w:p w:rsidR="009E0787" w:rsidRPr="009E0787" w:rsidRDefault="009E0787" w:rsidP="0035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right"/>
              <w:rPr>
                <w:rFonts w:eastAsia="Calibri" w:cs="Arial"/>
                <w:sz w:val="26"/>
                <w:szCs w:val="26"/>
              </w:rPr>
            </w:pPr>
            <w:r w:rsidRPr="009E0787">
              <w:rPr>
                <w:rFonts w:eastAsia="Calibri" w:cs="Arial"/>
                <w:sz w:val="26"/>
                <w:szCs w:val="26"/>
              </w:rPr>
              <w:t>А.Б. Колесников</w:t>
            </w:r>
          </w:p>
        </w:tc>
      </w:tr>
    </w:tbl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E0787" w:rsidRPr="009E0787" w:rsidSect="003C0CB9">
          <w:headerReference w:type="even" r:id="rId13"/>
          <w:headerReference w:type="default" r:id="rId14"/>
          <w:pgSz w:w="11906" w:h="16838" w:code="9"/>
          <w:pgMar w:top="993" w:right="707" w:bottom="567" w:left="1701" w:header="284" w:footer="164" w:gutter="0"/>
          <w:cols w:space="708"/>
          <w:titlePg/>
          <w:docGrid w:linePitch="360"/>
        </w:sectPr>
      </w:pPr>
    </w:p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:rsidR="009E0787" w:rsidRPr="009E0787" w:rsidRDefault="009E0787" w:rsidP="009E0787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комфортных условий для проживания жителей Калининского района города Челябинска на 2019-2021 годы»</w:t>
      </w:r>
    </w:p>
    <w:p w:rsidR="009E0787" w:rsidRPr="009E0787" w:rsidRDefault="009E0787" w:rsidP="009E07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787" w:rsidRPr="009E0787" w:rsidRDefault="009E0787" w:rsidP="009E07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План мероприятий муниципальной программы</w:t>
      </w:r>
    </w:p>
    <w:p w:rsidR="009E0787" w:rsidRPr="009E0787" w:rsidRDefault="009E0787" w:rsidP="009E0787">
      <w:pPr>
        <w:spacing w:after="3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0787">
        <w:rPr>
          <w:rFonts w:ascii="Times New Roman" w:eastAsia="Calibri" w:hAnsi="Times New Roman" w:cs="Times New Roman"/>
          <w:sz w:val="26"/>
          <w:szCs w:val="26"/>
        </w:rPr>
        <w:t>«Создание комфортных условий для проживания жителей Калининского района города Челябинска на 2019-2021 годы»</w:t>
      </w: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1842"/>
        <w:gridCol w:w="1276"/>
        <w:gridCol w:w="1134"/>
        <w:gridCol w:w="1134"/>
        <w:gridCol w:w="1046"/>
        <w:gridCol w:w="1222"/>
        <w:gridCol w:w="1134"/>
        <w:gridCol w:w="1559"/>
        <w:gridCol w:w="1686"/>
        <w:gridCol w:w="1275"/>
      </w:tblGrid>
      <w:tr w:rsidR="009E0787" w:rsidRPr="009E0787" w:rsidTr="00797EB7">
        <w:trPr>
          <w:trHeight w:val="2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раздела, подраздела, целевой 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</w:tr>
      <w:tr w:rsidR="009E0787" w:rsidRPr="009E0787" w:rsidTr="00797EB7">
        <w:trPr>
          <w:trHeight w:val="2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787" w:rsidRPr="009E0787" w:rsidTr="00797EB7">
        <w:trPr>
          <w:trHeight w:val="2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75F5" w:rsidRPr="009E0787" w:rsidTr="005156AB">
        <w:trPr>
          <w:trHeight w:hRule="exact" w:val="482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района </w:t>
            </w:r>
          </w:p>
          <w:p w:rsidR="007675F5" w:rsidRPr="009E0787" w:rsidRDefault="007675F5" w:rsidP="00767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EA0D91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EA0D91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DB2C6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F5" w:rsidRPr="009E0787" w:rsidRDefault="007675F5" w:rsidP="007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D015B0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4D8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4D8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D015B0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4D8">
              <w:rPr>
                <w:rFonts w:ascii="Times New Roman" w:eastAsia="Calibri" w:hAnsi="Times New Roman" w:cs="Times New Roman"/>
              </w:rPr>
              <w:t>158</w:t>
            </w:r>
            <w:r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B0" w:rsidRPr="009E0787" w:rsidRDefault="00D015B0" w:rsidP="00D015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4D8">
              <w:rPr>
                <w:rFonts w:ascii="Times New Roman" w:eastAsia="Calibri" w:hAnsi="Times New Roman" w:cs="Times New Roman"/>
              </w:rPr>
              <w:t>158</w:t>
            </w:r>
            <w:r>
              <w:rPr>
                <w:rFonts w:ascii="Times New Roman" w:eastAsia="Calibri" w:hAnsi="Times New Roman" w:cs="Times New Roman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B0" w:rsidRPr="009E0787" w:rsidRDefault="00D015B0" w:rsidP="00D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B8"/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  <w:bookmarkEnd w:id="10"/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797EB7">
        <w:trPr>
          <w:trHeight w:hRule="exact" w:val="4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7" w:rsidRPr="009E0787" w:rsidRDefault="009E0787" w:rsidP="009E0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0787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9E0787" w:rsidRPr="009E0787" w:rsidTr="005156AB">
        <w:trPr>
          <w:trHeight w:hRule="exact" w:val="454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9E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7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D015B0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EA0D91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DB2C65" w:rsidP="005156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7" w:rsidRPr="009E0787" w:rsidRDefault="009E0787" w:rsidP="005156A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87" w:rsidRPr="009E0787" w:rsidRDefault="009E0787" w:rsidP="0051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327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9E0787" w:rsidRPr="009E0787" w:rsidTr="003561E4">
        <w:trPr>
          <w:trHeight w:val="285"/>
        </w:trPr>
        <w:tc>
          <w:tcPr>
            <w:tcW w:w="7938" w:type="dxa"/>
          </w:tcPr>
          <w:p w:rsidR="003561E4" w:rsidRDefault="003561E4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</w:p>
          <w:p w:rsidR="00F36FBE" w:rsidRDefault="00F36FBE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</w:p>
          <w:p w:rsidR="009E0787" w:rsidRPr="009E0787" w:rsidRDefault="009E0787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Calibri" w:cs="Arial"/>
                <w:sz w:val="26"/>
                <w:szCs w:val="26"/>
              </w:rPr>
            </w:pPr>
            <w:r w:rsidRPr="009E0787">
              <w:rPr>
                <w:rFonts w:eastAsia="Calibri" w:cs="Arial"/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7938" w:type="dxa"/>
          </w:tcPr>
          <w:p w:rsidR="003561E4" w:rsidRDefault="003561E4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F36FBE" w:rsidRDefault="00F36FBE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</w:p>
          <w:p w:rsidR="009E0787" w:rsidRPr="009E0787" w:rsidRDefault="009E0787" w:rsidP="009E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Arial"/>
                <w:sz w:val="26"/>
                <w:szCs w:val="26"/>
              </w:rPr>
            </w:pPr>
            <w:r w:rsidRPr="009E0787">
              <w:rPr>
                <w:rFonts w:eastAsia="Calibri" w:cs="Arial"/>
                <w:sz w:val="26"/>
                <w:szCs w:val="26"/>
              </w:rPr>
              <w:t>А.Б. Колесников</w:t>
            </w:r>
          </w:p>
        </w:tc>
      </w:tr>
    </w:tbl>
    <w:p w:rsidR="00AE4DF6" w:rsidRDefault="00AE4DF6"/>
    <w:sectPr w:rsidR="00AE4DF6" w:rsidSect="00797EB7">
      <w:pgSz w:w="16838" w:h="11906" w:orient="landscape" w:code="9"/>
      <w:pgMar w:top="993" w:right="851" w:bottom="567" w:left="992" w:header="284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F9" w:rsidRDefault="00D20AF9">
      <w:pPr>
        <w:spacing w:after="0" w:line="240" w:lineRule="auto"/>
      </w:pPr>
      <w:r>
        <w:separator/>
      </w:r>
    </w:p>
  </w:endnote>
  <w:endnote w:type="continuationSeparator" w:id="0">
    <w:p w:rsidR="00D20AF9" w:rsidRDefault="00D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F9" w:rsidRDefault="00D20AF9">
      <w:pPr>
        <w:spacing w:after="0" w:line="240" w:lineRule="auto"/>
      </w:pPr>
      <w:r>
        <w:separator/>
      </w:r>
    </w:p>
  </w:footnote>
  <w:footnote w:type="continuationSeparator" w:id="0">
    <w:p w:rsidR="00D20AF9" w:rsidRDefault="00D2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62" w:rsidRDefault="00BD3862" w:rsidP="00797E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862" w:rsidRDefault="00BD38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62" w:rsidRPr="002C73A6" w:rsidRDefault="00BD3862" w:rsidP="00797EB7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2C73A6">
      <w:rPr>
        <w:rStyle w:val="a5"/>
        <w:rFonts w:ascii="Times New Roman" w:hAnsi="Times New Roman"/>
      </w:rPr>
      <w:fldChar w:fldCharType="begin"/>
    </w:r>
    <w:r w:rsidRPr="002C73A6">
      <w:rPr>
        <w:rStyle w:val="a5"/>
        <w:rFonts w:ascii="Times New Roman" w:hAnsi="Times New Roman"/>
      </w:rPr>
      <w:instrText xml:space="preserve">PAGE  </w:instrText>
    </w:r>
    <w:r w:rsidRPr="002C73A6">
      <w:rPr>
        <w:rStyle w:val="a5"/>
        <w:rFonts w:ascii="Times New Roman" w:hAnsi="Times New Roman"/>
      </w:rPr>
      <w:fldChar w:fldCharType="separate"/>
    </w:r>
    <w:r w:rsidR="003E1E3F">
      <w:rPr>
        <w:rStyle w:val="a5"/>
        <w:rFonts w:ascii="Times New Roman" w:hAnsi="Times New Roman"/>
        <w:noProof/>
      </w:rPr>
      <w:t>10</w:t>
    </w:r>
    <w:r w:rsidRPr="002C73A6">
      <w:rPr>
        <w:rStyle w:val="a5"/>
        <w:rFonts w:ascii="Times New Roman" w:hAnsi="Times New Roman"/>
      </w:rPr>
      <w:fldChar w:fldCharType="end"/>
    </w:r>
  </w:p>
  <w:p w:rsidR="00BD3862" w:rsidRDefault="00BD38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4FF"/>
    <w:multiLevelType w:val="hybridMultilevel"/>
    <w:tmpl w:val="1F101D32"/>
    <w:lvl w:ilvl="0" w:tplc="5C521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101F9E"/>
    <w:multiLevelType w:val="hybridMultilevel"/>
    <w:tmpl w:val="7D0E130C"/>
    <w:lvl w:ilvl="0" w:tplc="C1348C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55130"/>
    <w:multiLevelType w:val="multilevel"/>
    <w:tmpl w:val="C9CE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6B3E0D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8648C5"/>
    <w:multiLevelType w:val="hybridMultilevel"/>
    <w:tmpl w:val="BE5413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E63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EE73D2"/>
    <w:multiLevelType w:val="hybridMultilevel"/>
    <w:tmpl w:val="17E030BA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D2327314">
      <w:start w:val="1"/>
      <w:numFmt w:val="bullet"/>
      <w:lvlText w:val=""/>
      <w:lvlJc w:val="left"/>
      <w:pPr>
        <w:tabs>
          <w:tab w:val="num" w:pos="1865"/>
        </w:tabs>
        <w:ind w:left="73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2B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7952E7"/>
    <w:multiLevelType w:val="hybridMultilevel"/>
    <w:tmpl w:val="4D226018"/>
    <w:lvl w:ilvl="0" w:tplc="D2327314">
      <w:start w:val="1"/>
      <w:numFmt w:val="bullet"/>
      <w:lvlText w:val=""/>
      <w:lvlJc w:val="left"/>
      <w:pPr>
        <w:tabs>
          <w:tab w:val="num" w:pos="3485"/>
        </w:tabs>
        <w:ind w:left="23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2260EA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9A1196"/>
    <w:multiLevelType w:val="hybridMultilevel"/>
    <w:tmpl w:val="B84A930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7"/>
    <w:rsid w:val="00086389"/>
    <w:rsid w:val="00123B1C"/>
    <w:rsid w:val="00132A1F"/>
    <w:rsid w:val="002719C1"/>
    <w:rsid w:val="002D180E"/>
    <w:rsid w:val="00351788"/>
    <w:rsid w:val="003561E4"/>
    <w:rsid w:val="003C0CB9"/>
    <w:rsid w:val="003E1E3F"/>
    <w:rsid w:val="00400337"/>
    <w:rsid w:val="004740AF"/>
    <w:rsid w:val="00495122"/>
    <w:rsid w:val="005156AB"/>
    <w:rsid w:val="00595DC8"/>
    <w:rsid w:val="00602628"/>
    <w:rsid w:val="00625056"/>
    <w:rsid w:val="0066657C"/>
    <w:rsid w:val="00681EC3"/>
    <w:rsid w:val="006E7B3A"/>
    <w:rsid w:val="00702BCA"/>
    <w:rsid w:val="007675F5"/>
    <w:rsid w:val="007715D6"/>
    <w:rsid w:val="00797EB7"/>
    <w:rsid w:val="008744D3"/>
    <w:rsid w:val="00887965"/>
    <w:rsid w:val="00895425"/>
    <w:rsid w:val="009868C6"/>
    <w:rsid w:val="009B0B4F"/>
    <w:rsid w:val="009B1893"/>
    <w:rsid w:val="009E0787"/>
    <w:rsid w:val="00A00DF5"/>
    <w:rsid w:val="00A903FC"/>
    <w:rsid w:val="00AD6362"/>
    <w:rsid w:val="00AE4DF6"/>
    <w:rsid w:val="00BD3862"/>
    <w:rsid w:val="00C85AB4"/>
    <w:rsid w:val="00D015B0"/>
    <w:rsid w:val="00D20AF9"/>
    <w:rsid w:val="00D43410"/>
    <w:rsid w:val="00D7686E"/>
    <w:rsid w:val="00D822C0"/>
    <w:rsid w:val="00DA3AFC"/>
    <w:rsid w:val="00DA79E8"/>
    <w:rsid w:val="00DB2C65"/>
    <w:rsid w:val="00EA0D91"/>
    <w:rsid w:val="00EA3D26"/>
    <w:rsid w:val="00EB54D8"/>
    <w:rsid w:val="00F36FBE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87"/>
  </w:style>
  <w:style w:type="character" w:styleId="a5">
    <w:name w:val="page number"/>
    <w:basedOn w:val="a0"/>
    <w:rsid w:val="009E0787"/>
  </w:style>
  <w:style w:type="table" w:styleId="a6">
    <w:name w:val="Table Grid"/>
    <w:basedOn w:val="a1"/>
    <w:rsid w:val="009E07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3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C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99"/>
    <w:rsid w:val="003C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87"/>
  </w:style>
  <w:style w:type="character" w:styleId="a5">
    <w:name w:val="page number"/>
    <w:basedOn w:val="a0"/>
    <w:rsid w:val="009E0787"/>
  </w:style>
  <w:style w:type="table" w:styleId="a6">
    <w:name w:val="Table Grid"/>
    <w:basedOn w:val="a1"/>
    <w:rsid w:val="009E07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3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C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99"/>
    <w:rsid w:val="003C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n101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lkslovar.ru/p2122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kslovar.ru/o927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lkslovar.ru/n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p21225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Мария Александровна</dc:creator>
  <cp:keywords/>
  <dc:description/>
  <cp:lastModifiedBy>KalinAdm</cp:lastModifiedBy>
  <cp:revision>6</cp:revision>
  <cp:lastPrinted>2019-08-22T11:21:00Z</cp:lastPrinted>
  <dcterms:created xsi:type="dcterms:W3CDTF">2019-08-20T11:19:00Z</dcterms:created>
  <dcterms:modified xsi:type="dcterms:W3CDTF">2019-08-27T06:03:00Z</dcterms:modified>
</cp:coreProperties>
</file>