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B7" w:rsidRDefault="00067DB7" w:rsidP="00EE23F6">
      <w:pPr>
        <w:shd w:val="clear" w:color="auto" w:fill="FFFFFF"/>
        <w:autoSpaceDE/>
        <w:autoSpaceDN/>
        <w:adjustRightInd/>
        <w:spacing w:before="100" w:beforeAutospacing="1" w:line="273" w:lineRule="atLeast"/>
        <w:jc w:val="right"/>
        <w:rPr>
          <w:b/>
          <w:color w:val="000000"/>
          <w:sz w:val="26"/>
          <w:szCs w:val="26"/>
        </w:rPr>
      </w:pPr>
    </w:p>
    <w:p w:rsidR="00EE23F6" w:rsidRDefault="00EE23F6" w:rsidP="00EE23F6">
      <w:pPr>
        <w:shd w:val="clear" w:color="auto" w:fill="FFFFFF"/>
        <w:autoSpaceDE/>
        <w:autoSpaceDN/>
        <w:adjustRightInd/>
        <w:spacing w:before="100" w:beforeAutospacing="1" w:line="273" w:lineRule="atLeast"/>
        <w:jc w:val="right"/>
        <w:rPr>
          <w:b/>
          <w:color w:val="000000"/>
          <w:sz w:val="26"/>
          <w:szCs w:val="26"/>
        </w:rPr>
      </w:pPr>
      <w:r w:rsidRPr="009B1E68">
        <w:rPr>
          <w:b/>
          <w:color w:val="000000"/>
          <w:sz w:val="26"/>
          <w:szCs w:val="26"/>
        </w:rPr>
        <w:t>НА САЙТ</w:t>
      </w:r>
    </w:p>
    <w:p w:rsidR="00EE23F6" w:rsidRDefault="00EE23F6" w:rsidP="00EE23F6">
      <w:pPr>
        <w:shd w:val="clear" w:color="auto" w:fill="FFFFFF"/>
        <w:autoSpaceDE/>
        <w:autoSpaceDN/>
        <w:adjustRightInd/>
        <w:spacing w:before="100" w:beforeAutospacing="1" w:line="273" w:lineRule="atLeast"/>
        <w:ind w:left="1134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Ува</w:t>
      </w:r>
      <w:r w:rsidR="003B3DB7">
        <w:rPr>
          <w:b/>
          <w:color w:val="000000"/>
          <w:sz w:val="26"/>
          <w:szCs w:val="26"/>
        </w:rPr>
        <w:t>жаемые руководители организаций и</w:t>
      </w:r>
      <w:r>
        <w:rPr>
          <w:b/>
          <w:color w:val="000000"/>
          <w:sz w:val="26"/>
          <w:szCs w:val="26"/>
        </w:rPr>
        <w:t xml:space="preserve"> предприятий района</w:t>
      </w:r>
    </w:p>
    <w:p w:rsidR="00EE23F6" w:rsidRDefault="00EE23F6" w:rsidP="00EE23F6">
      <w:pPr>
        <w:ind w:firstLine="709"/>
        <w:jc w:val="both"/>
        <w:rPr>
          <w:sz w:val="26"/>
          <w:szCs w:val="26"/>
        </w:rPr>
      </w:pPr>
    </w:p>
    <w:p w:rsidR="00E335C0" w:rsidRPr="00E335C0" w:rsidRDefault="00E335C0" w:rsidP="00067DB7">
      <w:pPr>
        <w:ind w:firstLine="709"/>
        <w:jc w:val="both"/>
        <w:rPr>
          <w:sz w:val="26"/>
          <w:szCs w:val="26"/>
          <w:shd w:val="clear" w:color="auto" w:fill="FFFFFF"/>
        </w:rPr>
      </w:pPr>
      <w:r w:rsidRPr="00E335C0">
        <w:rPr>
          <w:sz w:val="26"/>
          <w:szCs w:val="26"/>
          <w:shd w:val="clear" w:color="auto" w:fill="FFFFFF"/>
        </w:rPr>
        <w:t>Комитет экономики города Челябинска объявляет о начале приема заявок от субъектов малого и среднего предпринимательства (далее – субъекты предпринимательства) на участие в конкурсе на предоставление субсидий (далее – конкурс) согласно Положению, утвержденному постановлением Администрации города Челябинска от 23.02.2014 № 222-п в редакции постановления Администрации города Челябинска от 11.02.2016 № 52-п (далее – Положение о конкурсе)</w:t>
      </w:r>
    </w:p>
    <w:p w:rsidR="00E335C0" w:rsidRDefault="00EE23F6" w:rsidP="00067DB7">
      <w:pPr>
        <w:ind w:firstLine="709"/>
        <w:jc w:val="both"/>
        <w:rPr>
          <w:sz w:val="26"/>
          <w:szCs w:val="26"/>
          <w:shd w:val="clear" w:color="auto" w:fill="FFFFFF"/>
        </w:rPr>
      </w:pPr>
      <w:r w:rsidRPr="00E335C0">
        <w:rPr>
          <w:sz w:val="26"/>
          <w:szCs w:val="26"/>
        </w:rPr>
        <w:t xml:space="preserve">Целью проведения Конкурса является </w:t>
      </w:r>
      <w:r w:rsidR="00E335C0" w:rsidRPr="00E335C0">
        <w:rPr>
          <w:sz w:val="26"/>
          <w:szCs w:val="26"/>
          <w:shd w:val="clear" w:color="auto" w:fill="FFFFFF"/>
        </w:rPr>
        <w:t>возмещение затрат субъекта предпринимательства, связанных с производством (реализацией) товаров, выполнением работ, оказанием услуг, кроме затрат, произведенных путем наличных расчетов и путем зачетов взаимных требований, переуступки прав.</w:t>
      </w:r>
    </w:p>
    <w:p w:rsidR="00E335C0" w:rsidRPr="00E335C0" w:rsidRDefault="00E335C0" w:rsidP="00067DB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335C0">
        <w:rPr>
          <w:sz w:val="26"/>
          <w:szCs w:val="26"/>
        </w:rPr>
        <w:t>Конкурс на предоставление субсидий субъектам малого и среднего предпринимательства города Челябинска (далее – субъект предпринимательства) по следующим видам субсидий:</w:t>
      </w:r>
    </w:p>
    <w:p w:rsidR="00E335C0" w:rsidRPr="00E335C0" w:rsidRDefault="00E335C0" w:rsidP="00067DB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335C0">
        <w:rPr>
          <w:sz w:val="26"/>
          <w:szCs w:val="26"/>
        </w:rPr>
        <w:t>1)  по участию в российских выставках, ярмарках (далее – субсидия по выставке);</w:t>
      </w:r>
    </w:p>
    <w:p w:rsidR="00E335C0" w:rsidRPr="00E335C0" w:rsidRDefault="00E335C0" w:rsidP="00067DB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335C0">
        <w:rPr>
          <w:sz w:val="26"/>
          <w:szCs w:val="26"/>
        </w:rPr>
        <w:t xml:space="preserve">2)  по реализации </w:t>
      </w:r>
      <w:proofErr w:type="gramStart"/>
      <w:r w:rsidRPr="00E335C0">
        <w:rPr>
          <w:sz w:val="26"/>
          <w:szCs w:val="26"/>
        </w:rPr>
        <w:t>бизнес-проектов</w:t>
      </w:r>
      <w:proofErr w:type="gramEnd"/>
      <w:r w:rsidRPr="00E335C0">
        <w:rPr>
          <w:sz w:val="26"/>
          <w:szCs w:val="26"/>
        </w:rPr>
        <w:t xml:space="preserve"> субъектами молодежного предпринимательства (далее – субсидия  субъектам молодежного предпринимательства). Под субъектами молодежного предпринимательства в Положении о конкурсе понимаются молодые предприниматели (индивидуальные предприниматели - физические лица в возрасте до 30 лет (включительно), юридические лица, в уставном капитале которых доля, принадлежащая лицам в возрасте до 30 лет (включительно), составляет не менее 50 процентов). Возраст определяется на момент подачи заявления на участие в конкурсе;</w:t>
      </w:r>
    </w:p>
    <w:p w:rsidR="00E335C0" w:rsidRDefault="00E335C0" w:rsidP="00067DB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335C0">
        <w:rPr>
          <w:sz w:val="26"/>
          <w:szCs w:val="26"/>
        </w:rPr>
        <w:t xml:space="preserve">3)  по повышению квалификации, развитию предпринимательской грамотности и предпринимательских компетенций кадров. </w:t>
      </w:r>
      <w:proofErr w:type="gramStart"/>
      <w:r w:rsidRPr="00E335C0">
        <w:rPr>
          <w:sz w:val="26"/>
          <w:szCs w:val="26"/>
        </w:rPr>
        <w:t>Под затратами по повышению квалификации кадров, развитию предпринимательской грамотности и предпринимательских компетенций кадров в Положении о конкурсе понимаются затраты на оплату семинаров, тренингов, мастер-классов  продолжительностью от 16 до 72 часов, на оплату курсов повышения квалификации продолжительностью от 72 до 200 часов по тематике общих вопросов ведения предпринимательской деятельности и (или) вопросов конкретного производства (вида экономической деятельности), с целью получения дополнительных</w:t>
      </w:r>
      <w:proofErr w:type="gramEnd"/>
      <w:r w:rsidRPr="00E335C0">
        <w:rPr>
          <w:sz w:val="26"/>
          <w:szCs w:val="26"/>
        </w:rPr>
        <w:t xml:space="preserve"> знаний, умений и навыков в связи с повышением требований к квалификации кадров и необходимостью освоения ими современных методов решения профессиональных задач.</w:t>
      </w:r>
    </w:p>
    <w:p w:rsidR="00067DB7" w:rsidRPr="00E335C0" w:rsidRDefault="00067DB7" w:rsidP="00067DB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E335C0" w:rsidRPr="00E335C0" w:rsidRDefault="00E335C0" w:rsidP="00067DB7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E335C0">
        <w:rPr>
          <w:b/>
          <w:bCs/>
          <w:sz w:val="26"/>
          <w:szCs w:val="26"/>
        </w:rPr>
        <w:t>Заявки принимаются до 30 июня 2016 года включительно</w:t>
      </w:r>
    </w:p>
    <w:p w:rsidR="00E335C0" w:rsidRPr="00E335C0" w:rsidRDefault="00E335C0" w:rsidP="00067DB7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E335C0">
        <w:rPr>
          <w:b/>
          <w:bCs/>
          <w:sz w:val="26"/>
          <w:szCs w:val="26"/>
          <w:u w:val="single"/>
        </w:rPr>
        <w:t>Подробную информацию об участии в конкурсе можно узнать по следующей ссылке: </w:t>
      </w:r>
    </w:p>
    <w:p w:rsidR="00067DB7" w:rsidRDefault="00C077D6" w:rsidP="00067DB7">
      <w:pPr>
        <w:pStyle w:val="a4"/>
        <w:shd w:val="clear" w:color="auto" w:fill="FFFFFF"/>
        <w:spacing w:before="0" w:beforeAutospacing="0" w:after="0" w:afterAutospacing="0"/>
        <w:rPr>
          <w:rStyle w:val="a3"/>
          <w:color w:val="auto"/>
          <w:sz w:val="26"/>
          <w:szCs w:val="26"/>
        </w:rPr>
      </w:pPr>
      <w:hyperlink r:id="rId5" w:tgtFrame="_blank" w:history="1">
        <w:r w:rsidR="00E335C0" w:rsidRPr="00E335C0">
          <w:rPr>
            <w:rStyle w:val="a3"/>
            <w:color w:val="auto"/>
            <w:sz w:val="26"/>
            <w:szCs w:val="26"/>
          </w:rPr>
          <w:t>http://cheladmin.ru/ru/administraciya-goroda/struktura-upravleniya/komitet-ekonomiki-g-chelyabinska/maloe-i-srednee-predprinimatelstvo/informacionnoe-soobshchenie-o-provedenii-konkursa-1</w:t>
        </w:r>
      </w:hyperlink>
    </w:p>
    <w:p w:rsidR="00C077D6" w:rsidRPr="00067DB7" w:rsidRDefault="00C077D6" w:rsidP="00067DB7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bookmarkStart w:id="0" w:name="_GoBack"/>
      <w:bookmarkEnd w:id="0"/>
    </w:p>
    <w:p w:rsidR="00E335C0" w:rsidRPr="00E335C0" w:rsidRDefault="00E335C0" w:rsidP="00067DB7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E335C0">
        <w:rPr>
          <w:b/>
          <w:bCs/>
          <w:sz w:val="26"/>
          <w:szCs w:val="26"/>
          <w:u w:val="single"/>
        </w:rPr>
        <w:lastRenderedPageBreak/>
        <w:t>Положение о конкурсе:</w:t>
      </w:r>
    </w:p>
    <w:p w:rsidR="00E335C0" w:rsidRPr="00E335C0" w:rsidRDefault="00C077D6" w:rsidP="00067DB7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hyperlink r:id="rId6" w:tgtFrame="_blank" w:history="1">
        <w:r w:rsidR="00E335C0" w:rsidRPr="00E335C0">
          <w:rPr>
            <w:rStyle w:val="a3"/>
            <w:color w:val="auto"/>
            <w:sz w:val="26"/>
            <w:szCs w:val="26"/>
          </w:rPr>
          <w:t>http://cheladmin.ru/ru/administraciya-goroda/struktura-upravleniya/komitet-ekonomiki-g-chelyabinska/maloe-i-srednee-predprinimatelstvo/postanovlenie-administracii-g-chelyabinska-no-133-p</w:t>
        </w:r>
      </w:hyperlink>
    </w:p>
    <w:p w:rsidR="00E335C0" w:rsidRDefault="00E335C0" w:rsidP="00067DB7">
      <w:pPr>
        <w:jc w:val="both"/>
        <w:rPr>
          <w:sz w:val="26"/>
          <w:szCs w:val="26"/>
        </w:rPr>
      </w:pPr>
    </w:p>
    <w:p w:rsidR="00EE23F6" w:rsidRPr="007227D0" w:rsidRDefault="00EE23F6" w:rsidP="00067DB7">
      <w:pPr>
        <w:ind w:firstLine="709"/>
        <w:jc w:val="both"/>
        <w:rPr>
          <w:sz w:val="26"/>
          <w:szCs w:val="26"/>
        </w:rPr>
      </w:pPr>
      <w:r w:rsidRPr="007227D0">
        <w:rPr>
          <w:sz w:val="26"/>
          <w:szCs w:val="26"/>
        </w:rPr>
        <w:t xml:space="preserve">Дополнительную информацию по вопросу участия в Конкурсе можно получить в отделе </w:t>
      </w:r>
      <w:proofErr w:type="gramStart"/>
      <w:r w:rsidR="00067DB7">
        <w:rPr>
          <w:sz w:val="26"/>
          <w:szCs w:val="26"/>
        </w:rPr>
        <w:t>развития предпринимательства Комитета экономики</w:t>
      </w:r>
      <w:r w:rsidRPr="007227D0">
        <w:rPr>
          <w:sz w:val="26"/>
          <w:szCs w:val="26"/>
        </w:rPr>
        <w:t xml:space="preserve"> города Челябинска</w:t>
      </w:r>
      <w:proofErr w:type="gramEnd"/>
      <w:r w:rsidR="00067DB7">
        <w:rPr>
          <w:sz w:val="26"/>
          <w:szCs w:val="26"/>
        </w:rPr>
        <w:t xml:space="preserve"> </w:t>
      </w:r>
      <w:r w:rsidRPr="007227D0">
        <w:rPr>
          <w:sz w:val="26"/>
          <w:szCs w:val="26"/>
        </w:rPr>
        <w:t xml:space="preserve">по адресу: 454113, г. Челябинск, пл. Революции, д. 2, </w:t>
      </w:r>
      <w:proofErr w:type="spellStart"/>
      <w:r w:rsidRPr="007227D0">
        <w:rPr>
          <w:sz w:val="26"/>
          <w:szCs w:val="26"/>
        </w:rPr>
        <w:t>каб</w:t>
      </w:r>
      <w:proofErr w:type="spellEnd"/>
      <w:r w:rsidRPr="007227D0">
        <w:rPr>
          <w:sz w:val="26"/>
          <w:szCs w:val="26"/>
        </w:rPr>
        <w:t xml:space="preserve">. </w:t>
      </w:r>
      <w:r w:rsidR="00067DB7">
        <w:rPr>
          <w:sz w:val="26"/>
          <w:szCs w:val="26"/>
        </w:rPr>
        <w:t>507</w:t>
      </w:r>
      <w:r w:rsidRPr="007227D0">
        <w:rPr>
          <w:sz w:val="26"/>
          <w:szCs w:val="26"/>
        </w:rPr>
        <w:t>,  тел</w:t>
      </w:r>
      <w:r w:rsidR="00067DB7">
        <w:rPr>
          <w:sz w:val="26"/>
          <w:szCs w:val="26"/>
        </w:rPr>
        <w:t>. для справок: 263 43 39, 263 62 12.</w:t>
      </w:r>
    </w:p>
    <w:p w:rsidR="0065130D" w:rsidRDefault="0065130D" w:rsidP="00EE23F6">
      <w:pPr>
        <w:ind w:firstLine="709"/>
      </w:pPr>
    </w:p>
    <w:sectPr w:rsidR="0065130D" w:rsidSect="00C077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F6"/>
    <w:rsid w:val="00067DB7"/>
    <w:rsid w:val="003B3DB7"/>
    <w:rsid w:val="0065130D"/>
    <w:rsid w:val="00C077D6"/>
    <w:rsid w:val="00E335C0"/>
    <w:rsid w:val="00EE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23F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35C0"/>
    <w:pPr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23F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35C0"/>
    <w:pPr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eladmin.ru/ru/administraciya-goroda/struktura-upravleniya/komitet-ekonomiki-g-chelyabinska/maloe-i-srednee-predprinimatelstvo/postanovlenie-administracii-g-chelyabinska-no-133-p" TargetMode="External"/><Relationship Id="rId5" Type="http://schemas.openxmlformats.org/officeDocument/2006/relationships/hyperlink" Target="http://cheladmin.ru/ru/administraciya-goroda/struktura-upravleniya/komitet-ekonomiki-g-chelyabinska/maloe-i-srednee-predprinimatelstvo/informacionnoe-soobshchenie-o-provedenii-konkursa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Ольга Николаевна</dc:creator>
  <cp:lastModifiedBy>МАТОВСКАЯ Ангелина Михайловна</cp:lastModifiedBy>
  <cp:revision>4</cp:revision>
  <dcterms:created xsi:type="dcterms:W3CDTF">2016-02-20T06:33:00Z</dcterms:created>
  <dcterms:modified xsi:type="dcterms:W3CDTF">2016-06-01T09:02:00Z</dcterms:modified>
</cp:coreProperties>
</file>