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8" w:rsidRPr="00E520F8" w:rsidRDefault="00E520F8" w:rsidP="00E5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F8">
        <w:rPr>
          <w:rFonts w:ascii="Times New Roman" w:hAnsi="Times New Roman" w:cs="Times New Roman"/>
          <w:b/>
          <w:sz w:val="28"/>
          <w:szCs w:val="28"/>
        </w:rPr>
        <w:t xml:space="preserve">Перечень минимальных требований в области пожарной безопасности для офисов, зданий, сооружений, помещений, используемых органами местного самоуправления в своей деятельности 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 xml:space="preserve">Руководитель организации, в пользовании которой на праве собственности или ином законном основании находятся объекты (помещения, сооружения и т.п.), утверждает инструкцию о мерах пожарной безопасности в соответствии с требованиями, установленными разделом </w:t>
      </w:r>
      <w:r w:rsidRPr="00E520F8">
        <w:rPr>
          <w:rFonts w:ascii="Times New Roman" w:hAnsi="Times New Roman"/>
          <w:sz w:val="28"/>
          <w:szCs w:val="28"/>
          <w:lang w:val="en-US"/>
        </w:rPr>
        <w:t>XVIII</w:t>
      </w:r>
      <w:r w:rsidRPr="00E520F8">
        <w:rPr>
          <w:rFonts w:ascii="Times New Roman" w:hAnsi="Times New Roman"/>
          <w:sz w:val="28"/>
          <w:szCs w:val="28"/>
        </w:rPr>
        <w:t xml:space="preserve"> Правил противопожарного режима в Российской Федерации, в том числе отдельно для каждого </w:t>
      </w:r>
      <w:proofErr w:type="spellStart"/>
      <w:r w:rsidRPr="00E520F8">
        <w:rPr>
          <w:rFonts w:ascii="Times New Roman" w:hAnsi="Times New Roman"/>
          <w:sz w:val="28"/>
          <w:szCs w:val="28"/>
        </w:rPr>
        <w:t>пожаровзрывоопасного</w:t>
      </w:r>
      <w:proofErr w:type="spellEnd"/>
      <w:r w:rsidRPr="00E520F8">
        <w:rPr>
          <w:rFonts w:ascii="Times New Roman" w:hAnsi="Times New Roman"/>
          <w:sz w:val="28"/>
          <w:szCs w:val="28"/>
        </w:rPr>
        <w:t xml:space="preserve"> и пожароопасного помещения производственного и складского назначения (при наличии таковых)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2 Правил противопожарного режима</w:t>
      </w:r>
      <w:proofErr w:type="gramEnd"/>
      <w:r w:rsidRPr="00E520F8">
        <w:rPr>
          <w:rFonts w:ascii="Times New Roman" w:hAnsi="Times New Roman"/>
          <w:b/>
          <w:sz w:val="28"/>
          <w:szCs w:val="28"/>
        </w:rPr>
        <w:t xml:space="preserve">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 xml:space="preserve">). 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Лица допускаются к работе на объекте только после прохождения обучения мерам пожарной безопасности.</w:t>
      </w:r>
    </w:p>
    <w:p w:rsidR="00E520F8" w:rsidRPr="00E520F8" w:rsidRDefault="00E520F8" w:rsidP="00E52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(</w:t>
      </w:r>
      <w:r w:rsidRPr="00E520F8">
        <w:rPr>
          <w:rFonts w:ascii="Times New Roman" w:hAnsi="Times New Roman"/>
          <w:b/>
          <w:sz w:val="28"/>
          <w:szCs w:val="28"/>
        </w:rPr>
        <w:t>пункт 3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4</w:t>
      </w:r>
      <w:r w:rsidRPr="00E520F8">
        <w:rPr>
          <w:rFonts w:ascii="Times New Roman" w:hAnsi="Times New Roman"/>
          <w:sz w:val="28"/>
          <w:szCs w:val="28"/>
        </w:rPr>
        <w:t xml:space="preserve"> </w:t>
      </w:r>
      <w:r w:rsidRPr="00E520F8">
        <w:rPr>
          <w:rFonts w:ascii="Times New Roman" w:hAnsi="Times New Roman"/>
          <w:b/>
          <w:sz w:val="28"/>
          <w:szCs w:val="28"/>
        </w:rPr>
        <w:t>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 (</w:t>
      </w:r>
      <w:r w:rsidRPr="00E520F8">
        <w:rPr>
          <w:rFonts w:ascii="Times New Roman" w:hAnsi="Times New Roman"/>
          <w:b/>
          <w:sz w:val="28"/>
          <w:szCs w:val="28"/>
        </w:rPr>
        <w:t>пункт 6 ППР РФ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 (</w:t>
      </w:r>
      <w:r w:rsidRPr="00E520F8">
        <w:rPr>
          <w:rFonts w:ascii="Times New Roman" w:hAnsi="Times New Roman"/>
          <w:b/>
          <w:sz w:val="28"/>
          <w:szCs w:val="28"/>
        </w:rPr>
        <w:t>пункт 7 ППР РФ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>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</w:t>
      </w:r>
      <w:r w:rsidRPr="00E520F8">
        <w:rPr>
          <w:rFonts w:ascii="Times New Roman" w:hAnsi="Times New Roman"/>
          <w:b/>
          <w:sz w:val="28"/>
          <w:szCs w:val="28"/>
        </w:rPr>
        <w:t>пункт 12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t xml:space="preserve">Руководитель организации обеспечивает выполнение на объекте требований, предусмотренных </w:t>
      </w:r>
      <w:hyperlink r:id="rId5" w:history="1">
        <w:r w:rsidRPr="00E520F8">
          <w:rPr>
            <w:rFonts w:ascii="Times New Roman" w:hAnsi="Times New Roman"/>
            <w:bCs/>
            <w:sz w:val="28"/>
            <w:szCs w:val="28"/>
          </w:rPr>
          <w:t>статьей 12</w:t>
        </w:r>
      </w:hyperlink>
      <w:r w:rsidRPr="00E520F8">
        <w:rPr>
          <w:rFonts w:ascii="Times New Roman" w:hAnsi="Times New Roman"/>
          <w:bCs/>
          <w:sz w:val="28"/>
          <w:szCs w:val="28"/>
        </w:rPr>
        <w:t xml:space="preserve"> 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lastRenderedPageBreak/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520F8">
        <w:rPr>
          <w:rFonts w:ascii="Times New Roman" w:hAnsi="Times New Roman"/>
          <w:bCs/>
          <w:sz w:val="28"/>
          <w:szCs w:val="28"/>
        </w:rPr>
        <w:t>Места, специально отведенные для курения табака, обозначаются знаками "Место для курения" (</w:t>
      </w:r>
      <w:r w:rsidRPr="00E520F8">
        <w:rPr>
          <w:rFonts w:ascii="Times New Roman" w:hAnsi="Times New Roman"/>
          <w:b/>
          <w:bCs/>
          <w:sz w:val="28"/>
          <w:szCs w:val="28"/>
        </w:rPr>
        <w:t xml:space="preserve">пункт 14 </w:t>
      </w:r>
      <w:r w:rsidRPr="00E520F8">
        <w:rPr>
          <w:rFonts w:ascii="Times New Roman" w:hAnsi="Times New Roman"/>
          <w:b/>
          <w:sz w:val="28"/>
          <w:szCs w:val="28"/>
        </w:rPr>
        <w:t>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bCs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F8">
        <w:rPr>
          <w:rFonts w:ascii="Times New Roman" w:hAnsi="Times New Roman"/>
          <w:sz w:val="28"/>
          <w:szCs w:val="28"/>
        </w:rPr>
        <w:t xml:space="preserve">Руководитель организации обеспечивает устранение повреждений толстослойных напыляемых составов, огнезащитных обмазок, штукатурки, облицовки </w:t>
      </w:r>
      <w:proofErr w:type="spellStart"/>
      <w:r w:rsidRPr="00E520F8">
        <w:rPr>
          <w:rFonts w:ascii="Times New Roman" w:hAnsi="Times New Roman"/>
          <w:sz w:val="28"/>
          <w:szCs w:val="28"/>
        </w:rPr>
        <w:t>плитными</w:t>
      </w:r>
      <w:proofErr w:type="spellEnd"/>
      <w:r w:rsidRPr="00E520F8">
        <w:rPr>
          <w:rFonts w:ascii="Times New Roman" w:hAnsi="Times New Roman"/>
          <w:sz w:val="28"/>
          <w:szCs w:val="28"/>
        </w:rPr>
        <w:t>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</w:r>
      <w:proofErr w:type="gramEnd"/>
      <w:r w:rsidRPr="00E520F8">
        <w:rPr>
          <w:rFonts w:ascii="Times New Roman" w:hAnsi="Times New Roman"/>
          <w:sz w:val="28"/>
          <w:szCs w:val="28"/>
        </w:rPr>
        <w:t xml:space="preserve">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(</w:t>
      </w:r>
      <w:r w:rsidRPr="00E520F8">
        <w:rPr>
          <w:rFonts w:ascii="Times New Roman" w:hAnsi="Times New Roman"/>
          <w:b/>
          <w:sz w:val="28"/>
          <w:szCs w:val="28"/>
        </w:rPr>
        <w:t>пункт 21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На объектах запрещается: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E520F8">
        <w:rPr>
          <w:rFonts w:ascii="Times New Roman" w:hAnsi="Times New Roman"/>
          <w:sz w:val="28"/>
          <w:szCs w:val="28"/>
        </w:rPr>
        <w:t>пожаровзрывоопасные</w:t>
      </w:r>
      <w:proofErr w:type="spellEnd"/>
      <w:r w:rsidRPr="00E520F8">
        <w:rPr>
          <w:rFonts w:ascii="Times New Roman" w:hAnsi="Times New Roman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E520F8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E520F8">
        <w:rPr>
          <w:rFonts w:ascii="Times New Roman" w:hAnsi="Times New Roman"/>
          <w:sz w:val="28"/>
          <w:szCs w:val="28"/>
        </w:rPr>
        <w:t>, системы оповещения и управления эвакуацией);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</w:t>
      </w:r>
      <w:r w:rsidRPr="00E520F8">
        <w:rPr>
          <w:rFonts w:ascii="Times New Roman" w:hAnsi="Times New Roman"/>
          <w:sz w:val="28"/>
          <w:szCs w:val="28"/>
        </w:rPr>
        <w:lastRenderedPageBreak/>
        <w:t xml:space="preserve">эвакуационные лестницы, демонтировать </w:t>
      </w:r>
      <w:proofErr w:type="spellStart"/>
      <w:r w:rsidRPr="00E520F8">
        <w:rPr>
          <w:rFonts w:ascii="Times New Roman" w:hAnsi="Times New Roman"/>
          <w:sz w:val="28"/>
          <w:szCs w:val="28"/>
        </w:rPr>
        <w:t>межбалконные</w:t>
      </w:r>
      <w:proofErr w:type="spellEnd"/>
      <w:r w:rsidRPr="00E520F8">
        <w:rPr>
          <w:rFonts w:ascii="Times New Roman" w:hAnsi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з</w:t>
      </w:r>
      <w:proofErr w:type="spellEnd"/>
      <w:r w:rsidRPr="00E520F8">
        <w:rPr>
          <w:rFonts w:ascii="Times New Roman" w:hAnsi="Times New Roman"/>
          <w:sz w:val="28"/>
          <w:szCs w:val="28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>м) устанавливать в лестничных клетках внешние блоки кондиционеров;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0F8">
        <w:rPr>
          <w:rFonts w:ascii="Times New Roman" w:hAnsi="Times New Roman"/>
          <w:sz w:val="28"/>
          <w:szCs w:val="28"/>
        </w:rPr>
        <w:t>н</w:t>
      </w:r>
      <w:proofErr w:type="spellEnd"/>
      <w:r w:rsidRPr="00E520F8">
        <w:rPr>
          <w:rFonts w:ascii="Times New Roman" w:hAnsi="Times New Roman"/>
          <w:sz w:val="28"/>
          <w:szCs w:val="28"/>
        </w:rPr>
        <w:t>) загромождать и закрывать проходы к местам крепления спасательных устройств (</w:t>
      </w:r>
      <w:r w:rsidRPr="00E520F8">
        <w:rPr>
          <w:rFonts w:ascii="Times New Roman" w:hAnsi="Times New Roman"/>
          <w:b/>
          <w:sz w:val="28"/>
          <w:szCs w:val="28"/>
        </w:rPr>
        <w:t>пункт 23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</w:p>
    <w:p w:rsidR="00E520F8" w:rsidRPr="00E520F8" w:rsidRDefault="00E520F8" w:rsidP="00E520F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20F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E520F8">
        <w:rPr>
          <w:rFonts w:ascii="Times New Roman" w:hAnsi="Times New Roman"/>
          <w:sz w:val="28"/>
          <w:szCs w:val="28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(</w:t>
      </w:r>
      <w:r w:rsidRPr="00E520F8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Pr="00E520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20F8">
        <w:rPr>
          <w:rFonts w:ascii="Times New Roman" w:hAnsi="Times New Roman"/>
          <w:b/>
          <w:sz w:val="28"/>
          <w:szCs w:val="28"/>
        </w:rPr>
        <w:t>24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12.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пункта 25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6" w:history="1">
        <w:r w:rsidRPr="00E520F8">
          <w:rPr>
            <w:rFonts w:ascii="Times New Roman" w:hAnsi="Times New Roman" w:cs="Times New Roman"/>
            <w:sz w:val="28"/>
            <w:szCs w:val="28"/>
          </w:rPr>
          <w:t>статьи 84</w:t>
        </w:r>
      </w:hyperlink>
      <w:r w:rsidRPr="00E520F8">
        <w:rPr>
          <w:rFonts w:ascii="Times New Roman" w:hAnsi="Times New Roman" w:cs="Times New Roman"/>
          <w:sz w:val="28"/>
          <w:szCs w:val="28"/>
        </w:rPr>
        <w:t xml:space="preserve"> Федерального закона "Технический регламент о требованиях пожарной безопасности"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33 Правил</w:t>
      </w:r>
      <w:proofErr w:type="gramEnd"/>
      <w:r w:rsidRPr="00E520F8">
        <w:rPr>
          <w:rFonts w:ascii="Times New Roman" w:hAnsi="Times New Roman" w:cs="Times New Roman"/>
          <w:b/>
          <w:sz w:val="28"/>
          <w:szCs w:val="28"/>
        </w:rPr>
        <w:t xml:space="preserve">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14. Запоры на дверях эвакуационных выходов должны обеспечивать возможность их свободного открывания изнутри без ключа.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15. При эксплуатации эвакуационных путей, эвакуационных и аварийных выходов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lastRenderedPageBreak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F8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36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16 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38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>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40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18.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применять нестандартные (самодельные) электронагревательные приборы;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</w:t>
      </w:r>
      <w:r w:rsidRPr="00E520F8">
        <w:rPr>
          <w:rFonts w:ascii="Times New Roman" w:hAnsi="Times New Roman" w:cs="Times New Roman"/>
          <w:sz w:val="28"/>
          <w:szCs w:val="28"/>
        </w:rPr>
        <w:lastRenderedPageBreak/>
        <w:t>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>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42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19. При эксплуатации систем вентиляции и кондиционирования воздуха запрещается: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приборы;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48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20.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 xml:space="preserve"> в водопроводной сети ниже требуемого извещает об этом подразделение пожарной охраны.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F8">
        <w:rPr>
          <w:rFonts w:ascii="Times New Roman" w:hAnsi="Times New Roman" w:cs="Times New Roman"/>
          <w:sz w:val="28"/>
          <w:szCs w:val="28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55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21.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F8">
        <w:rPr>
          <w:rFonts w:ascii="Times New Roman" w:hAnsi="Times New Roman" w:cs="Times New Roman"/>
          <w:sz w:val="28"/>
          <w:szCs w:val="28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57 Правил противопожарного режима в РФ, утвержденные постановлением</w:t>
      </w:r>
      <w:proofErr w:type="gramEnd"/>
      <w:r w:rsidRPr="00E5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20F8">
        <w:rPr>
          <w:rFonts w:ascii="Times New Roman" w:hAnsi="Times New Roman" w:cs="Times New Roman"/>
          <w:b/>
          <w:sz w:val="28"/>
          <w:szCs w:val="28"/>
        </w:rPr>
        <w:t>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520F8">
        <w:rPr>
          <w:rFonts w:ascii="Times New Roman" w:hAnsi="Times New Roman" w:cs="Times New Roman"/>
          <w:sz w:val="28"/>
          <w:szCs w:val="28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</w:t>
      </w:r>
      <w:r w:rsidRPr="00E520F8"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пожаротушения, автоматических установок пожарной сигнализации, установок систем </w:t>
      </w:r>
      <w:proofErr w:type="spellStart"/>
      <w:r w:rsidRPr="00E520F8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520F8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E520F8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акта проверки.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>На объекте должна храниться исполнительная документация на установки и системы противопожарной защиты объекта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61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23. Руководитель организации обеспечивает объект огнетушителями по нормам согласно </w:t>
      </w:r>
      <w:hyperlink r:id="rId7" w:history="1">
        <w:r w:rsidRPr="00E520F8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E520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520F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520F8">
        <w:rPr>
          <w:rFonts w:ascii="Times New Roman" w:hAnsi="Times New Roman" w:cs="Times New Roman"/>
          <w:sz w:val="28"/>
          <w:szCs w:val="28"/>
        </w:rPr>
        <w:t>, а также соблюдение сроков их перезарядки, освидетельствования и своевременной замены, указанных в паспорте огнетушителя (</w:t>
      </w:r>
      <w:r w:rsidRPr="00E520F8">
        <w:rPr>
          <w:rFonts w:ascii="Times New Roman" w:hAnsi="Times New Roman" w:cs="Times New Roman"/>
          <w:b/>
          <w:sz w:val="28"/>
          <w:szCs w:val="28"/>
        </w:rPr>
        <w:t>пункт 70 Правил противопожарного режима в РФ, утвержденные постановлением Правительства РФ от 25.04.2012 года №390</w:t>
      </w:r>
      <w:r w:rsidRPr="00E520F8">
        <w:rPr>
          <w:rFonts w:ascii="Times New Roman" w:hAnsi="Times New Roman" w:cs="Times New Roman"/>
          <w:sz w:val="28"/>
          <w:szCs w:val="28"/>
        </w:rPr>
        <w:t>).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0F8">
        <w:rPr>
          <w:rFonts w:ascii="Times New Roman" w:hAnsi="Times New Roman" w:cs="Times New Roman"/>
          <w:sz w:val="28"/>
          <w:szCs w:val="28"/>
        </w:rPr>
        <w:t xml:space="preserve">24. Выполнение требований раздела </w:t>
      </w:r>
      <w:r w:rsidRPr="00E520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520F8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Федерации.</w:t>
      </w:r>
    </w:p>
    <w:p w:rsidR="00E520F8" w:rsidRPr="00E520F8" w:rsidRDefault="00E520F8" w:rsidP="00E5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0F8" w:rsidRPr="00E520F8" w:rsidRDefault="00E520F8" w:rsidP="00E520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0F8">
        <w:rPr>
          <w:rFonts w:ascii="Times New Roman" w:hAnsi="Times New Roman" w:cs="Times New Roman"/>
          <w:b/>
          <w:sz w:val="28"/>
          <w:szCs w:val="28"/>
        </w:rPr>
        <w:t>При этом обращаем Ваше внимание, что данный перечень минимальных требований в области пожарной безопасности не является исчерпывающим</w:t>
      </w:r>
      <w:proofErr w:type="gramStart"/>
      <w:r w:rsidRPr="00E520F8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520F8" w:rsidRPr="00E520F8" w:rsidRDefault="00E520F8" w:rsidP="00E520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F8" w:rsidRPr="00E520F8" w:rsidRDefault="00E520F8" w:rsidP="00E520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7E3B" w:rsidRPr="00E520F8" w:rsidRDefault="007C7E3B" w:rsidP="00E52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E3B" w:rsidRPr="00E520F8" w:rsidSect="007C6698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4CE8"/>
    <w:multiLevelType w:val="hybridMultilevel"/>
    <w:tmpl w:val="5A76BE2A"/>
    <w:lvl w:ilvl="0" w:tplc="F74A7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0F8"/>
    <w:rsid w:val="007C7E3B"/>
    <w:rsid w:val="00E5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52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6E5AD64012A70D82761D4BFE8228B4A653F19908EFEED93BC577265C91DA5D60D2A354229FACx8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D6E5AD64012A70D82761D4BFE8228B4A653F19908EFEED93BC577265C91DA5D60D2A354229FAEx8g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91E320CAE583CFCC9BDDAAF57D081AE98CA9D7A2F000968FC316AE46F7A5CE9D6562C3A598133c4R8L" TargetMode="External"/><Relationship Id="rId5" Type="http://schemas.openxmlformats.org/officeDocument/2006/relationships/hyperlink" Target="consultantplus://offline/ref=5D3CD591C1E3272F388E3F714A90A657636CE6362444BA8B8701D63D89249EFF914D7E96435F86B3XCH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2014-11-20T09:38:00Z</dcterms:created>
  <dcterms:modified xsi:type="dcterms:W3CDTF">2014-11-20T09:39:00Z</dcterms:modified>
</cp:coreProperties>
</file>