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681775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:rsidR="00DA5826" w:rsidRPr="00684FFE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0B477B" w:rsidRPr="000B477B" w:rsidRDefault="00CE00C8" w:rsidP="000B47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Памятка садоводам и</w:t>
      </w:r>
      <w:r w:rsidR="0054036E" w:rsidRPr="0054036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="00A9639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жителям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, проживающим в </w:t>
      </w:r>
      <w:r w:rsidR="00A9639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индивидуальных жилых строениях</w:t>
      </w:r>
      <w:r w:rsidR="0054036E">
        <w:rPr>
          <w:noProof/>
          <w:lang w:val="ru-RU" w:eastAsia="ru-RU" w:bidi="ar-SA"/>
        </w:rPr>
        <w:drawing>
          <wp:inline distT="0" distB="0" distL="0" distR="0" wp14:anchorId="67CDBD7F" wp14:editId="5AEBA307">
            <wp:extent cx="2783840" cy="1955648"/>
            <wp:effectExtent l="19050" t="0" r="0" b="0"/>
            <wp:docPr id="3" name="Рисунок 1" descr="&amp;scy;&amp;tcy;&amp;rcy;&amp;ocy;&amp;icy;&amp;tcy;&amp;iecy;&amp;lcy;&amp;icy; – &amp;pcy;&amp;icy;&amp;rcy;&amp;ocy;&amp;tcy;&amp;iecy;&amp;kh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ocy;&amp;icy;&amp;tcy;&amp;iecy;&amp;lcy;&amp;icy; – &amp;pcy;&amp;icy;&amp;rcy;&amp;ocy;&amp;tcy;&amp;iecy;&amp;kh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FE" w:rsidRDefault="00684FFE" w:rsidP="00721433">
      <w:pPr>
        <w:spacing w:before="120"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</w:pPr>
      <w:r w:rsidRPr="00716FB4"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  <w:t xml:space="preserve">Правила </w:t>
      </w:r>
      <w:r w:rsidR="000B477B" w:rsidRPr="00716FB4"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  <w:t>обращения с газовыми баллонами</w:t>
      </w:r>
      <w:r w:rsidR="00AD070D" w:rsidRPr="00716FB4"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  <w:t>:</w:t>
      </w:r>
    </w:p>
    <w:p w:rsidR="008F086A" w:rsidRPr="008F086A" w:rsidRDefault="008F086A" w:rsidP="008F086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8"/>
          <w:szCs w:val="8"/>
          <w:lang w:val="ru-RU" w:bidi="ar-SA"/>
        </w:rPr>
      </w:pPr>
    </w:p>
    <w:p w:rsidR="00684FFE" w:rsidRPr="00C012B0" w:rsidRDefault="000B477B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храните газовый баллон вне дома, в проветриваемом помещении</w:t>
      </w:r>
      <w:r w:rsidR="005307DA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</w:t>
      </w:r>
      <w:r w:rsidR="00684FFE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684FFE" w:rsidRPr="00C012B0" w:rsidRDefault="005307DA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воздержитесь от замены газового баллона при наличии рядом огня, горящих углей, включенных электроприборов. Перед заменой убедитесь, что </w:t>
      </w:r>
      <w:r w:rsidR="00D17927">
        <w:rPr>
          <w:rFonts w:ascii="Times New Roman" w:eastAsia="Calibri" w:hAnsi="Times New Roman" w:cs="Times New Roman"/>
          <w:sz w:val="24"/>
          <w:szCs w:val="24"/>
          <w:lang w:val="ru-RU" w:bidi="ar-SA"/>
        </w:rPr>
        <w:t>вентили</w:t>
      </w: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нового и отработавшего баллонов закрыты. После замены проверьте герметичность соединений с помощью мыльного раствора;</w:t>
      </w:r>
    </w:p>
    <w:p w:rsidR="00684FFE" w:rsidRPr="00C012B0" w:rsidRDefault="007E367F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для соединения баллона с газово</w:t>
      </w:r>
      <w:r w:rsidR="004E03FF">
        <w:rPr>
          <w:rFonts w:ascii="Times New Roman" w:eastAsia="Calibri" w:hAnsi="Times New Roman" w:cs="Times New Roman"/>
          <w:sz w:val="24"/>
          <w:szCs w:val="24"/>
          <w:lang w:val="ru-RU" w:bidi="ar-SA"/>
        </w:rPr>
        <w:t>й</w:t>
      </w: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плитой </w:t>
      </w:r>
      <w:r w:rsidR="005307DA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используйте специальный </w:t>
      </w:r>
      <w:r w:rsidR="00C84FC2">
        <w:rPr>
          <w:rFonts w:ascii="Times New Roman" w:eastAsia="Calibri" w:hAnsi="Times New Roman" w:cs="Times New Roman"/>
          <w:sz w:val="24"/>
          <w:szCs w:val="24"/>
          <w:lang w:val="ru-RU" w:bidi="ar-SA"/>
        </w:rPr>
        <w:t>газовый</w:t>
      </w:r>
      <w:r w:rsidR="0044399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шланг с маркировкой</w:t>
      </w:r>
      <w:r w:rsidR="005307DA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длиной не более </w:t>
      </w:r>
      <w:r w:rsidR="009954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1,5 </w:t>
      </w:r>
      <w:r w:rsidR="00443999">
        <w:rPr>
          <w:rFonts w:ascii="Times New Roman" w:eastAsia="Calibri" w:hAnsi="Times New Roman" w:cs="Times New Roman"/>
          <w:sz w:val="24"/>
          <w:szCs w:val="24"/>
          <w:lang w:val="ru-RU" w:bidi="ar-SA"/>
        </w:rPr>
        <w:t>м</w:t>
      </w:r>
      <w:r w:rsidR="00716FC5"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. Не допускайте растяжения, перекручивания или пережатия шланга;</w:t>
      </w:r>
    </w:p>
    <w:p w:rsidR="00684FFE" w:rsidRDefault="00C012B0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устанавливайте баллоны </w:t>
      </w:r>
      <w:r w:rsidR="009954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ближе 0,5 м к газовой плите и </w:t>
      </w:r>
      <w:r w:rsidR="009954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ближе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м </w:t>
      </w:r>
      <w:r w:rsidR="00995409">
        <w:rPr>
          <w:rFonts w:ascii="Times New Roman" w:eastAsia="Calibri" w:hAnsi="Times New Roman" w:cs="Times New Roman"/>
          <w:sz w:val="24"/>
          <w:szCs w:val="24"/>
          <w:lang w:val="ru-RU" w:bidi="ar-SA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43999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приб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ор</w:t>
      </w:r>
      <w:r w:rsidR="00995409">
        <w:rPr>
          <w:rFonts w:ascii="Times New Roman" w:eastAsia="Calibri" w:hAnsi="Times New Roman" w:cs="Times New Roman"/>
          <w:sz w:val="24"/>
          <w:szCs w:val="24"/>
          <w:lang w:val="ru-RU" w:bidi="ar-SA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отопления или печи;</w:t>
      </w:r>
    </w:p>
    <w:p w:rsidR="00801949" w:rsidRDefault="00801949" w:rsidP="00801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оставляйте без присмотра зажженные газовые </w:t>
      </w:r>
      <w:r w:rsidR="009E769F">
        <w:rPr>
          <w:rFonts w:ascii="Times New Roman" w:eastAsia="Calibri" w:hAnsi="Times New Roman" w:cs="Times New Roman"/>
          <w:sz w:val="24"/>
          <w:szCs w:val="24"/>
          <w:lang w:val="ru-RU" w:bidi="ar-SA"/>
        </w:rPr>
        <w:t>конфор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ки;</w:t>
      </w:r>
    </w:p>
    <w:p w:rsidR="00801949" w:rsidRPr="00801949" w:rsidRDefault="00D17927" w:rsidP="00801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закройте</w:t>
      </w:r>
      <w:r w:rsidR="0080194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val="ru-RU" w:bidi="ar-SA"/>
        </w:rPr>
        <w:t>вентиль</w:t>
      </w:r>
      <w:r w:rsidR="0080194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газового </w:t>
      </w:r>
      <w:r w:rsidR="00801949">
        <w:rPr>
          <w:rFonts w:ascii="Times New Roman" w:eastAsia="Calibri" w:hAnsi="Times New Roman" w:cs="Times New Roman"/>
          <w:sz w:val="24"/>
          <w:szCs w:val="24"/>
          <w:lang w:val="ru-RU" w:bidi="ar-SA"/>
        </w:rPr>
        <w:t>баллона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 окончании работ</w:t>
      </w:r>
      <w:r w:rsidR="00721433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B22326" w:rsidRPr="00B22326" w:rsidRDefault="00C012B0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храните вне помещения отдельно друг от друга как заправленные, так и пустые, неиспользуемые баллоны</w:t>
      </w:r>
      <w:r w:rsidR="0080194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976EDB" w:rsidRPr="00681775" w:rsidRDefault="00976EDB" w:rsidP="00976ED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>АДМИНИСТРАЦИЯ КАЛИНИНСКОГО РАЙОНА ГОРОДА ЧЕЛЯБИНСКА</w:t>
      </w:r>
    </w:p>
    <w:p w:rsidR="00976EDB" w:rsidRPr="00684FFE" w:rsidRDefault="00976EDB" w:rsidP="00976ED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976EDB" w:rsidRPr="000B477B" w:rsidRDefault="00B22326" w:rsidP="00976E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Памятка садоводам и</w:t>
      </w:r>
      <w:r w:rsidRPr="0054036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жителям, проживающим в индивидуальных жилых строениях</w:t>
      </w:r>
      <w:r>
        <w:rPr>
          <w:noProof/>
          <w:lang w:val="ru-RU" w:eastAsia="ru-RU" w:bidi="ar-SA"/>
        </w:rPr>
        <w:t xml:space="preserve"> </w:t>
      </w:r>
      <w:r w:rsidR="00976EDB">
        <w:rPr>
          <w:noProof/>
          <w:lang w:val="ru-RU" w:eastAsia="ru-RU" w:bidi="ar-SA"/>
        </w:rPr>
        <w:drawing>
          <wp:inline distT="0" distB="0" distL="0" distR="0" wp14:anchorId="6E756413" wp14:editId="288D12A8">
            <wp:extent cx="2783840" cy="1955648"/>
            <wp:effectExtent l="19050" t="0" r="0" b="0"/>
            <wp:docPr id="1" name="Рисунок 1" descr="&amp;scy;&amp;tcy;&amp;rcy;&amp;ocy;&amp;icy;&amp;tcy;&amp;iecy;&amp;lcy;&amp;icy; – &amp;pcy;&amp;icy;&amp;rcy;&amp;ocy;&amp;tcy;&amp;iecy;&amp;kh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ocy;&amp;icy;&amp;tcy;&amp;iecy;&amp;lcy;&amp;icy; – &amp;pcy;&amp;icy;&amp;rcy;&amp;ocy;&amp;tcy;&amp;iecy;&amp;kh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26" w:rsidRDefault="00B22326" w:rsidP="00B22326">
      <w:pPr>
        <w:spacing w:before="120"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</w:pPr>
      <w:r w:rsidRPr="00716FB4">
        <w:rPr>
          <w:rFonts w:ascii="Times New Roman" w:eastAsia="Calibri" w:hAnsi="Times New Roman" w:cs="Times New Roman"/>
          <w:color w:val="FF0000"/>
          <w:sz w:val="24"/>
          <w:szCs w:val="24"/>
          <w:lang w:val="ru-RU" w:bidi="ar-SA"/>
        </w:rPr>
        <w:t>Правила обращения с газовыми баллонами:</w:t>
      </w:r>
    </w:p>
    <w:p w:rsidR="00B22326" w:rsidRPr="008F086A" w:rsidRDefault="00B22326" w:rsidP="00B223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8"/>
          <w:szCs w:val="8"/>
          <w:lang w:val="ru-RU" w:bidi="ar-SA"/>
        </w:rPr>
      </w:pPr>
    </w:p>
    <w:p w:rsidR="00B22326" w:rsidRPr="00C012B0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храните газовый баллон вне дома,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лучей;</w:t>
      </w:r>
    </w:p>
    <w:p w:rsidR="00B22326" w:rsidRPr="00C012B0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воздержитесь от замены газового баллона при наличии рядом огня, горящих углей, включенных электроприборов. Перед заменой убедитесь, что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вентили</w:t>
      </w: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нового и отработавшего баллонов закрыты. После замены проверьте герметичность соединений с помощью мыльного раствора;</w:t>
      </w:r>
    </w:p>
    <w:p w:rsidR="00B22326" w:rsidRPr="00C012B0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для соединения баллона с газово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й</w:t>
      </w: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плитой используйте специальный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газовый шланг с маркировкой</w:t>
      </w: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длиной не более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1,5 м</w:t>
      </w:r>
      <w:r w:rsidRPr="00C012B0">
        <w:rPr>
          <w:rFonts w:ascii="Times New Roman" w:eastAsia="Calibri" w:hAnsi="Times New Roman" w:cs="Times New Roman"/>
          <w:sz w:val="24"/>
          <w:szCs w:val="24"/>
          <w:lang w:val="ru-RU" w:bidi="ar-SA"/>
        </w:rPr>
        <w:t>. Не допускайте растяжения, перекручивания или пережатия шланга;</w:t>
      </w:r>
    </w:p>
    <w:p w:rsidR="00B22326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устанавливайте баллоны не ближе 0,5 м к газовой плите и не ближе 1 м от приборов отопления или печи;</w:t>
      </w:r>
    </w:p>
    <w:p w:rsidR="00B22326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оставляйте без присмотра зажженные газовые конфорки;</w:t>
      </w:r>
    </w:p>
    <w:p w:rsidR="00B22326" w:rsidRPr="00801949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закройте вентиль газового баллона по окончании работ;</w:t>
      </w:r>
    </w:p>
    <w:p w:rsidR="00B22326" w:rsidRDefault="00B22326" w:rsidP="00B223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храните вне помещения отдельно друг от друга как заправленные, так и пустые, неиспользуемые баллоны.</w:t>
      </w:r>
    </w:p>
    <w:p w:rsidR="00B22326" w:rsidRPr="00B22326" w:rsidRDefault="00B22326" w:rsidP="00B2232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50899" w:rsidRPr="00716FB4" w:rsidRDefault="00D36588" w:rsidP="00716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>П</w:t>
      </w:r>
      <w:r w:rsidR="009E769F"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е</w:t>
      </w: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р</w:t>
      </w:r>
      <w:proofErr w:type="spellStart"/>
      <w:r w:rsidR="009E769F"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ед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эксплуатаци</w:t>
      </w:r>
      <w:proofErr w:type="spellEnd"/>
      <w:r w:rsidR="009E769F"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ей</w:t>
      </w: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печного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отопления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:</w:t>
      </w:r>
    </w:p>
    <w:p w:rsidR="00D36588" w:rsidRPr="00C012B0" w:rsidRDefault="00D36588" w:rsidP="00D36588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отопительный сезон начинайте с проверки и ремонта отопительной печи, чистки ее и побелки: на белом фоне легче заметить появление трещин и копоти от проходящего через них дыма;</w:t>
      </w:r>
    </w:p>
    <w:p w:rsidR="00D36588" w:rsidRDefault="009E769F" w:rsidP="00D36588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прибейте на пол перед топкой</w:t>
      </w:r>
      <w:r w:rsidR="00D36588"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металлический </w:t>
      </w:r>
      <w:r>
        <w:rPr>
          <w:rFonts w:ascii="Times New Roman" w:hAnsi="Times New Roman" w:cs="Times New Roman"/>
          <w:sz w:val="24"/>
          <w:szCs w:val="24"/>
          <w:lang w:val="ru-RU"/>
        </w:rPr>
        <w:t>лист размером не менее 50×70 см</w:t>
      </w:r>
      <w:r w:rsidR="00716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C5A" w:rsidRPr="00716C5A" w:rsidRDefault="00716C5A" w:rsidP="00716C5A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9E769F" w:rsidRPr="00716FB4" w:rsidRDefault="009E769F" w:rsidP="00716C5A">
      <w:pPr>
        <w:pStyle w:val="ab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16FB4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 топке печи запрещается:</w:t>
      </w:r>
    </w:p>
    <w:p w:rsidR="00D36588" w:rsidRPr="00C012B0" w:rsidRDefault="009E769F" w:rsidP="00D36588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оставля</w:t>
      </w:r>
      <w:r w:rsidR="00D36588" w:rsidRPr="00C012B0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36588"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без присмотра топящуюся печь;</w:t>
      </w:r>
    </w:p>
    <w:p w:rsidR="00D36588" w:rsidRDefault="00D36588" w:rsidP="00D36588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="009E769F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для розжига бензин, керосин и другие легковоспламеняющиеся жидкости;</w:t>
      </w:r>
    </w:p>
    <w:p w:rsidR="00BA3BA1" w:rsidRDefault="00BA3BA1" w:rsidP="00D36588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оставлять открытой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>дверц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топки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печи;</w:t>
      </w:r>
    </w:p>
    <w:p w:rsidR="00443999" w:rsidRDefault="009E769F" w:rsidP="009E769F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располага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мебель и </w:t>
      </w:r>
      <w:r w:rsidR="00443999" w:rsidRPr="00443999">
        <w:rPr>
          <w:rFonts w:ascii="Times New Roman" w:hAnsi="Times New Roman" w:cs="Times New Roman"/>
          <w:sz w:val="24"/>
          <w:szCs w:val="24"/>
          <w:lang w:val="ru-RU"/>
        </w:rPr>
        <w:t>пожароопасные</w:t>
      </w:r>
      <w:r w:rsidRPr="00443999">
        <w:rPr>
          <w:rFonts w:ascii="Times New Roman" w:hAnsi="Times New Roman" w:cs="Times New Roman"/>
          <w:sz w:val="24"/>
          <w:szCs w:val="24"/>
          <w:lang w:val="ru-RU"/>
        </w:rPr>
        <w:t xml:space="preserve"> предметы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ближе </w:t>
      </w:r>
    </w:p>
    <w:p w:rsidR="009E769F" w:rsidRPr="00443999" w:rsidRDefault="009E769F" w:rsidP="0044399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999">
        <w:rPr>
          <w:rFonts w:ascii="Times New Roman" w:hAnsi="Times New Roman" w:cs="Times New Roman"/>
          <w:sz w:val="24"/>
          <w:szCs w:val="24"/>
          <w:lang w:val="ru-RU"/>
        </w:rPr>
        <w:t>0,5 м от топящихся печей;</w:t>
      </w:r>
    </w:p>
    <w:p w:rsidR="00D36588" w:rsidRPr="00C012B0" w:rsidRDefault="00D36588" w:rsidP="00D36588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>выбрасыва</w:t>
      </w:r>
      <w:r w:rsidR="009E769F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золу </w:t>
      </w:r>
      <w:r w:rsidR="009E769F">
        <w:rPr>
          <w:rFonts w:ascii="Times New Roman" w:eastAsia="Times New Roman" w:hAnsi="Times New Roman" w:cs="Times New Roman"/>
          <w:sz w:val="24"/>
          <w:szCs w:val="24"/>
          <w:lang w:val="ru-RU"/>
        </w:rPr>
        <w:t>и уголь из печи вблизи строений.</w:t>
      </w:r>
    </w:p>
    <w:p w:rsidR="00D36588" w:rsidRPr="00716C5A" w:rsidRDefault="00D36588" w:rsidP="00D36588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716FB4" w:rsidRDefault="00867996" w:rsidP="00716C5A">
      <w:pPr>
        <w:pStyle w:val="af7"/>
        <w:spacing w:before="0" w:beforeAutospacing="0" w:after="0" w:afterAutospacing="0"/>
        <w:jc w:val="center"/>
        <w:outlineLvl w:val="0"/>
        <w:rPr>
          <w:color w:val="FF0000"/>
        </w:rPr>
      </w:pPr>
      <w:r w:rsidRPr="00716FB4">
        <w:rPr>
          <w:color w:val="FF0000"/>
        </w:rPr>
        <w:t>П</w:t>
      </w:r>
      <w:r w:rsidR="00A5008D" w:rsidRPr="00716FB4">
        <w:rPr>
          <w:color w:val="FF0000"/>
        </w:rPr>
        <w:t xml:space="preserve">еречень первичных средств тушения пожаров и </w:t>
      </w:r>
    </w:p>
    <w:p w:rsidR="00950899" w:rsidRPr="00716FB4" w:rsidRDefault="00A5008D" w:rsidP="00716C5A">
      <w:pPr>
        <w:pStyle w:val="af7"/>
        <w:spacing w:before="0" w:beforeAutospacing="0" w:after="0" w:afterAutospacing="0"/>
        <w:jc w:val="center"/>
        <w:outlineLvl w:val="0"/>
        <w:rPr>
          <w:color w:val="FF0000"/>
        </w:rPr>
      </w:pPr>
      <w:r w:rsidRPr="00716FB4">
        <w:rPr>
          <w:color w:val="FF0000"/>
        </w:rPr>
        <w:t>противопожарного инвен</w:t>
      </w:r>
      <w:r w:rsidR="00716C5A" w:rsidRPr="00716FB4">
        <w:rPr>
          <w:color w:val="FF0000"/>
        </w:rPr>
        <w:t>таря:</w:t>
      </w:r>
    </w:p>
    <w:p w:rsidR="00A5008D" w:rsidRPr="00C012B0" w:rsidRDefault="00867996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 xml:space="preserve">ёмкость с водой объемом </w:t>
      </w:r>
      <w:r w:rsidR="00C84FC2">
        <w:t xml:space="preserve">не менее </w:t>
      </w:r>
      <w:r w:rsidRPr="00C012B0">
        <w:t>200 литров (в летнее время)</w:t>
      </w:r>
      <w:r w:rsidR="00A5008D" w:rsidRPr="00C012B0">
        <w:t xml:space="preserve"> с закрывающейся крышкой;</w:t>
      </w:r>
    </w:p>
    <w:p w:rsidR="00A5008D" w:rsidRPr="00C012B0" w:rsidRDefault="00A5008D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огнетушитель (порошковый или углекислотный);</w:t>
      </w:r>
    </w:p>
    <w:p w:rsidR="00A5008D" w:rsidRPr="00C012B0" w:rsidRDefault="00A5008D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кошма (покрывало из брезента или плотной ткани);</w:t>
      </w:r>
    </w:p>
    <w:p w:rsidR="00867996" w:rsidRPr="00C012B0" w:rsidRDefault="00867996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ведро;</w:t>
      </w:r>
    </w:p>
    <w:p w:rsidR="00867996" w:rsidRPr="00C012B0" w:rsidRDefault="00867996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топор;</w:t>
      </w:r>
    </w:p>
    <w:p w:rsidR="00A5008D" w:rsidRPr="00C012B0" w:rsidRDefault="00A5008D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лопата;</w:t>
      </w:r>
    </w:p>
    <w:p w:rsidR="005D515D" w:rsidRPr="00C012B0" w:rsidRDefault="00A5008D" w:rsidP="0040791C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12B0">
        <w:t>лестница.</w:t>
      </w:r>
    </w:p>
    <w:p w:rsidR="00C012B0" w:rsidRPr="00716C5A" w:rsidRDefault="00C012B0" w:rsidP="00C012B0">
      <w:pPr>
        <w:pStyle w:val="af7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BA3BA1" w:rsidRPr="00716FB4" w:rsidRDefault="00BA3BA1" w:rsidP="00BA3B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16FB4">
        <w:rPr>
          <w:rFonts w:ascii="Times New Roman" w:hAnsi="Times New Roman" w:cs="Times New Roman"/>
          <w:color w:val="FF0000"/>
          <w:sz w:val="24"/>
          <w:szCs w:val="24"/>
        </w:rPr>
        <w:t>Уважаемые</w:t>
      </w:r>
      <w:proofErr w:type="spellEnd"/>
      <w:r w:rsidRPr="00716F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hAnsi="Times New Roman" w:cs="Times New Roman"/>
          <w:color w:val="FF0000"/>
          <w:sz w:val="24"/>
          <w:szCs w:val="24"/>
        </w:rPr>
        <w:t>жители</w:t>
      </w:r>
      <w:proofErr w:type="spellEnd"/>
      <w:r w:rsidR="00716FB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Калининского </w:t>
      </w:r>
      <w:r w:rsidR="00443999">
        <w:rPr>
          <w:rFonts w:ascii="Times New Roman" w:hAnsi="Times New Roman" w:cs="Times New Roman"/>
          <w:color w:val="FF0000"/>
          <w:sz w:val="24"/>
          <w:szCs w:val="24"/>
          <w:lang w:val="ru-RU"/>
        </w:rPr>
        <w:t>р</w:t>
      </w:r>
      <w:r w:rsidR="00716FB4">
        <w:rPr>
          <w:rFonts w:ascii="Times New Roman" w:hAnsi="Times New Roman" w:cs="Times New Roman"/>
          <w:color w:val="FF0000"/>
          <w:sz w:val="24"/>
          <w:szCs w:val="24"/>
          <w:lang w:val="ru-RU"/>
        </w:rPr>
        <w:t>айона</w:t>
      </w:r>
      <w:r w:rsidRPr="00716FB4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BA3BA1" w:rsidRPr="0099433B" w:rsidRDefault="00BA3BA1" w:rsidP="00BA3BA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обратите внимание, сможет ли пожарная машина в случае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>горания подъехать к вашему дому, участку;</w:t>
      </w:r>
    </w:p>
    <w:p w:rsidR="0099433B" w:rsidRPr="00C012B0" w:rsidRDefault="0099433B" w:rsidP="00BA3BA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33B">
        <w:rPr>
          <w:rFonts w:ascii="Times New Roman" w:eastAsia="Calibri" w:hAnsi="Times New Roman" w:cs="Times New Roman"/>
          <w:sz w:val="24"/>
          <w:szCs w:val="24"/>
          <w:lang w:val="ru-RU" w:bidi="ar-SA"/>
        </w:rPr>
        <w:t>контролируйте состояние электропроводки и электрических розеток,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9433B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перегружайте электрическую сеть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BA3BA1" w:rsidRPr="00C012B0" w:rsidRDefault="00BA3BA1" w:rsidP="00BA3BA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систематически очища</w:t>
      </w:r>
      <w:r>
        <w:rPr>
          <w:rFonts w:ascii="Times New Roman" w:hAnsi="Times New Roman" w:cs="Times New Roman"/>
          <w:sz w:val="24"/>
          <w:szCs w:val="24"/>
          <w:lang w:val="ru-RU"/>
        </w:rPr>
        <w:t>йте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территорию</w:t>
      </w:r>
      <w:r w:rsidRPr="00C012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своего участка и </w:t>
      </w:r>
      <w:r w:rsidR="00443999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территорию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>вокруг него от сухой травы и мусора;</w:t>
      </w:r>
    </w:p>
    <w:p w:rsidR="00BA3BA1" w:rsidRPr="00C012B0" w:rsidRDefault="00BA3BA1" w:rsidP="00BA3BA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разводите костры и не сжигайте мусор вблизи жилья и хозяйственных построек.</w:t>
      </w:r>
    </w:p>
    <w:p w:rsidR="00BA3BA1" w:rsidRPr="00716C5A" w:rsidRDefault="00BA3BA1" w:rsidP="00C012B0">
      <w:pPr>
        <w:pStyle w:val="af7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A5008D" w:rsidRPr="00716FB4" w:rsidRDefault="00A5008D" w:rsidP="00A5008D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В случае пожара звоните по телефону </w:t>
      </w:r>
      <w:r w:rsidRPr="00716FB4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«01»</w:t>
      </w: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>,</w:t>
      </w:r>
    </w:p>
    <w:p w:rsidR="00A5008D" w:rsidRPr="00716FB4" w:rsidRDefault="00A5008D" w:rsidP="00A5008D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ru-RU" w:bidi="ar-SA"/>
        </w:rPr>
      </w:pP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по сотовой связи </w:t>
      </w:r>
      <w:r w:rsidRPr="00716FB4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«101»</w:t>
      </w: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 или </w:t>
      </w:r>
      <w:r w:rsidRPr="00716FB4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«112»</w:t>
      </w:r>
    </w:p>
    <w:p w:rsidR="00B22326" w:rsidRPr="00716FB4" w:rsidRDefault="00B22326" w:rsidP="00B22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>П</w:t>
      </w: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е</w:t>
      </w: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р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ед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эксплуатаци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ей</w:t>
      </w:r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печного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отопления</w:t>
      </w:r>
      <w:proofErr w:type="spellEnd"/>
      <w:r w:rsidRPr="00716F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:</w:t>
      </w:r>
    </w:p>
    <w:p w:rsidR="00B22326" w:rsidRPr="00C012B0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отопительный сезон начинайте с проверки и ремонта отопительной печи, чистки ее и побелки: на белом фоне легче заметить появление трещин и копоти от проходящего через них дыма;</w:t>
      </w:r>
    </w:p>
    <w:p w:rsidR="00B22326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прибейте на пол перед топкой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металлический </w:t>
      </w:r>
      <w:r>
        <w:rPr>
          <w:rFonts w:ascii="Times New Roman" w:hAnsi="Times New Roman" w:cs="Times New Roman"/>
          <w:sz w:val="24"/>
          <w:szCs w:val="24"/>
          <w:lang w:val="ru-RU"/>
        </w:rPr>
        <w:t>лист размером не менее 50×70 см.</w:t>
      </w:r>
    </w:p>
    <w:p w:rsidR="00B22326" w:rsidRPr="00716C5A" w:rsidRDefault="00B22326" w:rsidP="00B22326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B22326" w:rsidRPr="00716FB4" w:rsidRDefault="00B22326" w:rsidP="00B22326">
      <w:pPr>
        <w:pStyle w:val="ab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16FB4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 топке печи запрещается:</w:t>
      </w:r>
    </w:p>
    <w:p w:rsidR="00B22326" w:rsidRPr="00C012B0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оставля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без присмотра топящуюся печь;</w:t>
      </w:r>
    </w:p>
    <w:p w:rsidR="00B22326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для розжига бензин, керосин и другие легковоспламеняющиеся жидкости;</w:t>
      </w:r>
    </w:p>
    <w:p w:rsidR="00B22326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оставлять открытой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>дверц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топки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печи;</w:t>
      </w:r>
    </w:p>
    <w:p w:rsidR="00B22326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располага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мебель и </w:t>
      </w:r>
      <w:r w:rsidRPr="00443999">
        <w:rPr>
          <w:rFonts w:ascii="Times New Roman" w:hAnsi="Times New Roman" w:cs="Times New Roman"/>
          <w:sz w:val="24"/>
          <w:szCs w:val="24"/>
          <w:lang w:val="ru-RU"/>
        </w:rPr>
        <w:t>пожароопасные предметы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ближе </w:t>
      </w:r>
    </w:p>
    <w:p w:rsidR="00B22326" w:rsidRPr="00443999" w:rsidRDefault="00B22326" w:rsidP="00B223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999">
        <w:rPr>
          <w:rFonts w:ascii="Times New Roman" w:hAnsi="Times New Roman" w:cs="Times New Roman"/>
          <w:sz w:val="24"/>
          <w:szCs w:val="24"/>
          <w:lang w:val="ru-RU"/>
        </w:rPr>
        <w:t>0,5 м от топящихся печей;</w:t>
      </w:r>
    </w:p>
    <w:p w:rsidR="00B22326" w:rsidRPr="00C012B0" w:rsidRDefault="00B22326" w:rsidP="00B22326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>выбрасыва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золу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уголь из печи вблизи строений.</w:t>
      </w:r>
    </w:p>
    <w:p w:rsidR="00B22326" w:rsidRPr="00716C5A" w:rsidRDefault="00B22326" w:rsidP="00B22326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B22326" w:rsidRDefault="00B22326" w:rsidP="00B22326">
      <w:pPr>
        <w:pStyle w:val="af7"/>
        <w:spacing w:before="0" w:beforeAutospacing="0" w:after="0" w:afterAutospacing="0"/>
        <w:jc w:val="center"/>
        <w:outlineLvl w:val="0"/>
        <w:rPr>
          <w:color w:val="FF0000"/>
        </w:rPr>
      </w:pPr>
      <w:r w:rsidRPr="00716FB4">
        <w:rPr>
          <w:color w:val="FF0000"/>
        </w:rPr>
        <w:t xml:space="preserve">Перечень первичных средств тушения пожаров и </w:t>
      </w:r>
    </w:p>
    <w:p w:rsidR="00B22326" w:rsidRPr="00716FB4" w:rsidRDefault="00B22326" w:rsidP="00B22326">
      <w:pPr>
        <w:pStyle w:val="af7"/>
        <w:spacing w:before="0" w:beforeAutospacing="0" w:after="0" w:afterAutospacing="0"/>
        <w:jc w:val="center"/>
        <w:outlineLvl w:val="0"/>
        <w:rPr>
          <w:color w:val="FF0000"/>
        </w:rPr>
      </w:pPr>
      <w:r w:rsidRPr="00716FB4">
        <w:rPr>
          <w:color w:val="FF0000"/>
        </w:rPr>
        <w:t>противопожарного инвентаря: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 xml:space="preserve">ёмкость с водой объемом </w:t>
      </w:r>
      <w:r>
        <w:t xml:space="preserve">не менее </w:t>
      </w:r>
      <w:r w:rsidRPr="00C012B0">
        <w:t>200 литров (в летнее время) с закрывающейся крышкой;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огнетушитель (порошковый или углекислотный);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кошма (покрывало из брезента или плотной ткани);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ведро;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топор;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C012B0">
        <w:t>лопата;</w:t>
      </w:r>
    </w:p>
    <w:p w:rsidR="00B22326" w:rsidRPr="00C012B0" w:rsidRDefault="00B22326" w:rsidP="00B22326">
      <w:pPr>
        <w:pStyle w:val="af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12B0">
        <w:t>лестница.</w:t>
      </w:r>
    </w:p>
    <w:p w:rsidR="00B22326" w:rsidRPr="00716C5A" w:rsidRDefault="00B22326" w:rsidP="00B22326">
      <w:pPr>
        <w:pStyle w:val="af7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B22326" w:rsidRPr="00716FB4" w:rsidRDefault="00B22326" w:rsidP="00B223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16FB4">
        <w:rPr>
          <w:rFonts w:ascii="Times New Roman" w:hAnsi="Times New Roman" w:cs="Times New Roman"/>
          <w:color w:val="FF0000"/>
          <w:sz w:val="24"/>
          <w:szCs w:val="24"/>
        </w:rPr>
        <w:t>Уважаемые</w:t>
      </w:r>
      <w:proofErr w:type="spellEnd"/>
      <w:r w:rsidRPr="00716F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16FB4">
        <w:rPr>
          <w:rFonts w:ascii="Times New Roman" w:hAnsi="Times New Roman" w:cs="Times New Roman"/>
          <w:color w:val="FF0000"/>
          <w:sz w:val="24"/>
          <w:szCs w:val="24"/>
        </w:rPr>
        <w:t>жители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Калининского района</w:t>
      </w:r>
      <w:r w:rsidRPr="00716FB4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B22326" w:rsidRPr="0099433B" w:rsidRDefault="00B22326" w:rsidP="00B2232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обратите внимание, сможет ли пожарная машина в случае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012B0">
        <w:rPr>
          <w:rFonts w:ascii="Times New Roman" w:eastAsia="Times New Roman" w:hAnsi="Times New Roman" w:cs="Times New Roman"/>
          <w:sz w:val="24"/>
          <w:szCs w:val="24"/>
          <w:lang w:val="ru-RU"/>
        </w:rPr>
        <w:t>горания подъехать к вашему дому, участку;</w:t>
      </w:r>
    </w:p>
    <w:p w:rsidR="00B22326" w:rsidRPr="00C012B0" w:rsidRDefault="00B22326" w:rsidP="00B2232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33B">
        <w:rPr>
          <w:rFonts w:ascii="Times New Roman" w:eastAsia="Calibri" w:hAnsi="Times New Roman" w:cs="Times New Roman"/>
          <w:sz w:val="24"/>
          <w:szCs w:val="24"/>
          <w:lang w:val="ru-RU" w:bidi="ar-SA"/>
        </w:rPr>
        <w:t>контролируйте состояние электропроводки и электрических розеток,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9433B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перегружайте электрическую сеть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B22326" w:rsidRPr="00C012B0" w:rsidRDefault="00B22326" w:rsidP="00B2232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систематически очища</w:t>
      </w:r>
      <w:r>
        <w:rPr>
          <w:rFonts w:ascii="Times New Roman" w:hAnsi="Times New Roman" w:cs="Times New Roman"/>
          <w:sz w:val="24"/>
          <w:szCs w:val="24"/>
          <w:lang w:val="ru-RU"/>
        </w:rPr>
        <w:t>йте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территорию</w:t>
      </w:r>
      <w:r w:rsidRPr="00C012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 xml:space="preserve">своего участка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территорию </w:t>
      </w:r>
      <w:r w:rsidRPr="00C012B0">
        <w:rPr>
          <w:rFonts w:ascii="Times New Roman" w:hAnsi="Times New Roman" w:cs="Times New Roman"/>
          <w:sz w:val="24"/>
          <w:szCs w:val="24"/>
          <w:lang w:val="ru-RU"/>
        </w:rPr>
        <w:t>вокруг него от сухой травы и мусора;</w:t>
      </w:r>
    </w:p>
    <w:p w:rsidR="00B22326" w:rsidRPr="00C012B0" w:rsidRDefault="00B22326" w:rsidP="00B2232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B0">
        <w:rPr>
          <w:rFonts w:ascii="Times New Roman" w:hAnsi="Times New Roman" w:cs="Times New Roman"/>
          <w:sz w:val="24"/>
          <w:szCs w:val="24"/>
          <w:lang w:val="ru-RU"/>
        </w:rPr>
        <w:t>не разводите костры и не сжигайте мусор вблизи жилья и хозяйственных построек.</w:t>
      </w:r>
    </w:p>
    <w:p w:rsidR="00B22326" w:rsidRPr="00716C5A" w:rsidRDefault="00B22326" w:rsidP="00B22326">
      <w:pPr>
        <w:pStyle w:val="af7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B22326" w:rsidRPr="00716FB4" w:rsidRDefault="00B22326" w:rsidP="00B22326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В случае пожара звоните по телефону </w:t>
      </w:r>
      <w:r w:rsidRPr="00716FB4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«01»</w:t>
      </w: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>,</w:t>
      </w:r>
    </w:p>
    <w:p w:rsidR="003567A6" w:rsidRPr="00B22326" w:rsidRDefault="00B22326" w:rsidP="00B22326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ru-RU" w:bidi="ar-SA"/>
        </w:rPr>
      </w:pP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по сотовой связи </w:t>
      </w:r>
      <w:r w:rsidRPr="00716FB4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«101»</w:t>
      </w:r>
      <w:r w:rsidRPr="00716FB4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 или </w:t>
      </w:r>
      <w:r w:rsidRPr="00716FB4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«112»</w:t>
      </w:r>
      <w:bookmarkStart w:id="0" w:name="_GoBack"/>
      <w:bookmarkEnd w:id="0"/>
    </w:p>
    <w:sectPr w:rsidR="003567A6" w:rsidRPr="00B22326" w:rsidSect="0099433B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1B88"/>
    <w:multiLevelType w:val="hybridMultilevel"/>
    <w:tmpl w:val="EFD8B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1C18BE"/>
    <w:multiLevelType w:val="hybridMultilevel"/>
    <w:tmpl w:val="54D84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6F07"/>
    <w:rsid w:val="000B477B"/>
    <w:rsid w:val="000C1FAB"/>
    <w:rsid w:val="000C36B0"/>
    <w:rsid w:val="000F06F0"/>
    <w:rsid w:val="000F67F4"/>
    <w:rsid w:val="0010476E"/>
    <w:rsid w:val="001364E5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E0725"/>
    <w:rsid w:val="0030156D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0791C"/>
    <w:rsid w:val="0043567C"/>
    <w:rsid w:val="00443999"/>
    <w:rsid w:val="00461E85"/>
    <w:rsid w:val="004768A4"/>
    <w:rsid w:val="0048401D"/>
    <w:rsid w:val="004955D0"/>
    <w:rsid w:val="004B2055"/>
    <w:rsid w:val="004E03FF"/>
    <w:rsid w:val="00507D4F"/>
    <w:rsid w:val="005307DA"/>
    <w:rsid w:val="0054036E"/>
    <w:rsid w:val="00546616"/>
    <w:rsid w:val="005722F9"/>
    <w:rsid w:val="00596A17"/>
    <w:rsid w:val="005D515D"/>
    <w:rsid w:val="005F2D4E"/>
    <w:rsid w:val="00637FB1"/>
    <w:rsid w:val="006431EF"/>
    <w:rsid w:val="00681775"/>
    <w:rsid w:val="00684FFE"/>
    <w:rsid w:val="0069718E"/>
    <w:rsid w:val="006E06AD"/>
    <w:rsid w:val="006E227E"/>
    <w:rsid w:val="006E6213"/>
    <w:rsid w:val="00701C83"/>
    <w:rsid w:val="00716C5A"/>
    <w:rsid w:val="00716FB4"/>
    <w:rsid w:val="00716FC5"/>
    <w:rsid w:val="00721433"/>
    <w:rsid w:val="00727D3D"/>
    <w:rsid w:val="00732997"/>
    <w:rsid w:val="0078621B"/>
    <w:rsid w:val="007B04B7"/>
    <w:rsid w:val="007E367F"/>
    <w:rsid w:val="007F7C3B"/>
    <w:rsid w:val="00801949"/>
    <w:rsid w:val="00804CD3"/>
    <w:rsid w:val="008339EB"/>
    <w:rsid w:val="008471E9"/>
    <w:rsid w:val="00847FAB"/>
    <w:rsid w:val="00850E7C"/>
    <w:rsid w:val="00867996"/>
    <w:rsid w:val="008A41DF"/>
    <w:rsid w:val="008E1E10"/>
    <w:rsid w:val="008F086A"/>
    <w:rsid w:val="00916344"/>
    <w:rsid w:val="00923EFF"/>
    <w:rsid w:val="00950899"/>
    <w:rsid w:val="009519AE"/>
    <w:rsid w:val="00971E23"/>
    <w:rsid w:val="00976EDB"/>
    <w:rsid w:val="0099433B"/>
    <w:rsid w:val="00995409"/>
    <w:rsid w:val="009D297D"/>
    <w:rsid w:val="009E769F"/>
    <w:rsid w:val="00A05963"/>
    <w:rsid w:val="00A439BF"/>
    <w:rsid w:val="00A5008D"/>
    <w:rsid w:val="00A601FD"/>
    <w:rsid w:val="00A96396"/>
    <w:rsid w:val="00AA2E78"/>
    <w:rsid w:val="00AB3FAD"/>
    <w:rsid w:val="00AC3EA6"/>
    <w:rsid w:val="00AD05D7"/>
    <w:rsid w:val="00AD070D"/>
    <w:rsid w:val="00AD5352"/>
    <w:rsid w:val="00B146FC"/>
    <w:rsid w:val="00B21311"/>
    <w:rsid w:val="00B22326"/>
    <w:rsid w:val="00B2321B"/>
    <w:rsid w:val="00B54809"/>
    <w:rsid w:val="00BA367E"/>
    <w:rsid w:val="00BA3BA1"/>
    <w:rsid w:val="00BA5F4E"/>
    <w:rsid w:val="00BB003C"/>
    <w:rsid w:val="00BF1385"/>
    <w:rsid w:val="00BF3142"/>
    <w:rsid w:val="00BF56F7"/>
    <w:rsid w:val="00C012B0"/>
    <w:rsid w:val="00C42240"/>
    <w:rsid w:val="00C520F1"/>
    <w:rsid w:val="00C67BF7"/>
    <w:rsid w:val="00C84FC2"/>
    <w:rsid w:val="00CD7D31"/>
    <w:rsid w:val="00CE00C8"/>
    <w:rsid w:val="00CE3ABD"/>
    <w:rsid w:val="00CF6B28"/>
    <w:rsid w:val="00D13E22"/>
    <w:rsid w:val="00D17927"/>
    <w:rsid w:val="00D36588"/>
    <w:rsid w:val="00D52AD0"/>
    <w:rsid w:val="00D648A8"/>
    <w:rsid w:val="00D82200"/>
    <w:rsid w:val="00D957AD"/>
    <w:rsid w:val="00DA5826"/>
    <w:rsid w:val="00DB1E1C"/>
    <w:rsid w:val="00DD06AE"/>
    <w:rsid w:val="00DD4BA6"/>
    <w:rsid w:val="00E0647B"/>
    <w:rsid w:val="00E13654"/>
    <w:rsid w:val="00E14CD4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B226A-FECD-45FA-B97B-8A7F938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32</cp:revision>
  <cp:lastPrinted>2015-03-26T08:38:00Z</cp:lastPrinted>
  <dcterms:created xsi:type="dcterms:W3CDTF">2018-07-19T03:42:00Z</dcterms:created>
  <dcterms:modified xsi:type="dcterms:W3CDTF">2019-07-24T08:44:00Z</dcterms:modified>
</cp:coreProperties>
</file>