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3F" w:rsidRPr="00E90D1A" w:rsidRDefault="00F4502A"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bookmarkStart w:id="0" w:name="_GoBack"/>
      <w:bookmarkEnd w:id="0"/>
      <w:r>
        <w:rPr>
          <w:rFonts w:ascii="Times New Roman" w:hAnsi="Times New Roman"/>
          <w:sz w:val="26"/>
          <w:szCs w:val="26"/>
        </w:rPr>
        <w:t xml:space="preserve">Приложение </w:t>
      </w:r>
    </w:p>
    <w:p w:rsidR="00DA5ACB" w:rsidRDefault="00DA5ACB" w:rsidP="00F4502A">
      <w:pPr>
        <w:widowControl w:val="0"/>
        <w:tabs>
          <w:tab w:val="left" w:pos="900"/>
        </w:tabs>
        <w:autoSpaceDE w:val="0"/>
        <w:autoSpaceDN w:val="0"/>
        <w:adjustRightInd w:val="0"/>
        <w:spacing w:after="0" w:line="240" w:lineRule="auto"/>
        <w:ind w:left="6660"/>
        <w:outlineLvl w:val="0"/>
        <w:rPr>
          <w:rFonts w:ascii="Times New Roman" w:hAnsi="Times New Roman"/>
          <w:sz w:val="26"/>
          <w:szCs w:val="26"/>
        </w:rPr>
      </w:pPr>
    </w:p>
    <w:p w:rsidR="00DD6F3F" w:rsidRPr="00E90D1A" w:rsidRDefault="00F4502A" w:rsidP="00F4502A">
      <w:pPr>
        <w:widowControl w:val="0"/>
        <w:tabs>
          <w:tab w:val="left" w:pos="900"/>
        </w:tabs>
        <w:autoSpaceDE w:val="0"/>
        <w:autoSpaceDN w:val="0"/>
        <w:adjustRightInd w:val="0"/>
        <w:spacing w:after="0" w:line="240" w:lineRule="auto"/>
        <w:ind w:left="6660"/>
        <w:outlineLvl w:val="0"/>
        <w:rPr>
          <w:rFonts w:ascii="Times New Roman" w:hAnsi="Times New Roman"/>
          <w:sz w:val="26"/>
          <w:szCs w:val="26"/>
        </w:rPr>
      </w:pPr>
      <w:r>
        <w:rPr>
          <w:rFonts w:ascii="Times New Roman" w:hAnsi="Times New Roman"/>
          <w:sz w:val="26"/>
          <w:szCs w:val="26"/>
        </w:rPr>
        <w:t xml:space="preserve">к </w:t>
      </w:r>
      <w:r w:rsidR="00A12109" w:rsidRPr="00E90D1A">
        <w:rPr>
          <w:rFonts w:ascii="Times New Roman" w:hAnsi="Times New Roman"/>
          <w:sz w:val="26"/>
          <w:szCs w:val="26"/>
        </w:rPr>
        <w:t>распоряжени</w:t>
      </w:r>
      <w:r>
        <w:rPr>
          <w:rFonts w:ascii="Times New Roman" w:hAnsi="Times New Roman"/>
          <w:sz w:val="26"/>
          <w:szCs w:val="26"/>
        </w:rPr>
        <w:t>ю</w:t>
      </w:r>
      <w:r w:rsidR="00A12109" w:rsidRPr="00E90D1A">
        <w:rPr>
          <w:rFonts w:ascii="Times New Roman" w:hAnsi="Times New Roman"/>
          <w:sz w:val="26"/>
          <w:szCs w:val="26"/>
        </w:rPr>
        <w:t xml:space="preserve">    Администрации </w:t>
      </w:r>
      <w:r w:rsidR="00F723F5" w:rsidRPr="00E90D1A">
        <w:rPr>
          <w:rFonts w:ascii="Times New Roman" w:hAnsi="Times New Roman"/>
          <w:sz w:val="26"/>
          <w:szCs w:val="26"/>
        </w:rPr>
        <w:t xml:space="preserve"> </w:t>
      </w:r>
      <w:r w:rsidR="00DD6F3F" w:rsidRPr="00E90D1A">
        <w:rPr>
          <w:rFonts w:ascii="Times New Roman" w:hAnsi="Times New Roman"/>
          <w:sz w:val="26"/>
          <w:szCs w:val="26"/>
        </w:rPr>
        <w:t>района</w:t>
      </w:r>
    </w:p>
    <w:p w:rsidR="00DA1F78" w:rsidRPr="00E90D1A" w:rsidRDefault="00DA1F78"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bookmarkStart w:id="1" w:name="OLE_LINK21"/>
      <w:bookmarkStart w:id="2" w:name="OLE_LINK22"/>
      <w:bookmarkStart w:id="3" w:name="OLE_LINK23"/>
      <w:r>
        <w:rPr>
          <w:rFonts w:ascii="Times New Roman" w:hAnsi="Times New Roman"/>
          <w:sz w:val="26"/>
          <w:szCs w:val="26"/>
        </w:rPr>
        <w:t>от ________________№____</w:t>
      </w:r>
    </w:p>
    <w:bookmarkEnd w:id="1"/>
    <w:bookmarkEnd w:id="2"/>
    <w:bookmarkEnd w:id="3"/>
    <w:p w:rsidR="00AA1834" w:rsidRPr="00E90D1A" w:rsidRDefault="00AA1834" w:rsidP="00DA1F78">
      <w:pPr>
        <w:widowControl w:val="0"/>
        <w:tabs>
          <w:tab w:val="left" w:pos="900"/>
        </w:tabs>
        <w:autoSpaceDE w:val="0"/>
        <w:autoSpaceDN w:val="0"/>
        <w:adjustRightInd w:val="0"/>
        <w:spacing w:after="0" w:line="240" w:lineRule="auto"/>
        <w:ind w:left="6660"/>
        <w:jc w:val="both"/>
        <w:outlineLvl w:val="0"/>
        <w:rPr>
          <w:rFonts w:ascii="Times New Roman" w:hAnsi="Times New Roman"/>
          <w:sz w:val="26"/>
          <w:szCs w:val="26"/>
        </w:rPr>
      </w:pPr>
    </w:p>
    <w:p w:rsidR="00C454C9" w:rsidRPr="00E90D1A" w:rsidRDefault="008C5A6F" w:rsidP="00AF527D">
      <w:pPr>
        <w:pStyle w:val="3"/>
        <w:shd w:val="clear" w:color="auto" w:fill="auto"/>
        <w:tabs>
          <w:tab w:val="left" w:pos="900"/>
        </w:tabs>
        <w:spacing w:before="240" w:after="0" w:line="240" w:lineRule="auto"/>
        <w:jc w:val="center"/>
        <w:rPr>
          <w:sz w:val="26"/>
          <w:szCs w:val="26"/>
        </w:rPr>
      </w:pPr>
      <w:r w:rsidRPr="00E90D1A">
        <w:rPr>
          <w:rStyle w:val="1"/>
          <w:color w:val="auto"/>
          <w:sz w:val="26"/>
          <w:szCs w:val="26"/>
        </w:rPr>
        <w:t xml:space="preserve">Муниципальная программа «Создание комфортных </w:t>
      </w:r>
      <w:r w:rsidRPr="00E90D1A">
        <w:rPr>
          <w:sz w:val="26"/>
          <w:szCs w:val="26"/>
        </w:rPr>
        <w:t xml:space="preserve">условий для проживания </w:t>
      </w:r>
      <w:r w:rsidRPr="00E90D1A">
        <w:rPr>
          <w:rStyle w:val="1"/>
          <w:color w:val="auto"/>
          <w:sz w:val="26"/>
          <w:szCs w:val="26"/>
        </w:rPr>
        <w:t xml:space="preserve">жителей Калининского района города Челябинска </w:t>
      </w:r>
      <w:r w:rsidRPr="00E90D1A">
        <w:rPr>
          <w:sz w:val="26"/>
          <w:szCs w:val="26"/>
        </w:rPr>
        <w:t>на 201</w:t>
      </w:r>
      <w:r w:rsidR="009D5251">
        <w:rPr>
          <w:sz w:val="26"/>
          <w:szCs w:val="26"/>
        </w:rPr>
        <w:t>9</w:t>
      </w:r>
      <w:r w:rsidR="00242944">
        <w:rPr>
          <w:sz w:val="26"/>
          <w:szCs w:val="26"/>
        </w:rPr>
        <w:t>-2020</w:t>
      </w:r>
      <w:r w:rsidRPr="00E90D1A">
        <w:rPr>
          <w:sz w:val="26"/>
          <w:szCs w:val="26"/>
        </w:rPr>
        <w:t xml:space="preserve"> год</w:t>
      </w:r>
      <w:r w:rsidR="00242944">
        <w:rPr>
          <w:sz w:val="26"/>
          <w:szCs w:val="26"/>
        </w:rPr>
        <w:t>ы</w:t>
      </w:r>
      <w:r w:rsidRPr="00E90D1A">
        <w:rPr>
          <w:sz w:val="26"/>
          <w:szCs w:val="26"/>
        </w:rPr>
        <w:t>»</w:t>
      </w:r>
    </w:p>
    <w:p w:rsidR="008C5A6F" w:rsidRPr="00E90D1A" w:rsidRDefault="008C5A6F" w:rsidP="00F4502A">
      <w:pPr>
        <w:pStyle w:val="3"/>
        <w:keepNext/>
        <w:shd w:val="clear" w:color="auto" w:fill="auto"/>
        <w:tabs>
          <w:tab w:val="left" w:pos="900"/>
        </w:tabs>
        <w:spacing w:before="240" w:after="100" w:afterAutospacing="1" w:line="240" w:lineRule="auto"/>
        <w:ind w:right="1134"/>
        <w:jc w:val="center"/>
        <w:outlineLvl w:val="0"/>
        <w:rPr>
          <w:rStyle w:val="1"/>
          <w:color w:val="auto"/>
          <w:sz w:val="26"/>
          <w:szCs w:val="26"/>
        </w:rPr>
      </w:pPr>
      <w:r w:rsidRPr="00E90D1A">
        <w:rPr>
          <w:rStyle w:val="1"/>
          <w:color w:val="auto"/>
          <w:sz w:val="26"/>
          <w:szCs w:val="26"/>
        </w:rPr>
        <w:t>Паспорт муниципальной программы</w:t>
      </w:r>
    </w:p>
    <w:p w:rsidR="00681B6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Наименование главного распорядителя средств бюджета </w:t>
      </w:r>
    </w:p>
    <w:p w:rsidR="00025F1B"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Калининского </w:t>
      </w:r>
      <w:r w:rsidR="00E22E1E">
        <w:rPr>
          <w:rStyle w:val="1"/>
          <w:color w:val="auto"/>
          <w:sz w:val="26"/>
          <w:szCs w:val="26"/>
        </w:rPr>
        <w:t xml:space="preserve">внутригородского </w:t>
      </w:r>
      <w:r w:rsidRPr="00E90D1A">
        <w:rPr>
          <w:rStyle w:val="1"/>
          <w:color w:val="auto"/>
          <w:sz w:val="26"/>
          <w:szCs w:val="26"/>
        </w:rPr>
        <w:t xml:space="preserve">района </w:t>
      </w:r>
    </w:p>
    <w:p w:rsidR="007650FB" w:rsidRDefault="00242944" w:rsidP="00DA1F78">
      <w:pPr>
        <w:pStyle w:val="3"/>
        <w:shd w:val="clear" w:color="auto" w:fill="auto"/>
        <w:tabs>
          <w:tab w:val="left" w:pos="900"/>
        </w:tabs>
        <w:spacing w:after="0" w:line="240" w:lineRule="auto"/>
        <w:jc w:val="center"/>
        <w:rPr>
          <w:rStyle w:val="1"/>
          <w:color w:val="auto"/>
          <w:sz w:val="26"/>
          <w:szCs w:val="26"/>
        </w:rPr>
      </w:pPr>
      <w:r>
        <w:rPr>
          <w:rStyle w:val="1"/>
          <w:color w:val="auto"/>
          <w:sz w:val="26"/>
          <w:szCs w:val="26"/>
        </w:rPr>
        <w:t xml:space="preserve">Челябинского городского округа с внутригородским делением </w:t>
      </w:r>
    </w:p>
    <w:p w:rsidR="008C5A6F"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(субъекта бюджетного планирования)</w:t>
      </w:r>
    </w:p>
    <w:p w:rsidR="00025F1B" w:rsidRPr="00E90D1A" w:rsidRDefault="00025F1B" w:rsidP="00DA1F78">
      <w:pPr>
        <w:pStyle w:val="3"/>
        <w:shd w:val="clear" w:color="auto" w:fill="auto"/>
        <w:tabs>
          <w:tab w:val="left" w:pos="900"/>
        </w:tabs>
        <w:spacing w:after="0" w:line="240" w:lineRule="auto"/>
        <w:jc w:val="center"/>
        <w:rPr>
          <w:rStyle w:val="1"/>
          <w:color w:val="auto"/>
          <w:sz w:val="26"/>
          <w:szCs w:val="26"/>
        </w:rPr>
      </w:pPr>
    </w:p>
    <w:p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Администрация Калининского района города Челябинска (заместитель Главы </w:t>
      </w:r>
      <w:r w:rsidR="00F4502A">
        <w:rPr>
          <w:sz w:val="26"/>
          <w:szCs w:val="26"/>
        </w:rPr>
        <w:t xml:space="preserve">Калининского </w:t>
      </w:r>
      <w:r w:rsidRPr="00E90D1A">
        <w:rPr>
          <w:sz w:val="26"/>
          <w:szCs w:val="26"/>
        </w:rPr>
        <w:t>района Колесников А.Б.).</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Наименование, дата утверждения и номер правового акта</w:t>
      </w:r>
    </w:p>
    <w:p w:rsidR="00D86355" w:rsidRDefault="008C5A6F" w:rsidP="00DA1F78">
      <w:pPr>
        <w:pStyle w:val="3"/>
        <w:ind w:firstLine="540"/>
        <w:jc w:val="both"/>
        <w:rPr>
          <w:sz w:val="26"/>
          <w:szCs w:val="26"/>
        </w:rPr>
      </w:pPr>
      <w:bookmarkStart w:id="4" w:name="OLE_LINK24"/>
      <w:bookmarkStart w:id="5" w:name="OLE_LINK25"/>
      <w:r w:rsidRPr="00E90D1A">
        <w:rPr>
          <w:sz w:val="26"/>
          <w:szCs w:val="26"/>
        </w:rPr>
        <w:t xml:space="preserve">Распоряжение Администрации Калининского района </w:t>
      </w:r>
      <w:proofErr w:type="gramStart"/>
      <w:r w:rsidR="00F4502A">
        <w:rPr>
          <w:rStyle w:val="1"/>
          <w:color w:val="auto"/>
          <w:sz w:val="26"/>
          <w:szCs w:val="26"/>
        </w:rPr>
        <w:t>о</w:t>
      </w:r>
      <w:r w:rsidR="00F4502A" w:rsidRPr="00DA1F78">
        <w:rPr>
          <w:sz w:val="26"/>
          <w:szCs w:val="26"/>
        </w:rPr>
        <w:t>т</w:t>
      </w:r>
      <w:proofErr w:type="gramEnd"/>
      <w:r w:rsidR="00F4502A" w:rsidRPr="00DA1F78">
        <w:rPr>
          <w:sz w:val="26"/>
          <w:szCs w:val="26"/>
        </w:rPr>
        <w:t xml:space="preserve"> </w:t>
      </w:r>
      <w:r w:rsidR="009D5251">
        <w:rPr>
          <w:sz w:val="26"/>
          <w:szCs w:val="26"/>
        </w:rPr>
        <w:t>_____________</w:t>
      </w:r>
      <w:r w:rsidR="00F4502A" w:rsidRPr="00DA1F78">
        <w:rPr>
          <w:sz w:val="26"/>
          <w:szCs w:val="26"/>
        </w:rPr>
        <w:t xml:space="preserve"> № </w:t>
      </w:r>
      <w:r w:rsidR="009D5251">
        <w:rPr>
          <w:sz w:val="26"/>
          <w:szCs w:val="26"/>
        </w:rPr>
        <w:t>____</w:t>
      </w:r>
      <w:r w:rsidR="00F4502A" w:rsidRPr="00E90D1A">
        <w:rPr>
          <w:sz w:val="26"/>
          <w:szCs w:val="26"/>
        </w:rPr>
        <w:t xml:space="preserve"> </w:t>
      </w:r>
      <w:r w:rsidRPr="00E90D1A">
        <w:rPr>
          <w:sz w:val="26"/>
          <w:szCs w:val="26"/>
        </w:rPr>
        <w:t>«</w:t>
      </w:r>
      <w:proofErr w:type="gramStart"/>
      <w:r w:rsidRPr="00E90D1A">
        <w:rPr>
          <w:sz w:val="26"/>
          <w:szCs w:val="26"/>
        </w:rPr>
        <w:t>Об</w:t>
      </w:r>
      <w:proofErr w:type="gramEnd"/>
      <w:r w:rsidRPr="00E90D1A">
        <w:rPr>
          <w:sz w:val="26"/>
          <w:szCs w:val="26"/>
        </w:rPr>
        <w:t xml:space="preserve"> утверждении муниципальной программы «Создание комфортных условий для </w:t>
      </w:r>
      <w:r w:rsidRPr="00E90D1A">
        <w:rPr>
          <w:rStyle w:val="1"/>
          <w:color w:val="auto"/>
          <w:sz w:val="26"/>
          <w:szCs w:val="26"/>
        </w:rPr>
        <w:t xml:space="preserve">проживания жителей </w:t>
      </w:r>
      <w:r w:rsidR="005E4E89" w:rsidRPr="00E90D1A">
        <w:rPr>
          <w:rStyle w:val="1"/>
          <w:color w:val="auto"/>
          <w:sz w:val="26"/>
          <w:szCs w:val="26"/>
        </w:rPr>
        <w:t xml:space="preserve">Калининского </w:t>
      </w:r>
      <w:r w:rsidRPr="00E90D1A">
        <w:rPr>
          <w:rStyle w:val="1"/>
          <w:color w:val="auto"/>
          <w:sz w:val="26"/>
          <w:szCs w:val="26"/>
        </w:rPr>
        <w:t>района города Челябинска на 201</w:t>
      </w:r>
      <w:r w:rsidR="00707F07">
        <w:rPr>
          <w:rStyle w:val="1"/>
          <w:color w:val="auto"/>
          <w:sz w:val="26"/>
          <w:szCs w:val="26"/>
        </w:rPr>
        <w:t>9</w:t>
      </w:r>
      <w:r w:rsidR="00242944">
        <w:rPr>
          <w:rStyle w:val="1"/>
          <w:color w:val="auto"/>
          <w:sz w:val="26"/>
          <w:szCs w:val="26"/>
        </w:rPr>
        <w:t>-2020</w:t>
      </w:r>
      <w:r w:rsidRPr="00E90D1A">
        <w:rPr>
          <w:rStyle w:val="1"/>
          <w:color w:val="auto"/>
          <w:sz w:val="26"/>
          <w:szCs w:val="26"/>
        </w:rPr>
        <w:t xml:space="preserve"> год</w:t>
      </w:r>
      <w:r w:rsidR="00242944">
        <w:rPr>
          <w:rStyle w:val="1"/>
          <w:color w:val="auto"/>
          <w:sz w:val="26"/>
          <w:szCs w:val="26"/>
        </w:rPr>
        <w:t>ы</w:t>
      </w:r>
      <w:r w:rsidRPr="00E90D1A">
        <w:rPr>
          <w:rStyle w:val="1"/>
          <w:color w:val="auto"/>
          <w:sz w:val="26"/>
          <w:szCs w:val="26"/>
        </w:rPr>
        <w:t>»</w:t>
      </w:r>
      <w:bookmarkEnd w:id="4"/>
      <w:bookmarkEnd w:id="5"/>
      <w:r w:rsidR="00D86355">
        <w:rPr>
          <w:sz w:val="26"/>
          <w:szCs w:val="26"/>
        </w:rPr>
        <w:t>.</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Наименование муниципальной программы</w:t>
      </w:r>
    </w:p>
    <w:p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«Создание комфортных условий для проживания жителей </w:t>
      </w:r>
      <w:r w:rsidR="005E4E89" w:rsidRPr="00E90D1A">
        <w:rPr>
          <w:sz w:val="26"/>
          <w:szCs w:val="26"/>
        </w:rPr>
        <w:t xml:space="preserve">Калининского </w:t>
      </w:r>
      <w:r w:rsidRPr="00E90D1A">
        <w:rPr>
          <w:sz w:val="26"/>
          <w:szCs w:val="26"/>
        </w:rPr>
        <w:t>района города Челябинска на 201</w:t>
      </w:r>
      <w:r w:rsidR="00FC1D59">
        <w:rPr>
          <w:sz w:val="26"/>
          <w:szCs w:val="26"/>
        </w:rPr>
        <w:t>9</w:t>
      </w:r>
      <w:r w:rsidR="00242944">
        <w:rPr>
          <w:sz w:val="26"/>
          <w:szCs w:val="26"/>
        </w:rPr>
        <w:t xml:space="preserve">-2020 </w:t>
      </w:r>
      <w:r w:rsidRPr="00E90D1A">
        <w:rPr>
          <w:sz w:val="26"/>
          <w:szCs w:val="26"/>
        </w:rPr>
        <w:t xml:space="preserve"> год</w:t>
      </w:r>
      <w:r w:rsidR="00242944">
        <w:rPr>
          <w:sz w:val="26"/>
          <w:szCs w:val="26"/>
        </w:rPr>
        <w:t>ы</w:t>
      </w:r>
      <w:r w:rsidRPr="00E90D1A">
        <w:rPr>
          <w:sz w:val="26"/>
          <w:szCs w:val="26"/>
        </w:rPr>
        <w:t>» (далее - Программа).</w:t>
      </w:r>
    </w:p>
    <w:p w:rsidR="008C5A6F" w:rsidRPr="00E90D1A" w:rsidRDefault="008C5A6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Цели и задачи Программы</w:t>
      </w:r>
    </w:p>
    <w:p w:rsidR="00843F23" w:rsidRPr="00E90D1A" w:rsidRDefault="005D5C30"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sidR="005E4E89">
        <w:rPr>
          <w:rFonts w:ascii="Times New Roman" w:hAnsi="Times New Roman" w:cs="Times New Roman"/>
          <w:sz w:val="26"/>
          <w:szCs w:val="26"/>
        </w:rPr>
        <w:t xml:space="preserve">создание комфортных условий для проживания населения, </w:t>
      </w:r>
      <w:r w:rsidR="008F63B5" w:rsidRPr="00E90D1A">
        <w:rPr>
          <w:rFonts w:ascii="Times New Roman" w:hAnsi="Times New Roman" w:cs="Times New Roman"/>
          <w:sz w:val="26"/>
          <w:szCs w:val="26"/>
        </w:rPr>
        <w:t>сохранение</w:t>
      </w:r>
      <w:r w:rsidR="004E1FAE" w:rsidRPr="00E90D1A">
        <w:rPr>
          <w:rFonts w:ascii="Times New Roman" w:hAnsi="Times New Roman" w:cs="Times New Roman"/>
          <w:sz w:val="26"/>
          <w:szCs w:val="26"/>
        </w:rPr>
        <w:t xml:space="preserve"> </w:t>
      </w:r>
      <w:r w:rsidR="008F63B5" w:rsidRPr="00E90D1A">
        <w:rPr>
          <w:rFonts w:ascii="Times New Roman" w:hAnsi="Times New Roman" w:cs="Times New Roman"/>
          <w:sz w:val="26"/>
          <w:szCs w:val="26"/>
        </w:rPr>
        <w:t xml:space="preserve"> </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восстановление</w:t>
      </w:r>
      <w:r w:rsidR="004E1FAE" w:rsidRPr="00E90D1A">
        <w:rPr>
          <w:rFonts w:ascii="Times New Roman" w:hAnsi="Times New Roman" w:cs="Times New Roman"/>
          <w:sz w:val="26"/>
          <w:szCs w:val="26"/>
        </w:rPr>
        <w:t>, формирование</w:t>
      </w:r>
      <w:r w:rsidR="00885099" w:rsidRPr="00E90D1A">
        <w:rPr>
          <w:rFonts w:ascii="Times New Roman" w:hAnsi="Times New Roman" w:cs="Times New Roman"/>
          <w:sz w:val="26"/>
          <w:szCs w:val="26"/>
        </w:rPr>
        <w:t>, улучшение</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 xml:space="preserve">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w:t>
      </w:r>
      <w:r w:rsidR="00843F23" w:rsidRPr="00E90D1A">
        <w:rPr>
          <w:rFonts w:ascii="Times New Roman" w:hAnsi="Times New Roman" w:cs="Times New Roman"/>
          <w:sz w:val="26"/>
          <w:szCs w:val="26"/>
        </w:rPr>
        <w:t>, при условии рационально</w:t>
      </w:r>
      <w:r w:rsidR="00336FDF" w:rsidRPr="00E90D1A">
        <w:rPr>
          <w:rFonts w:ascii="Times New Roman" w:hAnsi="Times New Roman" w:cs="Times New Roman"/>
          <w:sz w:val="26"/>
          <w:szCs w:val="26"/>
        </w:rPr>
        <w:t>го</w:t>
      </w:r>
      <w:r w:rsidR="00843F23" w:rsidRPr="00E90D1A">
        <w:rPr>
          <w:rFonts w:ascii="Times New Roman" w:hAnsi="Times New Roman" w:cs="Times New Roman"/>
          <w:sz w:val="26"/>
          <w:szCs w:val="26"/>
        </w:rPr>
        <w:t xml:space="preserve"> использовани</w:t>
      </w:r>
      <w:r w:rsidR="00336FDF" w:rsidRPr="00E90D1A">
        <w:rPr>
          <w:rFonts w:ascii="Times New Roman" w:hAnsi="Times New Roman" w:cs="Times New Roman"/>
          <w:sz w:val="26"/>
          <w:szCs w:val="26"/>
        </w:rPr>
        <w:t>я</w:t>
      </w:r>
      <w:r w:rsidR="00843F23" w:rsidRPr="00E90D1A">
        <w:rPr>
          <w:rFonts w:ascii="Times New Roman" w:hAnsi="Times New Roman" w:cs="Times New Roman"/>
          <w:sz w:val="26"/>
          <w:szCs w:val="26"/>
        </w:rPr>
        <w:t xml:space="preserve"> средств бюджета Калининского внутригородского района </w:t>
      </w:r>
      <w:r w:rsidR="00FE7B37" w:rsidRPr="00FE7B37">
        <w:rPr>
          <w:rFonts w:ascii="Times New Roman" w:hAnsi="Times New Roman" w:cs="Times New Roman"/>
          <w:sz w:val="26"/>
          <w:szCs w:val="26"/>
        </w:rPr>
        <w:t xml:space="preserve">Челябинского городского округа с внутригородским делением </w:t>
      </w:r>
      <w:r w:rsidR="00843F23" w:rsidRPr="00E90D1A">
        <w:rPr>
          <w:rFonts w:ascii="Times New Roman" w:hAnsi="Times New Roman" w:cs="Times New Roman"/>
          <w:sz w:val="26"/>
          <w:szCs w:val="26"/>
        </w:rPr>
        <w:t xml:space="preserve">(далее – бюджет района), выделяемых на обеспечение </w:t>
      </w:r>
      <w:r w:rsidR="00681015">
        <w:rPr>
          <w:rFonts w:ascii="Times New Roman" w:hAnsi="Times New Roman" w:cs="Times New Roman"/>
          <w:sz w:val="26"/>
          <w:szCs w:val="26"/>
        </w:rPr>
        <w:t>эффективного и</w:t>
      </w:r>
      <w:proofErr w:type="gramEnd"/>
      <w:r w:rsidR="00681015">
        <w:rPr>
          <w:rFonts w:ascii="Times New Roman" w:hAnsi="Times New Roman" w:cs="Times New Roman"/>
          <w:sz w:val="26"/>
          <w:szCs w:val="26"/>
        </w:rPr>
        <w:t xml:space="preserve"> качественного </w:t>
      </w:r>
      <w:r w:rsidR="00336FDF" w:rsidRPr="00E90D1A">
        <w:rPr>
          <w:rFonts w:ascii="Times New Roman" w:hAnsi="Times New Roman" w:cs="Times New Roman"/>
          <w:sz w:val="26"/>
          <w:szCs w:val="26"/>
        </w:rPr>
        <w:t>решения вопросов</w:t>
      </w:r>
      <w:r w:rsidR="00843F23" w:rsidRPr="00E90D1A">
        <w:rPr>
          <w:rFonts w:ascii="Times New Roman" w:hAnsi="Times New Roman" w:cs="Times New Roman"/>
          <w:sz w:val="26"/>
          <w:szCs w:val="26"/>
        </w:rPr>
        <w:t xml:space="preserve"> местного </w:t>
      </w:r>
      <w:r w:rsidR="00681015">
        <w:rPr>
          <w:rFonts w:ascii="Times New Roman" w:hAnsi="Times New Roman" w:cs="Times New Roman"/>
          <w:sz w:val="26"/>
          <w:szCs w:val="26"/>
        </w:rPr>
        <w:t>значения</w:t>
      </w:r>
      <w:r w:rsidR="00843F23" w:rsidRPr="00E90D1A">
        <w:rPr>
          <w:rFonts w:ascii="Times New Roman" w:hAnsi="Times New Roman" w:cs="Times New Roman"/>
          <w:sz w:val="26"/>
          <w:szCs w:val="26"/>
        </w:rPr>
        <w:t>.</w:t>
      </w:r>
    </w:p>
    <w:p w:rsidR="00141C56" w:rsidRPr="00E90D1A" w:rsidRDefault="00141C56"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комплексное решение проблемы благоустройства и улучшение внешнего вида территории района;</w:t>
      </w:r>
    </w:p>
    <w:p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rsidR="00141C56" w:rsidRPr="00E90D1A"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sidRPr="00E90D1A">
        <w:rPr>
          <w:sz w:val="26"/>
          <w:szCs w:val="26"/>
        </w:rPr>
        <w:t>учет,</w:t>
      </w:r>
      <w:r w:rsidR="008121C9">
        <w:rPr>
          <w:sz w:val="26"/>
          <w:szCs w:val="26"/>
        </w:rPr>
        <w:t xml:space="preserve"> </w:t>
      </w:r>
      <w:hyperlink r:id="rId9" w:tooltip="Наблюдение - целенаправленное восприятие, обусловленное задачейдеятельности; выделя..." w:history="1">
        <w:r w:rsidR="008121C9" w:rsidRPr="00E90D1A">
          <w:rPr>
            <w:sz w:val="26"/>
            <w:szCs w:val="26"/>
          </w:rPr>
          <w:t>наблюдение</w:t>
        </w:r>
        <w:r w:rsidRPr="00E90D1A">
          <w:rPr>
            <w:sz w:val="26"/>
            <w:szCs w:val="26"/>
          </w:rPr>
          <w:t>,</w:t>
        </w:r>
      </w:hyperlink>
      <w:r w:rsidRPr="00E90D1A">
        <w:rPr>
          <w:sz w:val="26"/>
          <w:szCs w:val="26"/>
        </w:rPr>
        <w:t> </w:t>
      </w:r>
      <w:r w:rsidR="008121C9" w:rsidRPr="00E90D1A">
        <w:rPr>
          <w:sz w:val="26"/>
          <w:szCs w:val="26"/>
        </w:rPr>
        <w:t>оценка</w:t>
      </w:r>
      <w:r w:rsidRPr="00E90D1A">
        <w:rPr>
          <w:sz w:val="26"/>
          <w:szCs w:val="26"/>
        </w:rPr>
        <w:t>, </w:t>
      </w:r>
      <w:hyperlink r:id="rId10" w:tooltip="Прогноз - искусственный спутник Земли для изучения солнечной активности,ее влиян..." w:history="1">
        <w:r w:rsidRPr="00E90D1A">
          <w:rPr>
            <w:sz w:val="26"/>
            <w:szCs w:val="26"/>
          </w:rPr>
          <w:t>прогноз</w:t>
        </w:r>
      </w:hyperlink>
      <w:r w:rsidR="008121C9">
        <w:rPr>
          <w:sz w:val="26"/>
          <w:szCs w:val="26"/>
        </w:rPr>
        <w:t xml:space="preserve">, </w:t>
      </w:r>
      <w:r w:rsidR="008121C9" w:rsidRPr="00E90D1A">
        <w:rPr>
          <w:sz w:val="26"/>
          <w:szCs w:val="26"/>
        </w:rPr>
        <w:t>контроль</w:t>
      </w:r>
      <w:r w:rsidRPr="00E90D1A">
        <w:rPr>
          <w:sz w:val="26"/>
          <w:szCs w:val="26"/>
        </w:rPr>
        <w:t xml:space="preserve"> состояния объектов благоустройства;</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lastRenderedPageBreak/>
        <w:t>снижение угроз жизни, здоровью человека, имуществу</w:t>
      </w:r>
      <w:r>
        <w:rPr>
          <w:sz w:val="26"/>
          <w:szCs w:val="26"/>
        </w:rPr>
        <w:t xml:space="preserve"> на территории района</w:t>
      </w:r>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постоян</w:t>
      </w:r>
      <w:r w:rsidR="008121C9">
        <w:rPr>
          <w:sz w:val="26"/>
          <w:szCs w:val="26"/>
        </w:rPr>
        <w:t>ная</w:t>
      </w:r>
      <w:r w:rsidRPr="00E90D1A">
        <w:rPr>
          <w:sz w:val="26"/>
          <w:szCs w:val="26"/>
        </w:rPr>
        <w:t xml:space="preserve"> </w:t>
      </w:r>
      <w:r w:rsidR="008121C9" w:rsidRPr="00E90D1A">
        <w:rPr>
          <w:sz w:val="26"/>
          <w:szCs w:val="26"/>
        </w:rPr>
        <w:t>доступность</w:t>
      </w:r>
      <w:r w:rsidRPr="00E90D1A">
        <w:rPr>
          <w:sz w:val="26"/>
          <w:szCs w:val="26"/>
        </w:rPr>
        <w:t xml:space="preserve"> территорий общего пользования;</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rsidR="00141C56" w:rsidRPr="00491A38"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p>
    <w:p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Pr="00E90D1A">
        <w:rPr>
          <w:sz w:val="26"/>
          <w:szCs w:val="26"/>
        </w:rPr>
        <w:t>.</w:t>
      </w:r>
    </w:p>
    <w:p w:rsidR="00B96AAE" w:rsidRPr="00E90D1A" w:rsidRDefault="00B96AAE"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Целевые индикаторы и показатели</w:t>
      </w:r>
    </w:p>
    <w:p w:rsidR="00B96AAE" w:rsidRPr="00E90D1A" w:rsidRDefault="00B96AAE"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Целевыми индикаторами и </w:t>
      </w:r>
      <w:r w:rsidRPr="00E90D1A">
        <w:rPr>
          <w:rStyle w:val="1"/>
          <w:color w:val="auto"/>
          <w:sz w:val="26"/>
          <w:szCs w:val="26"/>
        </w:rPr>
        <w:t>показателями Программы являются</w:t>
      </w:r>
      <w:r w:rsidR="00865AEF">
        <w:rPr>
          <w:rStyle w:val="1"/>
          <w:color w:val="auto"/>
          <w:sz w:val="26"/>
          <w:szCs w:val="26"/>
        </w:rPr>
        <w:t xml:space="preserve"> </w:t>
      </w:r>
      <w:proofErr w:type="gramStart"/>
      <w:r w:rsidR="00865AEF">
        <w:rPr>
          <w:rStyle w:val="1"/>
          <w:color w:val="auto"/>
          <w:sz w:val="26"/>
          <w:szCs w:val="26"/>
        </w:rPr>
        <w:t>по</w:t>
      </w:r>
      <w:proofErr w:type="gramEnd"/>
      <w:r w:rsidRPr="00E90D1A">
        <w:rPr>
          <w:rStyle w:val="1"/>
          <w:color w:val="auto"/>
          <w:sz w:val="26"/>
          <w:szCs w:val="26"/>
        </w:rPr>
        <w:t>:</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организаци</w:t>
      </w:r>
      <w:r>
        <w:rPr>
          <w:sz w:val="26"/>
          <w:szCs w:val="26"/>
        </w:rPr>
        <w:t>и</w:t>
      </w:r>
      <w:r w:rsidRPr="00D6691C">
        <w:rPr>
          <w:sz w:val="26"/>
          <w:szCs w:val="26"/>
        </w:rPr>
        <w:t xml:space="preserve"> </w:t>
      </w:r>
      <w:r w:rsidR="00D6691C" w:rsidRPr="00D6691C">
        <w:rPr>
          <w:sz w:val="26"/>
          <w:szCs w:val="26"/>
        </w:rPr>
        <w:t>благоустройства и озеленения территории района</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протяженность проездов, подлежащая содержанию (с учетом кратности), тыс. км</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территории района, подлежащая уборке  (с учетом кратности), тыс. кв. м</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газонов на территории района, подлежащих содержанию (с учетом кратности содержания), тыс. кв. м</w:t>
      </w:r>
    </w:p>
    <w:p w:rsidR="005A5E80" w:rsidRDefault="00D6691C" w:rsidP="005A5E80">
      <w:pPr>
        <w:pStyle w:val="3"/>
        <w:numPr>
          <w:ilvl w:val="1"/>
          <w:numId w:val="11"/>
        </w:numPr>
        <w:tabs>
          <w:tab w:val="left" w:pos="1134"/>
        </w:tabs>
        <w:spacing w:after="0" w:line="240" w:lineRule="auto"/>
        <w:ind w:left="0" w:firstLine="567"/>
        <w:jc w:val="both"/>
        <w:rPr>
          <w:sz w:val="26"/>
          <w:szCs w:val="26"/>
        </w:rPr>
      </w:pPr>
      <w:r w:rsidRPr="00D6691C">
        <w:rPr>
          <w:sz w:val="26"/>
          <w:szCs w:val="26"/>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w:t>
      </w:r>
      <w:r>
        <w:rPr>
          <w:sz w:val="26"/>
          <w:szCs w:val="26"/>
        </w:rPr>
        <w:t>с</w:t>
      </w:r>
      <w:r w:rsidRPr="00D6691C">
        <w:rPr>
          <w:sz w:val="26"/>
          <w:szCs w:val="26"/>
        </w:rPr>
        <w:t>кой среды"),  количество адресов</w:t>
      </w:r>
      <w:r w:rsidR="005A5E80">
        <w:rPr>
          <w:sz w:val="26"/>
          <w:szCs w:val="26"/>
        </w:rPr>
        <w:t>.</w:t>
      </w:r>
      <w:r w:rsidR="005A5E80" w:rsidRPr="005A5E80">
        <w:rPr>
          <w:sz w:val="26"/>
          <w:szCs w:val="26"/>
        </w:rPr>
        <w:t xml:space="preserve"> </w:t>
      </w:r>
      <w:r w:rsidR="005A5E80">
        <w:rPr>
          <w:sz w:val="26"/>
          <w:szCs w:val="26"/>
        </w:rPr>
        <w:t>В том числе могут быть использованы следующие целевые показатели и индикаторы:</w:t>
      </w:r>
    </w:p>
    <w:p w:rsidR="005A5E80" w:rsidRDefault="005A5E80" w:rsidP="005248ED">
      <w:pPr>
        <w:pStyle w:val="3"/>
        <w:numPr>
          <w:ilvl w:val="2"/>
          <w:numId w:val="11"/>
        </w:numPr>
        <w:tabs>
          <w:tab w:val="left" w:pos="1134"/>
          <w:tab w:val="left" w:pos="1560"/>
        </w:tabs>
        <w:spacing w:after="0" w:line="240" w:lineRule="auto"/>
        <w:ind w:left="0" w:firstLine="720"/>
        <w:jc w:val="both"/>
        <w:rPr>
          <w:sz w:val="26"/>
          <w:szCs w:val="26"/>
        </w:rPr>
      </w:pPr>
      <w:r>
        <w:rPr>
          <w:sz w:val="26"/>
          <w:szCs w:val="26"/>
        </w:rPr>
        <w:t>обустройство пешеходных дорожек,</w:t>
      </w:r>
      <w:r w:rsidRPr="00707F07">
        <w:rPr>
          <w:sz w:val="26"/>
          <w:szCs w:val="26"/>
        </w:rPr>
        <w:t xml:space="preserve"> </w:t>
      </w:r>
      <w:proofErr w:type="spellStart"/>
      <w:r w:rsidRPr="00D86355">
        <w:rPr>
          <w:sz w:val="26"/>
          <w:szCs w:val="26"/>
        </w:rPr>
        <w:t>кв</w:t>
      </w:r>
      <w:proofErr w:type="gramStart"/>
      <w:r w:rsidRPr="00D86355">
        <w:rPr>
          <w:sz w:val="26"/>
          <w:szCs w:val="26"/>
        </w:rPr>
        <w:t>.м</w:t>
      </w:r>
      <w:proofErr w:type="spellEnd"/>
      <w:proofErr w:type="gramEnd"/>
      <w:r>
        <w:rPr>
          <w:sz w:val="26"/>
          <w:szCs w:val="26"/>
        </w:rPr>
        <w:t>,</w:t>
      </w:r>
    </w:p>
    <w:p w:rsidR="005A5E80" w:rsidRDefault="005A5E80" w:rsidP="005248ED">
      <w:pPr>
        <w:pStyle w:val="3"/>
        <w:numPr>
          <w:ilvl w:val="2"/>
          <w:numId w:val="11"/>
        </w:numPr>
        <w:tabs>
          <w:tab w:val="left" w:pos="1134"/>
          <w:tab w:val="left" w:pos="1560"/>
        </w:tabs>
        <w:spacing w:after="0" w:line="240" w:lineRule="auto"/>
        <w:ind w:left="0" w:firstLine="720"/>
        <w:jc w:val="both"/>
        <w:rPr>
          <w:sz w:val="26"/>
          <w:szCs w:val="26"/>
        </w:rPr>
      </w:pPr>
      <w:proofErr w:type="gramStart"/>
      <w:r w:rsidRPr="00FC1D59">
        <w:rPr>
          <w:sz w:val="26"/>
          <w:szCs w:val="26"/>
        </w:rPr>
        <w:t>ремонт имеющихся, установка новых скамеек, уличных диванов,</w:t>
      </w:r>
      <w:r>
        <w:rPr>
          <w:sz w:val="26"/>
          <w:szCs w:val="26"/>
        </w:rPr>
        <w:t xml:space="preserve"> иных малых архитектурных форм </w:t>
      </w:r>
      <w:r w:rsidRPr="00FC1D59">
        <w:rPr>
          <w:sz w:val="26"/>
          <w:szCs w:val="26"/>
        </w:rPr>
        <w:t>(</w:t>
      </w:r>
      <w:r>
        <w:rPr>
          <w:sz w:val="26"/>
          <w:szCs w:val="26"/>
        </w:rPr>
        <w:t>либо</w:t>
      </w:r>
      <w:r w:rsidRPr="00FC1D59">
        <w:rPr>
          <w:sz w:val="26"/>
          <w:szCs w:val="26"/>
        </w:rPr>
        <w:t xml:space="preserve"> комплектов малых архитектурных форм (далее – МАФ)</w:t>
      </w:r>
      <w:r>
        <w:rPr>
          <w:sz w:val="26"/>
          <w:szCs w:val="26"/>
        </w:rPr>
        <w:t xml:space="preserve">, </w:t>
      </w:r>
      <w:r w:rsidRPr="00FC1D59">
        <w:rPr>
          <w:sz w:val="26"/>
          <w:szCs w:val="26"/>
        </w:rPr>
        <w:t xml:space="preserve"> шт.,</w:t>
      </w:r>
      <w:r>
        <w:rPr>
          <w:sz w:val="26"/>
          <w:szCs w:val="26"/>
        </w:rPr>
        <w:t xml:space="preserve"> </w:t>
      </w:r>
      <w:proofErr w:type="gramEnd"/>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восстановление покрытий межквартальных проездов, въездов, тротуаров, объектов</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городской уличной мебели  для благоустройства территории, единиц</w:t>
      </w:r>
    </w:p>
    <w:p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устройство цветников, количество адресов</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обеспечени</w:t>
      </w:r>
      <w:r>
        <w:rPr>
          <w:sz w:val="26"/>
          <w:szCs w:val="26"/>
        </w:rPr>
        <w:t>ю</w:t>
      </w:r>
      <w:r w:rsidRPr="00D6691C">
        <w:rPr>
          <w:sz w:val="26"/>
          <w:szCs w:val="26"/>
        </w:rPr>
        <w:t xml:space="preserve"> </w:t>
      </w:r>
      <w:r w:rsidR="00D6691C" w:rsidRPr="00D6691C">
        <w:rPr>
          <w:sz w:val="26"/>
          <w:szCs w:val="26"/>
        </w:rPr>
        <w:t>первичных мер пожарной безопасности</w:t>
      </w:r>
    </w:p>
    <w:p w:rsidR="00D6691C" w:rsidRP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изготовленной наглядной агитации по обеспечению первичных мер пожарной безопасности (листовок, плакатов), единиц</w:t>
      </w:r>
    </w:p>
    <w:p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приобретени</w:t>
      </w:r>
      <w:r>
        <w:rPr>
          <w:sz w:val="26"/>
          <w:szCs w:val="26"/>
        </w:rPr>
        <w:t>ю</w:t>
      </w:r>
      <w:r w:rsidRPr="00D6691C">
        <w:rPr>
          <w:sz w:val="26"/>
          <w:szCs w:val="26"/>
        </w:rPr>
        <w:t xml:space="preserve"> </w:t>
      </w:r>
      <w:r w:rsidR="00D6691C" w:rsidRPr="00D6691C">
        <w:rPr>
          <w:sz w:val="26"/>
          <w:szCs w:val="26"/>
        </w:rPr>
        <w:t>мешков для сбора мусора</w:t>
      </w:r>
    </w:p>
    <w:p w:rsid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мешков для сбора мусора, штук</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Характеристика программных мероприятий</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Организация благоустройства и озеленения территории района.</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Обеспечение первичных мер пожарной безопасности.</w:t>
      </w:r>
    </w:p>
    <w:p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Приобретение мешков для сбора мусора.</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Сроки реализации Программы</w:t>
      </w:r>
    </w:p>
    <w:p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sz w:val="26"/>
          <w:szCs w:val="26"/>
        </w:rPr>
        <w:t>201</w:t>
      </w:r>
      <w:r w:rsidR="00FC1D59">
        <w:rPr>
          <w:sz w:val="26"/>
          <w:szCs w:val="26"/>
        </w:rPr>
        <w:t>9</w:t>
      </w:r>
      <w:r w:rsidR="00D95C25">
        <w:rPr>
          <w:sz w:val="26"/>
          <w:szCs w:val="26"/>
        </w:rPr>
        <w:t>-2020</w:t>
      </w:r>
      <w:r w:rsidRPr="00E90D1A">
        <w:rPr>
          <w:sz w:val="26"/>
          <w:szCs w:val="26"/>
        </w:rPr>
        <w:t xml:space="preserve"> год</w:t>
      </w:r>
      <w:r w:rsidR="00D95C25">
        <w:rPr>
          <w:sz w:val="26"/>
          <w:szCs w:val="26"/>
        </w:rPr>
        <w:t>ы</w:t>
      </w:r>
      <w:r w:rsidRPr="00E90D1A">
        <w:rPr>
          <w:sz w:val="26"/>
          <w:szCs w:val="26"/>
        </w:rPr>
        <w:t>.</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1134"/>
        <w:jc w:val="center"/>
        <w:outlineLvl w:val="0"/>
        <w:rPr>
          <w:rStyle w:val="1"/>
          <w:color w:val="auto"/>
          <w:sz w:val="26"/>
          <w:szCs w:val="26"/>
        </w:rPr>
      </w:pPr>
      <w:r w:rsidRPr="00E90D1A">
        <w:rPr>
          <w:rStyle w:val="1"/>
          <w:color w:val="auto"/>
          <w:sz w:val="26"/>
          <w:szCs w:val="26"/>
        </w:rPr>
        <w:t>Объемы и источники финансирования</w:t>
      </w:r>
    </w:p>
    <w:p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rStyle w:val="1"/>
          <w:color w:val="auto"/>
          <w:sz w:val="26"/>
          <w:szCs w:val="26"/>
        </w:rPr>
        <w:t xml:space="preserve">Финансирование мероприятий Программы </w:t>
      </w:r>
      <w:r w:rsidRPr="00E90D1A">
        <w:rPr>
          <w:sz w:val="26"/>
          <w:szCs w:val="26"/>
        </w:rPr>
        <w:t xml:space="preserve">осуществляется за счет </w:t>
      </w:r>
      <w:r w:rsidRPr="00E90D1A">
        <w:rPr>
          <w:rStyle w:val="1"/>
          <w:color w:val="auto"/>
          <w:sz w:val="26"/>
          <w:szCs w:val="26"/>
        </w:rPr>
        <w:t xml:space="preserve">средств бюджета района в пределах утвержденных </w:t>
      </w:r>
      <w:r w:rsidRPr="00E90D1A">
        <w:rPr>
          <w:sz w:val="26"/>
          <w:szCs w:val="26"/>
        </w:rPr>
        <w:t xml:space="preserve">бюджетных ассигнований </w:t>
      </w:r>
      <w:r w:rsidRPr="00E90D1A">
        <w:rPr>
          <w:rStyle w:val="1"/>
          <w:color w:val="auto"/>
          <w:sz w:val="26"/>
          <w:szCs w:val="26"/>
        </w:rPr>
        <w:t>на текущий финансовый год и плановый период.</w:t>
      </w:r>
    </w:p>
    <w:p w:rsidR="00EB09E6" w:rsidRDefault="00843C3F" w:rsidP="00B35888">
      <w:pPr>
        <w:pStyle w:val="3"/>
        <w:shd w:val="clear" w:color="auto" w:fill="auto"/>
        <w:tabs>
          <w:tab w:val="left" w:pos="900"/>
        </w:tabs>
        <w:spacing w:after="240" w:line="240" w:lineRule="auto"/>
        <w:ind w:firstLine="539"/>
        <w:jc w:val="both"/>
        <w:rPr>
          <w:rStyle w:val="1"/>
          <w:color w:val="auto"/>
          <w:sz w:val="26"/>
          <w:szCs w:val="26"/>
        </w:rPr>
      </w:pPr>
      <w:r w:rsidRPr="00E90D1A">
        <w:rPr>
          <w:rStyle w:val="1"/>
          <w:color w:val="auto"/>
          <w:sz w:val="26"/>
          <w:szCs w:val="26"/>
        </w:rPr>
        <w:t xml:space="preserve">Объем финансирования, необходимый для </w:t>
      </w:r>
      <w:r w:rsidRPr="009D60AD">
        <w:rPr>
          <w:rStyle w:val="1"/>
          <w:color w:val="auto"/>
          <w:sz w:val="26"/>
          <w:szCs w:val="26"/>
        </w:rPr>
        <w:t>реализации Программы</w:t>
      </w:r>
      <w:r w:rsidR="0021057C" w:rsidRPr="009D60AD">
        <w:rPr>
          <w:rStyle w:val="1"/>
          <w:color w:val="auto"/>
          <w:sz w:val="26"/>
          <w:szCs w:val="26"/>
        </w:rPr>
        <w:t>:</w:t>
      </w:r>
      <w:r w:rsidR="00E721E9" w:rsidRPr="009D60AD">
        <w:rPr>
          <w:rStyle w:val="1"/>
          <w:color w:val="auto"/>
          <w:sz w:val="26"/>
          <w:szCs w:val="26"/>
        </w:rPr>
        <w:t xml:space="preserve"> </w:t>
      </w:r>
    </w:p>
    <w:tbl>
      <w:tblPr>
        <w:tblW w:w="9960" w:type="dxa"/>
        <w:tblInd w:w="103" w:type="dxa"/>
        <w:tblLook w:val="04A0" w:firstRow="1" w:lastRow="0" w:firstColumn="1" w:lastColumn="0" w:noHBand="0" w:noVBand="1"/>
      </w:tblPr>
      <w:tblGrid>
        <w:gridCol w:w="2940"/>
        <w:gridCol w:w="2340"/>
        <w:gridCol w:w="2340"/>
        <w:gridCol w:w="2340"/>
      </w:tblGrid>
      <w:tr w:rsidR="005248ED" w:rsidRPr="005248ED" w:rsidTr="005248ED">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Источник финансирования</w:t>
            </w:r>
          </w:p>
        </w:tc>
        <w:tc>
          <w:tcPr>
            <w:tcW w:w="7020" w:type="dxa"/>
            <w:gridSpan w:val="3"/>
            <w:tcBorders>
              <w:top w:val="single" w:sz="4" w:space="0" w:color="auto"/>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Объем финансирования, тыс. руб.</w:t>
            </w:r>
          </w:p>
        </w:tc>
      </w:tr>
      <w:tr w:rsidR="005248ED" w:rsidRPr="005248ED" w:rsidTr="005248ED">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всего</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 том числе по годам</w:t>
            </w:r>
          </w:p>
        </w:tc>
      </w:tr>
      <w:tr w:rsidR="005248ED" w:rsidRPr="005248ED" w:rsidTr="005248ED">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2019 год</w:t>
            </w:r>
          </w:p>
        </w:tc>
        <w:tc>
          <w:tcPr>
            <w:tcW w:w="2340" w:type="dxa"/>
            <w:tcBorders>
              <w:top w:val="nil"/>
              <w:left w:val="nil"/>
              <w:bottom w:val="single" w:sz="4" w:space="0" w:color="auto"/>
              <w:right w:val="single" w:sz="4" w:space="0" w:color="auto"/>
            </w:tcBorders>
            <w:shd w:val="clear" w:color="auto" w:fill="auto"/>
            <w:vAlign w:val="center"/>
            <w:hideMark/>
          </w:tcPr>
          <w:p w:rsidR="005248ED" w:rsidRPr="005248ED" w:rsidRDefault="005248ED" w:rsidP="005248ED">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2020 год</w:t>
            </w:r>
          </w:p>
        </w:tc>
      </w:tr>
      <w:tr w:rsidR="005816D1" w:rsidRPr="005248ED" w:rsidTr="005816D1">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Общий объем финансирования</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r w:rsidR="005816D1" w:rsidRPr="005248ED" w:rsidTr="005816D1">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Федеральный бюджет</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Областной бюджет</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города Челябинска</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5816D1" w:rsidRPr="005248ED" w:rsidTr="005816D1">
        <w:trPr>
          <w:trHeight w:val="157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816D1" w:rsidRPr="005248ED" w:rsidRDefault="005816D1" w:rsidP="005248ED">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5816D1" w:rsidRPr="005816D1" w:rsidRDefault="005816D1"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bl>
    <w:p w:rsidR="00843C3F" w:rsidRDefault="00843C3F" w:rsidP="00B35888">
      <w:pPr>
        <w:pStyle w:val="3"/>
        <w:shd w:val="clear" w:color="auto" w:fill="auto"/>
        <w:tabs>
          <w:tab w:val="left" w:pos="900"/>
        </w:tabs>
        <w:spacing w:before="240" w:after="0" w:line="240" w:lineRule="auto"/>
        <w:ind w:firstLine="539"/>
        <w:jc w:val="both"/>
        <w:rPr>
          <w:rStyle w:val="1"/>
          <w:color w:val="auto"/>
          <w:sz w:val="26"/>
          <w:szCs w:val="26"/>
        </w:rPr>
      </w:pPr>
      <w:r w:rsidRPr="009D60AD">
        <w:rPr>
          <w:rStyle w:val="1"/>
          <w:color w:val="auto"/>
          <w:sz w:val="26"/>
          <w:szCs w:val="26"/>
        </w:rPr>
        <w:t>Объем финансирования Программы подлежит ежегодному уточнению</w:t>
      </w:r>
      <w:r w:rsidR="002D1588" w:rsidRPr="009D60AD">
        <w:rPr>
          <w:rStyle w:val="1"/>
          <w:color w:val="auto"/>
          <w:sz w:val="26"/>
          <w:szCs w:val="26"/>
        </w:rPr>
        <w:t>,</w:t>
      </w:r>
      <w:r w:rsidRPr="009D60AD">
        <w:rPr>
          <w:rStyle w:val="1"/>
          <w:color w:val="auto"/>
          <w:sz w:val="26"/>
          <w:szCs w:val="26"/>
        </w:rPr>
        <w:t xml:space="preserve"> исходя из возможностей бюджета района на соответствующий год.</w:t>
      </w:r>
    </w:p>
    <w:p w:rsidR="00843C3F" w:rsidRPr="00E90D1A" w:rsidRDefault="00843C3F" w:rsidP="00DA1F78">
      <w:pPr>
        <w:pStyle w:val="3"/>
        <w:keepNext/>
        <w:shd w:val="clear" w:color="auto" w:fill="auto"/>
        <w:tabs>
          <w:tab w:val="left" w:pos="900"/>
        </w:tabs>
        <w:spacing w:before="100" w:beforeAutospacing="1" w:after="100" w:afterAutospacing="1" w:line="240" w:lineRule="auto"/>
        <w:ind w:right="98"/>
        <w:jc w:val="center"/>
        <w:outlineLvl w:val="0"/>
        <w:rPr>
          <w:rStyle w:val="1"/>
          <w:color w:val="auto"/>
          <w:sz w:val="26"/>
          <w:szCs w:val="26"/>
        </w:rPr>
      </w:pPr>
      <w:r w:rsidRPr="00E90D1A">
        <w:rPr>
          <w:rStyle w:val="1"/>
          <w:color w:val="auto"/>
          <w:sz w:val="26"/>
          <w:szCs w:val="26"/>
        </w:rPr>
        <w:t>Ожидаемые конечные результаты реализации Программы и показатели социально-экономической эффективности</w:t>
      </w:r>
    </w:p>
    <w:p w:rsidR="00843C3F" w:rsidRPr="00E90D1A" w:rsidRDefault="00843C3F" w:rsidP="00DA1F78">
      <w:pPr>
        <w:pStyle w:val="3"/>
        <w:keepNext/>
        <w:shd w:val="clear" w:color="auto" w:fill="auto"/>
        <w:tabs>
          <w:tab w:val="left" w:pos="900"/>
        </w:tabs>
        <w:spacing w:after="0" w:line="240" w:lineRule="auto"/>
        <w:ind w:firstLine="539"/>
        <w:jc w:val="both"/>
        <w:rPr>
          <w:sz w:val="26"/>
          <w:szCs w:val="26"/>
        </w:rPr>
      </w:pPr>
      <w:r w:rsidRPr="00E90D1A">
        <w:rPr>
          <w:rStyle w:val="1"/>
          <w:color w:val="auto"/>
          <w:sz w:val="26"/>
          <w:szCs w:val="26"/>
        </w:rPr>
        <w:t xml:space="preserve">Реализация мероприятий </w:t>
      </w:r>
      <w:r w:rsidRPr="00E90D1A">
        <w:rPr>
          <w:sz w:val="26"/>
          <w:szCs w:val="26"/>
        </w:rPr>
        <w:t>Программы позволит:</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обеспечить систематическое удовлетворение потребностей  населения  (проживающего и прибывшего) в надлежащем состоянии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сократить количество негативных обращений в Администрацию</w:t>
      </w:r>
      <w:r w:rsidR="002332D6">
        <w:rPr>
          <w:rStyle w:val="1"/>
          <w:color w:val="auto"/>
          <w:sz w:val="26"/>
          <w:szCs w:val="26"/>
        </w:rPr>
        <w:t xml:space="preserve"> района</w:t>
      </w:r>
      <w:r w:rsidRPr="00E90D1A">
        <w:rPr>
          <w:rStyle w:val="1"/>
          <w:color w:val="auto"/>
          <w:sz w:val="26"/>
          <w:szCs w:val="26"/>
        </w:rPr>
        <w:t xml:space="preserve"> по вопросу содержания и ремонта домовых территорий;</w:t>
      </w:r>
    </w:p>
    <w:p w:rsidR="00843C3F"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создать комфортные условия жизнедеятельности населения района.</w:t>
      </w:r>
      <w:r w:rsidR="00F723F5" w:rsidRPr="00E90D1A">
        <w:rPr>
          <w:rStyle w:val="1"/>
          <w:color w:val="auto"/>
          <w:sz w:val="26"/>
          <w:szCs w:val="26"/>
        </w:rPr>
        <w:t xml:space="preserve"> </w:t>
      </w:r>
    </w:p>
    <w:p w:rsidR="00ED15C0" w:rsidRPr="00E90D1A" w:rsidRDefault="00ED15C0" w:rsidP="00A516FA">
      <w:pPr>
        <w:pStyle w:val="af0"/>
        <w:keepNext/>
        <w:pageBreakBefore/>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Характеристика проблемы, решение которой осуществляется путем реализации Программы</w:t>
      </w:r>
    </w:p>
    <w:p w:rsidR="00AA1834" w:rsidRPr="00E90D1A" w:rsidRDefault="00AA1834"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Программа разработана в соответствии с Бюджетным кодексом Российской Федерации, Федеральным законом от 06.10.2003 </w:t>
      </w:r>
      <w:r w:rsidR="001E5F12">
        <w:rPr>
          <w:rFonts w:ascii="Times New Roman" w:hAnsi="Times New Roman" w:cs="Times New Roman"/>
          <w:sz w:val="26"/>
          <w:szCs w:val="26"/>
        </w:rPr>
        <w:t>№</w:t>
      </w:r>
      <w:r w:rsidRPr="00E90D1A">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№16/32 «Об</w:t>
      </w:r>
      <w:proofErr w:type="gramEnd"/>
      <w:r w:rsidRPr="00E90D1A">
        <w:rPr>
          <w:rFonts w:ascii="Times New Roman" w:hAnsi="Times New Roman" w:cs="Times New Roman"/>
          <w:sz w:val="26"/>
          <w:szCs w:val="26"/>
        </w:rPr>
        <w:t xml:space="preserve"> </w:t>
      </w:r>
      <w:proofErr w:type="gramStart"/>
      <w:r w:rsidRPr="00E90D1A">
        <w:rPr>
          <w:rFonts w:ascii="Times New Roman" w:hAnsi="Times New Roman" w:cs="Times New Roman"/>
          <w:sz w:val="26"/>
          <w:szCs w:val="26"/>
        </w:rPr>
        <w:t>утверждении</w:t>
      </w:r>
      <w:proofErr w:type="gramEnd"/>
      <w:r w:rsidRPr="00E90D1A">
        <w:rPr>
          <w:rFonts w:ascii="Times New Roman" w:hAnsi="Times New Roman" w:cs="Times New Roman"/>
          <w:sz w:val="26"/>
          <w:szCs w:val="26"/>
        </w:rPr>
        <w:t xml:space="preserve"> Правил благоустройства территории города Челябинска»</w:t>
      </w:r>
      <w:r w:rsidR="00E22E1E">
        <w:rPr>
          <w:rFonts w:ascii="Times New Roman" w:hAnsi="Times New Roman" w:cs="Times New Roman"/>
          <w:sz w:val="26"/>
          <w:szCs w:val="26"/>
        </w:rPr>
        <w:t xml:space="preserve">, </w:t>
      </w:r>
      <w:r w:rsidR="00E22E1E" w:rsidRPr="00BA42BF">
        <w:rPr>
          <w:rFonts w:ascii="Times New Roman" w:hAnsi="Times New Roman" w:cs="Times New Roman"/>
          <w:sz w:val="26"/>
          <w:szCs w:val="26"/>
        </w:rPr>
        <w:t>Правил</w:t>
      </w:r>
      <w:r w:rsidR="00E22E1E">
        <w:rPr>
          <w:rFonts w:ascii="Times New Roman" w:hAnsi="Times New Roman" w:cs="Times New Roman"/>
          <w:sz w:val="26"/>
          <w:szCs w:val="26"/>
        </w:rPr>
        <w:t>ами</w:t>
      </w:r>
      <w:r w:rsidR="00E22E1E" w:rsidRPr="00BA42BF">
        <w:rPr>
          <w:rFonts w:ascii="Times New Roman" w:hAnsi="Times New Roman" w:cs="Times New Roman"/>
          <w:sz w:val="26"/>
          <w:szCs w:val="26"/>
        </w:rPr>
        <w:t xml:space="preserve"> благоустройства территории Калининского района города Челябинска, утвержденных Советом Депутатов Калининского района города Челябинска от 25.10.2017 № 41/2</w:t>
      </w:r>
      <w:r w:rsidRPr="00E22E1E">
        <w:rPr>
          <w:rFonts w:ascii="Times New Roman" w:hAnsi="Times New Roman" w:cs="Times New Roman"/>
          <w:sz w:val="26"/>
          <w:szCs w:val="26"/>
        </w:rPr>
        <w:t xml:space="preserve"> </w:t>
      </w:r>
      <w:r w:rsidRPr="00E90D1A">
        <w:rPr>
          <w:rFonts w:ascii="Times New Roman" w:hAnsi="Times New Roman" w:cs="Times New Roman"/>
          <w:sz w:val="26"/>
          <w:szCs w:val="26"/>
        </w:rPr>
        <w:t>(далее – Правила).</w:t>
      </w:r>
    </w:p>
    <w:p w:rsidR="001E5F12" w:rsidRDefault="001E5F12" w:rsidP="00DA1F78">
      <w:pPr>
        <w:tabs>
          <w:tab w:val="left" w:pos="900"/>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Ключевые проблемы, на решение которых направлена Программа:</w:t>
      </w:r>
    </w:p>
    <w:p w:rsidR="00AA1834" w:rsidRPr="00E90D1A" w:rsidRDefault="0011177D"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формирование </w:t>
      </w:r>
      <w:r w:rsidR="00AA1834" w:rsidRPr="00E90D1A">
        <w:rPr>
          <w:rFonts w:ascii="Times New Roman" w:eastAsia="Times New Roman" w:hAnsi="Times New Roman"/>
          <w:sz w:val="26"/>
          <w:szCs w:val="26"/>
          <w:lang w:eastAsia="ru-RU"/>
        </w:rPr>
        <w:t>переч</w:t>
      </w:r>
      <w:r>
        <w:rPr>
          <w:rFonts w:ascii="Times New Roman" w:eastAsia="Times New Roman" w:hAnsi="Times New Roman"/>
          <w:sz w:val="26"/>
          <w:szCs w:val="26"/>
          <w:lang w:eastAsia="ru-RU"/>
        </w:rPr>
        <w:t>ня</w:t>
      </w:r>
      <w:r w:rsidR="00AA1834" w:rsidRPr="00E90D1A">
        <w:rPr>
          <w:rFonts w:ascii="Times New Roman" w:eastAsia="Times New Roman" w:hAnsi="Times New Roman"/>
          <w:sz w:val="26"/>
          <w:szCs w:val="26"/>
          <w:lang w:eastAsia="ru-RU"/>
        </w:rPr>
        <w:t xml:space="preserve"> работ по благоустройству и</w:t>
      </w:r>
      <w:r>
        <w:rPr>
          <w:rFonts w:ascii="Times New Roman" w:eastAsia="Times New Roman" w:hAnsi="Times New Roman"/>
          <w:sz w:val="26"/>
          <w:szCs w:val="26"/>
          <w:lang w:eastAsia="ru-RU"/>
        </w:rPr>
        <w:t xml:space="preserve"> определение </w:t>
      </w:r>
      <w:r w:rsidR="00AA1834" w:rsidRPr="00E90D1A">
        <w:rPr>
          <w:rFonts w:ascii="Times New Roman" w:eastAsia="Times New Roman" w:hAnsi="Times New Roman"/>
          <w:sz w:val="26"/>
          <w:szCs w:val="26"/>
          <w:lang w:eastAsia="ru-RU"/>
        </w:rPr>
        <w:t xml:space="preserve"> периодичност</w:t>
      </w:r>
      <w:r>
        <w:rPr>
          <w:rFonts w:ascii="Times New Roman" w:eastAsia="Times New Roman" w:hAnsi="Times New Roman"/>
          <w:sz w:val="26"/>
          <w:szCs w:val="26"/>
          <w:lang w:eastAsia="ru-RU"/>
        </w:rPr>
        <w:t>и</w:t>
      </w:r>
      <w:r w:rsidR="00AA1834" w:rsidRPr="00E90D1A">
        <w:rPr>
          <w:rFonts w:ascii="Times New Roman" w:eastAsia="Times New Roman" w:hAnsi="Times New Roman"/>
          <w:sz w:val="26"/>
          <w:szCs w:val="26"/>
          <w:lang w:eastAsia="ru-RU"/>
        </w:rPr>
        <w:t xml:space="preserve"> их выполнения; </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 xml:space="preserve">установление порядка участия собственников зданий (помещений в них) и сооружений в благоустройстве прилегающих территорий; </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организация благоустройства территории района;</w:t>
      </w:r>
    </w:p>
    <w:p w:rsidR="00AA1834" w:rsidRPr="00E90D1A" w:rsidRDefault="00AA1834" w:rsidP="00DA1F78">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создание условий для массового отдыха жителей района и организация обустройства мест массового отдыха населения;</w:t>
      </w:r>
    </w:p>
    <w:p w:rsidR="00AA1834" w:rsidRPr="00E90D1A" w:rsidRDefault="00AA1834" w:rsidP="00DA1F78">
      <w:pPr>
        <w:pStyle w:val="ConsPlusNormal"/>
        <w:tabs>
          <w:tab w:val="left" w:pos="900"/>
        </w:tabs>
        <w:ind w:firstLine="539"/>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В условиях </w:t>
      </w:r>
      <w:bookmarkStart w:id="6" w:name="OLE_LINK9"/>
      <w:r w:rsidRPr="00E90D1A">
        <w:rPr>
          <w:rFonts w:ascii="Times New Roman" w:hAnsi="Times New Roman" w:cs="Times New Roman"/>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6"/>
      <w:r w:rsidRPr="00E90D1A">
        <w:rPr>
          <w:rFonts w:ascii="Times New Roman" w:hAnsi="Times New Roman" w:cs="Times New Roman"/>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E90D1A">
        <w:rPr>
          <w:rFonts w:ascii="Times New Roman" w:hAnsi="Times New Roman" w:cs="Times New Roman"/>
          <w:sz w:val="26"/>
          <w:szCs w:val="26"/>
        </w:rPr>
        <w:t xml:space="preserve"> позитивный эмоциональный настрой населению, формируют социально приемлемые поведенческие действия жителей.</w:t>
      </w:r>
    </w:p>
    <w:p w:rsidR="00AA1834" w:rsidRPr="00E90D1A" w:rsidRDefault="00AA1834"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05EF2" w:rsidRPr="00E90D1A" w:rsidRDefault="00705EF2"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Основные цели и задачи Программы</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Администрации района как одного из участников бюджетного процесса.</w:t>
      </w:r>
    </w:p>
    <w:p w:rsidR="00670F18" w:rsidRPr="00E90D1A" w:rsidRDefault="00670F18"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 xml:space="preserve">создание комфортных условий для проживания населения, </w:t>
      </w:r>
      <w:r w:rsidRPr="00E90D1A">
        <w:rPr>
          <w:rFonts w:ascii="Times New Roman" w:hAnsi="Times New Roman" w:cs="Times New Roman"/>
          <w:sz w:val="26"/>
          <w:szCs w:val="26"/>
        </w:rPr>
        <w:t xml:space="preserve">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w:t>
      </w:r>
      <w:r w:rsidR="00E22E1E">
        <w:rPr>
          <w:rFonts w:ascii="Times New Roman" w:hAnsi="Times New Roman" w:cs="Times New Roman"/>
          <w:sz w:val="26"/>
          <w:szCs w:val="26"/>
        </w:rPr>
        <w:t xml:space="preserve">Челябинского городского округа с внутригородским делением </w:t>
      </w:r>
      <w:r w:rsidRPr="00E90D1A">
        <w:rPr>
          <w:rFonts w:ascii="Times New Roman" w:hAnsi="Times New Roman" w:cs="Times New Roman"/>
          <w:sz w:val="26"/>
          <w:szCs w:val="26"/>
        </w:rPr>
        <w:t xml:space="preserve">(далее – бюджет района), выделяемых на обеспечение </w:t>
      </w:r>
      <w:r>
        <w:rPr>
          <w:rFonts w:ascii="Times New Roman" w:hAnsi="Times New Roman" w:cs="Times New Roman"/>
          <w:sz w:val="26"/>
          <w:szCs w:val="26"/>
        </w:rPr>
        <w:t>эффективного и</w:t>
      </w:r>
      <w:proofErr w:type="gramEnd"/>
      <w:r>
        <w:rPr>
          <w:rFonts w:ascii="Times New Roman" w:hAnsi="Times New Roman" w:cs="Times New Roman"/>
          <w:sz w:val="26"/>
          <w:szCs w:val="26"/>
        </w:rPr>
        <w:t xml:space="preserve"> качественного </w:t>
      </w:r>
      <w:r w:rsidRPr="00E90D1A">
        <w:rPr>
          <w:rFonts w:ascii="Times New Roman" w:hAnsi="Times New Roman" w:cs="Times New Roman"/>
          <w:sz w:val="26"/>
          <w:szCs w:val="26"/>
        </w:rPr>
        <w:t xml:space="preserve">решения вопросов местного </w:t>
      </w:r>
      <w:r>
        <w:rPr>
          <w:rFonts w:ascii="Times New Roman" w:hAnsi="Times New Roman" w:cs="Times New Roman"/>
          <w:sz w:val="26"/>
          <w:szCs w:val="26"/>
        </w:rPr>
        <w:t>значения</w:t>
      </w:r>
      <w:r w:rsidRPr="00E90D1A">
        <w:rPr>
          <w:rFonts w:ascii="Times New Roman" w:hAnsi="Times New Roman" w:cs="Times New Roman"/>
          <w:sz w:val="26"/>
          <w:szCs w:val="26"/>
        </w:rPr>
        <w:t>.</w:t>
      </w:r>
    </w:p>
    <w:p w:rsidR="00670F18" w:rsidRPr="00E90D1A" w:rsidRDefault="00670F18"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rsidR="00A47324" w:rsidRPr="002A015C" w:rsidRDefault="00491A38" w:rsidP="00DA1F78">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комплексное </w:t>
      </w:r>
      <w:r w:rsidR="00A47324">
        <w:rPr>
          <w:sz w:val="26"/>
          <w:szCs w:val="26"/>
        </w:rPr>
        <w:t>решение проблемы благоустройства</w:t>
      </w:r>
      <w:r w:rsidR="00F37465">
        <w:rPr>
          <w:sz w:val="26"/>
          <w:szCs w:val="26"/>
        </w:rPr>
        <w:t xml:space="preserve"> и улучшение внешнего вида </w:t>
      </w:r>
      <w:r w:rsidR="002A015C">
        <w:rPr>
          <w:sz w:val="26"/>
          <w:szCs w:val="26"/>
        </w:rPr>
        <w:t>территории района;</w:t>
      </w:r>
    </w:p>
    <w:p w:rsidR="002A015C" w:rsidRPr="002A015C" w:rsidRDefault="00491A38" w:rsidP="00DA1F78">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создание </w:t>
      </w:r>
      <w:r w:rsidR="002A015C">
        <w:rPr>
          <w:sz w:val="26"/>
          <w:szCs w:val="26"/>
        </w:rPr>
        <w:t>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w:t>
      </w:r>
      <w:r>
        <w:rPr>
          <w:sz w:val="26"/>
          <w:szCs w:val="26"/>
        </w:rPr>
        <w:t>а;</w:t>
      </w:r>
    </w:p>
    <w:p w:rsidR="00670F18" w:rsidRPr="00E90D1A" w:rsidRDefault="00670F18" w:rsidP="00DA1F78">
      <w:pPr>
        <w:pStyle w:val="3"/>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учет, </w:t>
      </w:r>
      <w:hyperlink r:id="rId11" w:tooltip="Наблюдение - целенаправленное восприятие, обусловленное задачейдеятельности; выделя..." w:history="1">
        <w:r w:rsidRPr="00E90D1A">
          <w:rPr>
            <w:sz w:val="26"/>
            <w:szCs w:val="26"/>
          </w:rPr>
          <w:t>наблюдение,</w:t>
        </w:r>
      </w:hyperlink>
      <w:r w:rsidRPr="00E90D1A">
        <w:rPr>
          <w:sz w:val="26"/>
          <w:szCs w:val="26"/>
        </w:rPr>
        <w:t> </w:t>
      </w:r>
      <w:hyperlink r:id="rId12" w:tooltip="Оценка - см.: Оценочное высказывание...." w:history="1">
        <w:r w:rsidRPr="00E90D1A">
          <w:rPr>
            <w:sz w:val="26"/>
            <w:szCs w:val="26"/>
          </w:rPr>
          <w:t>оценка</w:t>
        </w:r>
      </w:hyperlink>
      <w:r w:rsidRPr="00E90D1A">
        <w:rPr>
          <w:sz w:val="26"/>
          <w:szCs w:val="26"/>
        </w:rPr>
        <w:t>, </w:t>
      </w:r>
      <w:hyperlink r:id="rId13" w:tooltip="Прогноз - искусственный спутник Земли для изучения солнечной активности,ее влиян..." w:history="1">
        <w:r w:rsidRPr="00E90D1A">
          <w:rPr>
            <w:sz w:val="26"/>
            <w:szCs w:val="26"/>
          </w:rPr>
          <w:t>прогноз</w:t>
        </w:r>
      </w:hyperlink>
      <w:r w:rsidRPr="00E90D1A">
        <w:rPr>
          <w:sz w:val="26"/>
          <w:szCs w:val="26"/>
        </w:rPr>
        <w:t>  контроль состояния объектов благоустройства;</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постоянная доступность территорий общего пользования;</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rsidR="00670F18" w:rsidRPr="00E90D1A"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rsidR="00491A38" w:rsidRPr="00491A38" w:rsidRDefault="00670F18" w:rsidP="00DA1F78">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r w:rsidR="00491A38">
        <w:rPr>
          <w:sz w:val="26"/>
          <w:szCs w:val="26"/>
        </w:rPr>
        <w:t>;</w:t>
      </w:r>
    </w:p>
    <w:p w:rsidR="00670F18" w:rsidRPr="00E90D1A" w:rsidRDefault="00D85CF7" w:rsidP="00DA1F78">
      <w:pPr>
        <w:pStyle w:val="3"/>
        <w:widowControl/>
        <w:numPr>
          <w:ilvl w:val="0"/>
          <w:numId w:val="25"/>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00670F18" w:rsidRPr="00E90D1A">
        <w:rPr>
          <w:sz w:val="26"/>
          <w:szCs w:val="26"/>
        </w:rPr>
        <w:t>.</w:t>
      </w:r>
    </w:p>
    <w:p w:rsidR="00F723F5" w:rsidRPr="00E90D1A" w:rsidRDefault="00F723F5"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Ожидаемые результаты реализации Программы с указанием целевых индикаторов и показателей</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E90D1A">
        <w:rPr>
          <w:rFonts w:ascii="Times New Roman" w:hAnsi="Times New Roman"/>
          <w:sz w:val="26"/>
          <w:szCs w:val="26"/>
        </w:rPr>
        <w:t>уровня качества жизнедеятельности населения района</w:t>
      </w:r>
      <w:proofErr w:type="gramEnd"/>
      <w:r w:rsidRPr="00E90D1A">
        <w:rPr>
          <w:rFonts w:ascii="Times New Roman" w:hAnsi="Times New Roman"/>
          <w:sz w:val="26"/>
          <w:szCs w:val="26"/>
        </w:rPr>
        <w:t>.</w:t>
      </w:r>
    </w:p>
    <w:p w:rsidR="00AA1834" w:rsidRPr="00BA42BF" w:rsidRDefault="00AA1834" w:rsidP="00DA1F78">
      <w:pPr>
        <w:pStyle w:val="ae"/>
        <w:shd w:val="clear" w:color="auto" w:fill="auto"/>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 xml:space="preserve">Исполнение мероприятий Программы предполагает достижение </w:t>
      </w:r>
      <w:r w:rsidRPr="00E22E1E">
        <w:rPr>
          <w:rFonts w:ascii="Times New Roman" w:hAnsi="Times New Roman"/>
          <w:sz w:val="26"/>
          <w:szCs w:val="26"/>
        </w:rPr>
        <w:t xml:space="preserve">показателей, </w:t>
      </w:r>
      <w:r w:rsidRPr="00BA42BF">
        <w:rPr>
          <w:rFonts w:ascii="Times New Roman" w:hAnsi="Times New Roman"/>
          <w:sz w:val="26"/>
          <w:szCs w:val="26"/>
        </w:rPr>
        <w:t>приведенных в таблице</w:t>
      </w:r>
      <w:r w:rsidR="002D1588" w:rsidRPr="00BA42BF">
        <w:rPr>
          <w:rFonts w:ascii="Times New Roman" w:hAnsi="Times New Roman"/>
          <w:sz w:val="26"/>
          <w:szCs w:val="26"/>
        </w:rPr>
        <w:t xml:space="preserve"> (</w:t>
      </w:r>
      <w:r w:rsidR="00FD6CB2" w:rsidRPr="00BA42BF">
        <w:rPr>
          <w:rFonts w:ascii="Times New Roman" w:hAnsi="Times New Roman"/>
          <w:sz w:val="26"/>
          <w:szCs w:val="26"/>
        </w:rPr>
        <w:fldChar w:fldCharType="begin"/>
      </w:r>
      <w:r w:rsidR="002D1588" w:rsidRPr="00BA42BF">
        <w:rPr>
          <w:rFonts w:ascii="Times New Roman" w:hAnsi="Times New Roman"/>
          <w:sz w:val="26"/>
          <w:szCs w:val="26"/>
        </w:rPr>
        <w:instrText xml:space="preserve"> REF _Ref464337812 \h  \* MERGEFORMAT </w:instrText>
      </w:r>
      <w:r w:rsidR="00FD6CB2" w:rsidRPr="00BA42BF">
        <w:rPr>
          <w:rFonts w:ascii="Times New Roman" w:hAnsi="Times New Roman"/>
          <w:sz w:val="26"/>
          <w:szCs w:val="26"/>
        </w:rPr>
      </w:r>
      <w:r w:rsidR="00FD6CB2" w:rsidRPr="00BA42BF">
        <w:rPr>
          <w:rFonts w:ascii="Times New Roman" w:hAnsi="Times New Roman"/>
          <w:sz w:val="26"/>
          <w:szCs w:val="26"/>
        </w:rPr>
        <w:fldChar w:fldCharType="separate"/>
      </w:r>
      <w:r w:rsidR="00DA5ACB" w:rsidRPr="00DA5ACB">
        <w:rPr>
          <w:rFonts w:ascii="Times New Roman" w:hAnsi="Times New Roman"/>
          <w:sz w:val="26"/>
          <w:szCs w:val="26"/>
        </w:rPr>
        <w:t>Таблица 1</w:t>
      </w:r>
      <w:r w:rsidR="00FD6CB2" w:rsidRPr="00BA42BF">
        <w:rPr>
          <w:rFonts w:ascii="Times New Roman" w:hAnsi="Times New Roman"/>
          <w:sz w:val="26"/>
          <w:szCs w:val="26"/>
        </w:rPr>
        <w:fldChar w:fldCharType="end"/>
      </w:r>
      <w:r w:rsidR="002D1588" w:rsidRPr="00BA42BF">
        <w:rPr>
          <w:rFonts w:ascii="Times New Roman" w:hAnsi="Times New Roman"/>
          <w:sz w:val="26"/>
          <w:szCs w:val="26"/>
        </w:rPr>
        <w:t>)</w:t>
      </w:r>
      <w:r w:rsidRPr="00BA42BF">
        <w:rPr>
          <w:rFonts w:ascii="Times New Roman" w:hAnsi="Times New Roman"/>
          <w:sz w:val="26"/>
          <w:szCs w:val="26"/>
        </w:rPr>
        <w:t>.</w:t>
      </w:r>
    </w:p>
    <w:p w:rsidR="00DA1F78" w:rsidRDefault="00DA1F78" w:rsidP="002D1588">
      <w:pPr>
        <w:jc w:val="right"/>
        <w:rPr>
          <w:rFonts w:ascii="Times New Roman" w:hAnsi="Times New Roman"/>
          <w:sz w:val="24"/>
          <w:szCs w:val="24"/>
        </w:rPr>
      </w:pPr>
      <w:bookmarkStart w:id="7" w:name="_Ref464337812"/>
      <w:r w:rsidRPr="002D1588">
        <w:rPr>
          <w:rFonts w:ascii="Times New Roman" w:hAnsi="Times New Roman"/>
          <w:sz w:val="24"/>
          <w:szCs w:val="24"/>
        </w:rPr>
        <w:t xml:space="preserve">Таблица </w:t>
      </w:r>
      <w:r w:rsidR="00FD6CB2" w:rsidRPr="002D1588">
        <w:rPr>
          <w:rFonts w:ascii="Times New Roman" w:hAnsi="Times New Roman"/>
          <w:sz w:val="24"/>
          <w:szCs w:val="24"/>
        </w:rPr>
        <w:fldChar w:fldCharType="begin"/>
      </w:r>
      <w:r w:rsidRPr="002D1588">
        <w:rPr>
          <w:rFonts w:ascii="Times New Roman" w:hAnsi="Times New Roman"/>
          <w:sz w:val="24"/>
          <w:szCs w:val="24"/>
        </w:rPr>
        <w:instrText xml:space="preserve"> SEQ Таблица \* ARABIC </w:instrText>
      </w:r>
      <w:r w:rsidR="00FD6CB2" w:rsidRPr="002D1588">
        <w:rPr>
          <w:rFonts w:ascii="Times New Roman" w:hAnsi="Times New Roman"/>
          <w:sz w:val="24"/>
          <w:szCs w:val="24"/>
        </w:rPr>
        <w:fldChar w:fldCharType="separate"/>
      </w:r>
      <w:r w:rsidR="00DA5ACB">
        <w:rPr>
          <w:rFonts w:ascii="Times New Roman" w:hAnsi="Times New Roman"/>
          <w:noProof/>
          <w:sz w:val="24"/>
          <w:szCs w:val="24"/>
        </w:rPr>
        <w:t>1</w:t>
      </w:r>
      <w:r w:rsidR="00FD6CB2" w:rsidRPr="002D1588">
        <w:rPr>
          <w:rFonts w:ascii="Times New Roman" w:hAnsi="Times New Roman"/>
          <w:sz w:val="24"/>
          <w:szCs w:val="24"/>
        </w:rPr>
        <w:fldChar w:fldCharType="end"/>
      </w:r>
      <w:bookmarkEnd w:id="7"/>
    </w:p>
    <w:tbl>
      <w:tblPr>
        <w:tblW w:w="98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404"/>
        <w:gridCol w:w="1441"/>
        <w:gridCol w:w="1285"/>
      </w:tblGrid>
      <w:tr w:rsidR="007008B0" w:rsidRPr="008B65EC" w:rsidTr="00F91778">
        <w:trPr>
          <w:trHeight w:val="630"/>
          <w:tblHeader/>
        </w:trPr>
        <w:tc>
          <w:tcPr>
            <w:tcW w:w="689" w:type="dxa"/>
            <w:tcBorders>
              <w:top w:val="single" w:sz="4" w:space="0" w:color="auto"/>
              <w:left w:val="single" w:sz="4" w:space="0" w:color="auto"/>
              <w:bottom w:val="nil"/>
              <w:righ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color w:val="000000"/>
                <w:sz w:val="24"/>
                <w:szCs w:val="24"/>
                <w:lang w:eastAsia="ru-RU"/>
              </w:rPr>
            </w:pPr>
            <w:bookmarkStart w:id="8" w:name="RANGE!A1:M17"/>
            <w:r w:rsidRPr="008B65EC">
              <w:rPr>
                <w:rFonts w:ascii="Times New Roman" w:eastAsia="Times New Roman" w:hAnsi="Times New Roman"/>
                <w:color w:val="000000"/>
                <w:sz w:val="24"/>
                <w:szCs w:val="24"/>
                <w:lang w:eastAsia="ru-RU"/>
              </w:rPr>
              <w:t xml:space="preserve">№ </w:t>
            </w:r>
            <w:proofErr w:type="gramStart"/>
            <w:r w:rsidRPr="008B65EC">
              <w:rPr>
                <w:rFonts w:ascii="Times New Roman" w:eastAsia="Times New Roman" w:hAnsi="Times New Roman"/>
                <w:color w:val="000000"/>
                <w:sz w:val="24"/>
                <w:szCs w:val="24"/>
                <w:lang w:eastAsia="ru-RU"/>
              </w:rPr>
              <w:t>п</w:t>
            </w:r>
            <w:proofErr w:type="gramEnd"/>
            <w:r w:rsidRPr="008B65EC">
              <w:rPr>
                <w:rFonts w:ascii="Times New Roman" w:eastAsia="Times New Roman" w:hAnsi="Times New Roman"/>
                <w:color w:val="000000"/>
                <w:sz w:val="24"/>
                <w:szCs w:val="24"/>
                <w:lang w:eastAsia="ru-RU"/>
              </w:rPr>
              <w:t>/п</w:t>
            </w:r>
            <w:bookmarkEnd w:id="8"/>
          </w:p>
        </w:tc>
        <w:tc>
          <w:tcPr>
            <w:tcW w:w="6404" w:type="dxa"/>
            <w:tcBorders>
              <w:top w:val="single" w:sz="4" w:space="0" w:color="auto"/>
              <w:left w:val="single" w:sz="4" w:space="0" w:color="auto"/>
              <w:bottom w:val="nil"/>
              <w:righ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Наименование целевых показателей Программы (ед. изм.)</w:t>
            </w:r>
          </w:p>
        </w:tc>
        <w:tc>
          <w:tcPr>
            <w:tcW w:w="2726" w:type="dxa"/>
            <w:gridSpan w:val="2"/>
            <w:tcBorders>
              <w:left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Целевые индикаторы, показатели</w:t>
            </w:r>
          </w:p>
        </w:tc>
      </w:tr>
      <w:tr w:rsidR="008B65EC" w:rsidRPr="008B65EC" w:rsidTr="00F91778">
        <w:trPr>
          <w:trHeight w:val="315"/>
          <w:tblHeader/>
        </w:trPr>
        <w:tc>
          <w:tcPr>
            <w:tcW w:w="689" w:type="dxa"/>
            <w:tcBorders>
              <w:top w:val="nil"/>
              <w:left w:val="single" w:sz="4" w:space="0" w:color="auto"/>
              <w:bottom w:val="single" w:sz="4" w:space="0" w:color="auto"/>
              <w:right w:val="single" w:sz="4" w:space="0" w:color="auto"/>
            </w:tcBorders>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6404" w:type="dxa"/>
            <w:tcBorders>
              <w:top w:val="nil"/>
              <w:left w:val="single" w:sz="4" w:space="0" w:color="auto"/>
              <w:bottom w:val="single" w:sz="4" w:space="0" w:color="auto"/>
              <w:right w:val="single" w:sz="4" w:space="0" w:color="auto"/>
            </w:tcBorders>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441" w:type="dxa"/>
            <w:tcBorders>
              <w:left w:val="single" w:sz="4" w:space="0" w:color="auto"/>
            </w:tcBorders>
            <w:shd w:val="clear" w:color="auto" w:fill="auto"/>
            <w:noWrap/>
            <w:vAlign w:val="bottom"/>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2019 год</w:t>
            </w:r>
          </w:p>
        </w:tc>
        <w:tc>
          <w:tcPr>
            <w:tcW w:w="1285" w:type="dxa"/>
            <w:shd w:val="clear" w:color="auto" w:fill="auto"/>
            <w:noWrap/>
            <w:vAlign w:val="bottom"/>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2020 год</w:t>
            </w:r>
          </w:p>
        </w:tc>
      </w:tr>
      <w:tr w:rsidR="008B65EC" w:rsidRPr="008B65EC" w:rsidTr="00F91778">
        <w:trPr>
          <w:trHeight w:val="315"/>
          <w:tblHeader/>
        </w:trPr>
        <w:tc>
          <w:tcPr>
            <w:tcW w:w="689" w:type="dxa"/>
            <w:tcBorders>
              <w:top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6404" w:type="dxa"/>
            <w:tcBorders>
              <w:top w:val="single" w:sz="4" w:space="0" w:color="auto"/>
            </w:tcBorders>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4</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Организация благоустройства и озеленения территории района</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протяженность проездов, подлежащая содержанию (с учетом кратности), тыс. км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2,73</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2,73</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1.2.</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площадь территории района, подлежащая уборке  (с учетом кратности), тыс. кв. 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1 333,4</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1 333,4</w:t>
            </w:r>
          </w:p>
        </w:tc>
      </w:tr>
      <w:tr w:rsidR="008B65EC" w:rsidRPr="008B65EC" w:rsidTr="008B65EC">
        <w:trPr>
          <w:trHeight w:val="148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1.3.</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площадь газонов на территории района, подлежащих содержанию (с учетом кратности содержания), тыс. кв. м</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2 097,0</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2 097,0</w:t>
            </w:r>
          </w:p>
        </w:tc>
      </w:tr>
      <w:tr w:rsidR="008B65EC" w:rsidRPr="008B65EC" w:rsidTr="008B65EC">
        <w:trPr>
          <w:trHeight w:val="189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1.4.</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городской среды"),  количество адресов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w:t>
            </w:r>
          </w:p>
        </w:tc>
      </w:tr>
      <w:tr w:rsidR="008B65EC" w:rsidRPr="008B65EC" w:rsidTr="008B65EC">
        <w:trPr>
          <w:trHeight w:val="73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1.5.</w:t>
            </w:r>
          </w:p>
        </w:tc>
        <w:tc>
          <w:tcPr>
            <w:tcW w:w="6404" w:type="dxa"/>
            <w:shd w:val="clear" w:color="auto" w:fill="auto"/>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восстановление покрытий межквартальных проездов, въездов, тротуаров, объектов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25</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25</w:t>
            </w:r>
          </w:p>
        </w:tc>
      </w:tr>
      <w:tr w:rsidR="008B65EC" w:rsidRPr="008B65EC" w:rsidTr="008B65EC">
        <w:trPr>
          <w:trHeight w:val="157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1.6.</w:t>
            </w:r>
          </w:p>
        </w:tc>
        <w:tc>
          <w:tcPr>
            <w:tcW w:w="6404" w:type="dxa"/>
            <w:shd w:val="clear" w:color="auto" w:fill="auto"/>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0,00</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0,00</w:t>
            </w:r>
          </w:p>
        </w:tc>
      </w:tr>
      <w:tr w:rsidR="008B65EC" w:rsidRPr="008B65EC" w:rsidTr="008B65EC">
        <w:trPr>
          <w:trHeight w:val="108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1.7.</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размещение городской уличной мебели  для благоустройства территории, единиц</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0</w:t>
            </w:r>
          </w:p>
        </w:tc>
      </w:tr>
      <w:tr w:rsidR="008B65EC" w:rsidRPr="008B65EC" w:rsidTr="008B65EC">
        <w:trPr>
          <w:trHeight w:val="94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1.8.</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устройство цветников, количество адресов</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r>
      <w:tr w:rsidR="008B65EC" w:rsidRPr="008B65EC" w:rsidTr="008B65EC">
        <w:trPr>
          <w:trHeight w:val="63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Обеспечение первичных мер пожарной безопасности</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1260"/>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2.1.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Количество изготовленной наглядной агитации по обеспечению первичных мер пожарной безопасности (листовок, плакатов), единиц</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1 800  </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1 800  </w:t>
            </w:r>
          </w:p>
        </w:tc>
      </w:tr>
      <w:tr w:rsidR="008B65EC" w:rsidRPr="008B65EC" w:rsidTr="008B65EC">
        <w:trPr>
          <w:trHeight w:val="31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Приобретение мешков для сбора мусора</w:t>
            </w:r>
          </w:p>
        </w:tc>
        <w:tc>
          <w:tcPr>
            <w:tcW w:w="1441"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c>
          <w:tcPr>
            <w:tcW w:w="1285"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w:t>
            </w:r>
          </w:p>
        </w:tc>
      </w:tr>
      <w:tr w:rsidR="008B65EC" w:rsidRPr="008B65EC" w:rsidTr="008B65EC">
        <w:trPr>
          <w:trHeight w:val="315"/>
        </w:trPr>
        <w:tc>
          <w:tcPr>
            <w:tcW w:w="689" w:type="dxa"/>
            <w:shd w:val="clear" w:color="auto" w:fill="auto"/>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3.1.</w:t>
            </w:r>
          </w:p>
        </w:tc>
        <w:tc>
          <w:tcPr>
            <w:tcW w:w="6404" w:type="dxa"/>
            <w:shd w:val="clear" w:color="auto" w:fill="auto"/>
            <w:vAlign w:val="center"/>
            <w:hideMark/>
          </w:tcPr>
          <w:p w:rsidR="008B65EC" w:rsidRPr="008B65EC" w:rsidRDefault="008B65EC" w:rsidP="008B65EC">
            <w:pPr>
              <w:spacing w:after="0" w:line="240" w:lineRule="auto"/>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Количество мешков для сбора мусора, штук</w:t>
            </w:r>
          </w:p>
        </w:tc>
        <w:tc>
          <w:tcPr>
            <w:tcW w:w="1441"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40 000  </w:t>
            </w:r>
          </w:p>
        </w:tc>
        <w:tc>
          <w:tcPr>
            <w:tcW w:w="1285" w:type="dxa"/>
            <w:shd w:val="clear" w:color="auto" w:fill="auto"/>
            <w:noWrap/>
            <w:vAlign w:val="center"/>
            <w:hideMark/>
          </w:tcPr>
          <w:p w:rsidR="008B65EC" w:rsidRPr="008B65EC" w:rsidRDefault="008B65EC" w:rsidP="008B65EC">
            <w:pPr>
              <w:spacing w:after="0" w:line="240" w:lineRule="auto"/>
              <w:jc w:val="center"/>
              <w:rPr>
                <w:rFonts w:ascii="Times New Roman" w:eastAsia="Times New Roman" w:hAnsi="Times New Roman"/>
                <w:sz w:val="24"/>
                <w:szCs w:val="24"/>
                <w:lang w:eastAsia="ru-RU"/>
              </w:rPr>
            </w:pPr>
            <w:r w:rsidRPr="008B65EC">
              <w:rPr>
                <w:rFonts w:ascii="Times New Roman" w:eastAsia="Times New Roman" w:hAnsi="Times New Roman"/>
                <w:sz w:val="24"/>
                <w:szCs w:val="24"/>
                <w:lang w:eastAsia="ru-RU"/>
              </w:rPr>
              <w:t xml:space="preserve">40 000  </w:t>
            </w:r>
          </w:p>
        </w:tc>
      </w:tr>
    </w:tbl>
    <w:p w:rsidR="00CF3E0B" w:rsidRPr="00E90D1A" w:rsidRDefault="00CF3E0B"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План мероприятий Программы</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План мероприятий Программы приведен в приложении к настоящей Программе.</w:t>
      </w:r>
    </w:p>
    <w:p w:rsidR="00380733" w:rsidRPr="00E90D1A" w:rsidRDefault="00380733"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Сроки реализации Программы</w:t>
      </w:r>
    </w:p>
    <w:p w:rsidR="00380733" w:rsidRPr="00E90D1A" w:rsidRDefault="00380733"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201</w:t>
      </w:r>
      <w:r w:rsidR="00BA0F1A">
        <w:rPr>
          <w:rFonts w:ascii="Times New Roman" w:hAnsi="Times New Roman"/>
          <w:sz w:val="26"/>
          <w:szCs w:val="26"/>
        </w:rPr>
        <w:t>9</w:t>
      </w:r>
      <w:r w:rsidR="00E22E1E">
        <w:rPr>
          <w:rFonts w:ascii="Times New Roman" w:hAnsi="Times New Roman"/>
          <w:sz w:val="26"/>
          <w:szCs w:val="26"/>
        </w:rPr>
        <w:t>-2020</w:t>
      </w:r>
      <w:r w:rsidRPr="00E90D1A">
        <w:rPr>
          <w:rFonts w:ascii="Times New Roman" w:hAnsi="Times New Roman"/>
          <w:sz w:val="26"/>
          <w:szCs w:val="26"/>
        </w:rPr>
        <w:t xml:space="preserve"> год</w:t>
      </w:r>
      <w:r w:rsidR="00E22E1E">
        <w:rPr>
          <w:rFonts w:ascii="Times New Roman" w:hAnsi="Times New Roman"/>
          <w:sz w:val="26"/>
          <w:szCs w:val="26"/>
        </w:rPr>
        <w:t>ы</w:t>
      </w:r>
      <w:r w:rsidRPr="00E90D1A">
        <w:rPr>
          <w:rFonts w:ascii="Times New Roman" w:hAnsi="Times New Roman"/>
          <w:sz w:val="26"/>
          <w:szCs w:val="26"/>
        </w:rPr>
        <w:t>.</w:t>
      </w:r>
    </w:p>
    <w:p w:rsidR="00AA1834" w:rsidRPr="00E90D1A" w:rsidRDefault="00AA1834"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Описание социальных, экономических и экологических последствий реализации Программы, общая потребность в необходимых финансовых ресурсах</w:t>
      </w:r>
    </w:p>
    <w:p w:rsidR="00AA1834" w:rsidRPr="00E90D1A" w:rsidRDefault="00AA1834" w:rsidP="00DA1F78">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Реализация мероприятий Программы с использованием программно-целевого 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rsidR="00AA1834" w:rsidRPr="00E90D1A" w:rsidRDefault="00AA1834" w:rsidP="00DA1F78">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rsidR="00AA1834" w:rsidRPr="00E90D1A" w:rsidRDefault="00AA1834"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Общий объем финансирования, необходимый для реализации мероприятий Программы в 20</w:t>
      </w:r>
      <w:r w:rsidR="00F91778">
        <w:rPr>
          <w:rFonts w:ascii="Times New Roman" w:hAnsi="Times New Roman"/>
          <w:sz w:val="26"/>
          <w:szCs w:val="26"/>
        </w:rPr>
        <w:t>19-2020</w:t>
      </w:r>
      <w:r w:rsidRPr="00E90D1A">
        <w:rPr>
          <w:rFonts w:ascii="Times New Roman" w:hAnsi="Times New Roman"/>
          <w:sz w:val="26"/>
          <w:szCs w:val="26"/>
        </w:rPr>
        <w:t xml:space="preserve"> год</w:t>
      </w:r>
      <w:r w:rsidR="00F91778">
        <w:rPr>
          <w:rFonts w:ascii="Times New Roman" w:hAnsi="Times New Roman"/>
          <w:sz w:val="26"/>
          <w:szCs w:val="26"/>
        </w:rPr>
        <w:t>ах</w:t>
      </w:r>
      <w:r w:rsidRPr="00E90D1A">
        <w:rPr>
          <w:rFonts w:ascii="Times New Roman" w:hAnsi="Times New Roman"/>
          <w:sz w:val="26"/>
          <w:szCs w:val="26"/>
        </w:rPr>
        <w:t xml:space="preserve">, в том числе по годам и источникам финансирования, представлен в таблице </w:t>
      </w:r>
      <w:r w:rsidR="002D1588">
        <w:rPr>
          <w:rFonts w:ascii="Times New Roman" w:hAnsi="Times New Roman"/>
          <w:sz w:val="26"/>
          <w:szCs w:val="26"/>
        </w:rPr>
        <w:t>(</w:t>
      </w:r>
      <w:r w:rsidR="00A516FA">
        <w:fldChar w:fldCharType="begin"/>
      </w:r>
      <w:r w:rsidR="00A516FA">
        <w:instrText xml:space="preserve"> REF _Ref464337908 \h  \* MERGEFORMAT </w:instrText>
      </w:r>
      <w:r w:rsidR="00A516FA">
        <w:fldChar w:fldCharType="separate"/>
      </w:r>
      <w:r w:rsidR="00DA5ACB" w:rsidRPr="00DA5ACB">
        <w:rPr>
          <w:rFonts w:ascii="Times New Roman" w:hAnsi="Times New Roman"/>
          <w:sz w:val="26"/>
          <w:szCs w:val="26"/>
        </w:rPr>
        <w:t>Таблица 2</w:t>
      </w:r>
      <w:r w:rsidR="00A516FA">
        <w:fldChar w:fldCharType="end"/>
      </w:r>
      <w:r w:rsidR="002D1588">
        <w:rPr>
          <w:rFonts w:ascii="Times New Roman" w:hAnsi="Times New Roman"/>
          <w:sz w:val="26"/>
          <w:szCs w:val="26"/>
        </w:rPr>
        <w:t>)</w:t>
      </w:r>
      <w:r w:rsidRPr="00E90D1A">
        <w:rPr>
          <w:rFonts w:ascii="Times New Roman" w:hAnsi="Times New Roman"/>
          <w:sz w:val="26"/>
          <w:szCs w:val="26"/>
        </w:rPr>
        <w:t>.</w:t>
      </w:r>
    </w:p>
    <w:p w:rsidR="002D1588" w:rsidRDefault="002D1588" w:rsidP="002D1588">
      <w:pPr>
        <w:jc w:val="right"/>
      </w:pPr>
      <w:bookmarkStart w:id="9" w:name="_Ref464337908"/>
      <w:r w:rsidRPr="002D1588">
        <w:rPr>
          <w:rFonts w:ascii="Times New Roman" w:hAnsi="Times New Roman"/>
          <w:sz w:val="24"/>
          <w:szCs w:val="24"/>
        </w:rPr>
        <w:t>Таблица</w:t>
      </w:r>
      <w:r>
        <w:t xml:space="preserve"> </w:t>
      </w:r>
      <w:r w:rsidR="00FD6CB2">
        <w:fldChar w:fldCharType="begin"/>
      </w:r>
      <w:r w:rsidR="006F7AF3">
        <w:instrText xml:space="preserve"> SEQ Таблица \* ARABIC </w:instrText>
      </w:r>
      <w:r w:rsidR="00FD6CB2">
        <w:fldChar w:fldCharType="separate"/>
      </w:r>
      <w:r w:rsidR="00DA5ACB">
        <w:rPr>
          <w:noProof/>
        </w:rPr>
        <w:t>2</w:t>
      </w:r>
      <w:r w:rsidR="00FD6CB2">
        <w:rPr>
          <w:noProof/>
        </w:rPr>
        <w:fldChar w:fldCharType="end"/>
      </w:r>
      <w:bookmarkEnd w:id="9"/>
    </w:p>
    <w:p w:rsidR="00AA1834" w:rsidRPr="00E90D1A" w:rsidRDefault="00AA1834" w:rsidP="00DA1F78">
      <w:pPr>
        <w:keepNext/>
        <w:tabs>
          <w:tab w:val="left" w:pos="900"/>
        </w:tabs>
        <w:spacing w:after="240" w:line="240" w:lineRule="auto"/>
        <w:jc w:val="center"/>
        <w:rPr>
          <w:rFonts w:ascii="Times New Roman" w:hAnsi="Times New Roman"/>
          <w:sz w:val="26"/>
          <w:szCs w:val="26"/>
        </w:rPr>
      </w:pPr>
      <w:r w:rsidRPr="00E90D1A">
        <w:rPr>
          <w:rFonts w:ascii="Times New Roman" w:hAnsi="Times New Roman"/>
          <w:sz w:val="26"/>
          <w:szCs w:val="26"/>
        </w:rPr>
        <w:t>Общий объем финансирования мероприятий Программы</w:t>
      </w:r>
    </w:p>
    <w:tbl>
      <w:tblPr>
        <w:tblW w:w="9960" w:type="dxa"/>
        <w:tblInd w:w="103" w:type="dxa"/>
        <w:tblLook w:val="04A0" w:firstRow="1" w:lastRow="0" w:firstColumn="1" w:lastColumn="0" w:noHBand="0" w:noVBand="1"/>
      </w:tblPr>
      <w:tblGrid>
        <w:gridCol w:w="2940"/>
        <w:gridCol w:w="2340"/>
        <w:gridCol w:w="2340"/>
        <w:gridCol w:w="2340"/>
      </w:tblGrid>
      <w:tr w:rsidR="00B44FA6" w:rsidRPr="005248ED" w:rsidTr="00A81AC6">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Источник финансирования</w:t>
            </w:r>
          </w:p>
        </w:tc>
        <w:tc>
          <w:tcPr>
            <w:tcW w:w="7020" w:type="dxa"/>
            <w:gridSpan w:val="3"/>
            <w:tcBorders>
              <w:top w:val="single" w:sz="4" w:space="0" w:color="auto"/>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Объем финансирования, тыс. руб.</w:t>
            </w:r>
          </w:p>
        </w:tc>
      </w:tr>
      <w:tr w:rsidR="00B44FA6" w:rsidRPr="005248ED" w:rsidTr="00A81AC6">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всего</w:t>
            </w:r>
          </w:p>
        </w:tc>
        <w:tc>
          <w:tcPr>
            <w:tcW w:w="4680" w:type="dxa"/>
            <w:gridSpan w:val="2"/>
            <w:tcBorders>
              <w:top w:val="single" w:sz="4" w:space="0" w:color="auto"/>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в том числе по годам</w:t>
            </w:r>
          </w:p>
        </w:tc>
      </w:tr>
      <w:tr w:rsidR="00B44FA6" w:rsidRPr="005248ED" w:rsidTr="00A81AC6">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2019 год</w:t>
            </w:r>
          </w:p>
        </w:tc>
        <w:tc>
          <w:tcPr>
            <w:tcW w:w="2340" w:type="dxa"/>
            <w:tcBorders>
              <w:top w:val="nil"/>
              <w:left w:val="nil"/>
              <w:bottom w:val="single" w:sz="4" w:space="0" w:color="auto"/>
              <w:right w:val="single" w:sz="4" w:space="0" w:color="auto"/>
            </w:tcBorders>
            <w:shd w:val="clear" w:color="auto" w:fill="auto"/>
            <w:vAlign w:val="center"/>
            <w:hideMark/>
          </w:tcPr>
          <w:p w:rsidR="00B44FA6" w:rsidRPr="005248ED" w:rsidRDefault="00B44FA6" w:rsidP="00A81AC6">
            <w:pPr>
              <w:spacing w:after="0" w:line="240" w:lineRule="auto"/>
              <w:jc w:val="center"/>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2020 год</w:t>
            </w:r>
          </w:p>
        </w:tc>
      </w:tr>
      <w:tr w:rsidR="0021438F" w:rsidRPr="005248ED" w:rsidTr="0021438F">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Общий объем финансирования</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r w:rsidR="0021438F" w:rsidRPr="005248ED" w:rsidTr="0021438F">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Федеральный бюджет</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Областной бюджет</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города Челябинска</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0</w:t>
            </w:r>
          </w:p>
        </w:tc>
      </w:tr>
      <w:tr w:rsidR="0021438F" w:rsidRPr="005248ED" w:rsidTr="0021438F">
        <w:trPr>
          <w:trHeight w:val="157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21438F" w:rsidRPr="005248ED" w:rsidRDefault="0021438F" w:rsidP="00A81AC6">
            <w:pPr>
              <w:spacing w:after="0" w:line="240" w:lineRule="auto"/>
              <w:rPr>
                <w:rFonts w:ascii="Times New Roman" w:eastAsia="Times New Roman" w:hAnsi="Times New Roman"/>
                <w:sz w:val="24"/>
                <w:szCs w:val="24"/>
                <w:lang w:eastAsia="ru-RU"/>
              </w:rPr>
            </w:pPr>
            <w:r w:rsidRPr="005248ED">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27472,8</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13058,3</w:t>
            </w:r>
          </w:p>
        </w:tc>
        <w:tc>
          <w:tcPr>
            <w:tcW w:w="2340" w:type="dxa"/>
            <w:tcBorders>
              <w:top w:val="nil"/>
              <w:left w:val="nil"/>
              <w:bottom w:val="single" w:sz="4" w:space="0" w:color="auto"/>
              <w:right w:val="single" w:sz="4" w:space="0" w:color="auto"/>
            </w:tcBorders>
            <w:shd w:val="clear" w:color="auto" w:fill="auto"/>
            <w:vAlign w:val="center"/>
            <w:hideMark/>
          </w:tcPr>
          <w:p w:rsidR="0021438F" w:rsidRPr="005816D1" w:rsidRDefault="0021438F" w:rsidP="0021438F">
            <w:pPr>
              <w:spacing w:after="0" w:line="240" w:lineRule="auto"/>
              <w:jc w:val="center"/>
              <w:rPr>
                <w:rFonts w:ascii="Times New Roman" w:hAnsi="Times New Roman"/>
                <w:sz w:val="24"/>
                <w:szCs w:val="24"/>
              </w:rPr>
            </w:pPr>
            <w:r w:rsidRPr="005816D1">
              <w:rPr>
                <w:rFonts w:ascii="Times New Roman" w:hAnsi="Times New Roman"/>
                <w:sz w:val="24"/>
                <w:szCs w:val="24"/>
              </w:rPr>
              <w:t>14414,5</w:t>
            </w:r>
          </w:p>
        </w:tc>
      </w:tr>
    </w:tbl>
    <w:p w:rsidR="00B44FA6" w:rsidRDefault="00B44FA6" w:rsidP="002D1588">
      <w:pPr>
        <w:tabs>
          <w:tab w:val="left" w:pos="900"/>
        </w:tabs>
        <w:spacing w:after="0" w:line="240" w:lineRule="auto"/>
        <w:ind w:firstLine="539"/>
        <w:jc w:val="center"/>
        <w:rPr>
          <w:rFonts w:ascii="Times New Roman" w:hAnsi="Times New Roman"/>
          <w:sz w:val="26"/>
          <w:szCs w:val="26"/>
        </w:rPr>
      </w:pPr>
    </w:p>
    <w:p w:rsidR="00AA1834" w:rsidRPr="00E90D1A" w:rsidRDefault="00AA1834" w:rsidP="00DA1F78">
      <w:pPr>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rsidR="00AA1834" w:rsidRPr="00E90D1A" w:rsidRDefault="00AA1834"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Описание системы оценки вклада Программы в достижение стратегической цели</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 xml:space="preserve">Программный подход обеспечивает решение комплекса стратегических задач: </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результативности расходов средств бюджета района;</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обеспечение роста доверия населения к органам местного самоуправления района;</w:t>
      </w:r>
    </w:p>
    <w:p w:rsidR="00AA1834" w:rsidRPr="00E90D1A" w:rsidRDefault="00AA1834" w:rsidP="00DA1F78">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eastAsia="Times New Roman" w:hAnsi="Times New Roman"/>
          <w:sz w:val="26"/>
          <w:szCs w:val="26"/>
          <w:lang w:eastAsia="ru-RU"/>
        </w:rPr>
        <w:t xml:space="preserve">повышение </w:t>
      </w:r>
      <w:proofErr w:type="gramStart"/>
      <w:r w:rsidRPr="00E90D1A">
        <w:rPr>
          <w:rFonts w:ascii="Times New Roman" w:eastAsia="Times New Roman" w:hAnsi="Times New Roman"/>
          <w:sz w:val="26"/>
          <w:szCs w:val="26"/>
          <w:lang w:eastAsia="ru-RU"/>
        </w:rPr>
        <w:t>уровня качества жизнедеятельности населения района</w:t>
      </w:r>
      <w:proofErr w:type="gramEnd"/>
      <w:r w:rsidRPr="00E90D1A">
        <w:rPr>
          <w:rFonts w:ascii="Times New Roman" w:eastAsia="Times New Roman" w:hAnsi="Times New Roman"/>
          <w:sz w:val="26"/>
          <w:szCs w:val="26"/>
          <w:lang w:eastAsia="ru-RU"/>
        </w:rPr>
        <w:t>.</w:t>
      </w:r>
    </w:p>
    <w:p w:rsidR="00AA1834" w:rsidRPr="00E90D1A" w:rsidRDefault="00AA1834" w:rsidP="00DA1F78">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Система оценки вклада Программы в достижение стратегической цели состоит из ряда мероприятий:</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подготовка отчетов, аналитических записок, докладов по оценке выполнения программных мероприятий и Программы в целом;</w:t>
      </w:r>
    </w:p>
    <w:p w:rsidR="00AA1834" w:rsidRPr="00E90D1A" w:rsidRDefault="00AA1834" w:rsidP="00DA1F78">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rsidR="009D1595" w:rsidRPr="00E90D1A" w:rsidRDefault="009D1595" w:rsidP="00DA1F78">
      <w:pPr>
        <w:pStyle w:val="af0"/>
        <w:keepNext/>
        <w:numPr>
          <w:ilvl w:val="0"/>
          <w:numId w:val="20"/>
        </w:numPr>
        <w:tabs>
          <w:tab w:val="left" w:pos="1080"/>
        </w:tabs>
        <w:spacing w:before="480" w:after="480" w:line="240" w:lineRule="auto"/>
        <w:ind w:left="902" w:right="816" w:firstLine="0"/>
        <w:jc w:val="center"/>
        <w:rPr>
          <w:rFonts w:ascii="Times New Roman" w:hAnsi="Times New Roman"/>
          <w:sz w:val="26"/>
          <w:szCs w:val="26"/>
        </w:rPr>
      </w:pPr>
      <w:r w:rsidRPr="00E90D1A">
        <w:rPr>
          <w:rFonts w:ascii="Times New Roman" w:hAnsi="Times New Roman"/>
          <w:sz w:val="26"/>
          <w:szCs w:val="26"/>
        </w:rPr>
        <w:t xml:space="preserve">Описание системы управления реализацией </w:t>
      </w:r>
      <w:r w:rsidR="00FD3F8E" w:rsidRPr="00E90D1A">
        <w:rPr>
          <w:rFonts w:ascii="Times New Roman" w:hAnsi="Times New Roman"/>
          <w:sz w:val="26"/>
          <w:szCs w:val="26"/>
        </w:rPr>
        <w:t>П</w:t>
      </w:r>
      <w:r w:rsidRPr="00E90D1A">
        <w:rPr>
          <w:rFonts w:ascii="Times New Roman" w:hAnsi="Times New Roman"/>
          <w:sz w:val="26"/>
          <w:szCs w:val="26"/>
        </w:rPr>
        <w:t>рограммы</w:t>
      </w:r>
    </w:p>
    <w:p w:rsidR="009D1595" w:rsidRPr="00E90D1A" w:rsidRDefault="009D1595"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Общее и текущее управление, контроль реализации мероприятий Программы осуществляет главный распорядитель бюджетных средств –</w:t>
      </w:r>
      <w:r w:rsidR="009C3A2A" w:rsidRPr="00E90D1A">
        <w:rPr>
          <w:rFonts w:ascii="Times New Roman" w:hAnsi="Times New Roman"/>
          <w:sz w:val="26"/>
          <w:szCs w:val="26"/>
        </w:rPr>
        <w:t xml:space="preserve"> </w:t>
      </w:r>
      <w:r w:rsidR="005C4BA6" w:rsidRPr="00E90D1A">
        <w:rPr>
          <w:rFonts w:ascii="Times New Roman" w:hAnsi="Times New Roman"/>
          <w:sz w:val="26"/>
          <w:szCs w:val="26"/>
        </w:rPr>
        <w:t>А</w:t>
      </w:r>
      <w:r w:rsidRPr="00E90D1A">
        <w:rPr>
          <w:rFonts w:ascii="Times New Roman" w:hAnsi="Times New Roman"/>
          <w:sz w:val="26"/>
          <w:szCs w:val="26"/>
        </w:rPr>
        <w:t>дминистрация района, при взаимодействии с заинтересованными организациями, средствами массовой информации.</w:t>
      </w:r>
    </w:p>
    <w:p w:rsidR="009D1595" w:rsidRPr="00E90D1A" w:rsidRDefault="009D1595" w:rsidP="00DA1F78">
      <w:pPr>
        <w:keepNext/>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Администрация района:</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E90D1A">
        <w:rPr>
          <w:rFonts w:ascii="Times New Roman" w:hAnsi="Times New Roman"/>
          <w:sz w:val="26"/>
          <w:szCs w:val="26"/>
        </w:rPr>
        <w:t>дств в п</w:t>
      </w:r>
      <w:proofErr w:type="gramEnd"/>
      <w:r w:rsidRPr="00E90D1A">
        <w:rPr>
          <w:rFonts w:ascii="Times New Roman" w:hAnsi="Times New Roman"/>
          <w:sz w:val="26"/>
          <w:szCs w:val="26"/>
        </w:rPr>
        <w:t>орядке, установленном действующим законодательством;</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обеспечивает результативность реализации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вносит предложения о необходимости корректировки мероприятий Программы;</w:t>
      </w:r>
    </w:p>
    <w:p w:rsidR="009D1595" w:rsidRPr="00E90D1A" w:rsidRDefault="009D1595" w:rsidP="00DA1F78">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проводит мониторинг Программы</w:t>
      </w:r>
      <w:r w:rsidR="00C92E26" w:rsidRPr="00E90D1A">
        <w:rPr>
          <w:rFonts w:ascii="Times New Roman" w:hAnsi="Times New Roman"/>
          <w:sz w:val="26"/>
          <w:szCs w:val="26"/>
        </w:rPr>
        <w:t xml:space="preserve">, </w:t>
      </w:r>
      <w:r w:rsidRPr="00E90D1A">
        <w:rPr>
          <w:rFonts w:ascii="Times New Roman" w:hAnsi="Times New Roman"/>
          <w:sz w:val="26"/>
          <w:szCs w:val="26"/>
        </w:rPr>
        <w:t xml:space="preserve">составляет </w:t>
      </w:r>
      <w:r w:rsidR="00731956" w:rsidRPr="00E90D1A">
        <w:rPr>
          <w:rFonts w:ascii="Times New Roman" w:hAnsi="Times New Roman"/>
          <w:sz w:val="26"/>
          <w:szCs w:val="26"/>
        </w:rPr>
        <w:t>информацию</w:t>
      </w:r>
      <w:r w:rsidRPr="00E90D1A">
        <w:rPr>
          <w:rFonts w:ascii="Times New Roman" w:hAnsi="Times New Roman"/>
          <w:sz w:val="26"/>
          <w:szCs w:val="26"/>
        </w:rPr>
        <w:t xml:space="preserve"> о реализации Программы</w:t>
      </w:r>
      <w:r w:rsidR="00C92E26" w:rsidRPr="00E90D1A">
        <w:rPr>
          <w:rFonts w:ascii="Times New Roman" w:hAnsi="Times New Roman"/>
          <w:sz w:val="26"/>
          <w:szCs w:val="26"/>
        </w:rPr>
        <w:t>, доклад о ходе работ по Программе и эффективности использования бюджетных средств.</w:t>
      </w:r>
    </w:p>
    <w:p w:rsidR="009D1595" w:rsidRDefault="009D1595" w:rsidP="00DA1F78">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В случае досрочного выполнения или прекращения реализации Программы</w:t>
      </w:r>
      <w:r w:rsidR="00657536" w:rsidRPr="00E90D1A">
        <w:rPr>
          <w:rFonts w:ascii="Times New Roman" w:hAnsi="Times New Roman"/>
          <w:sz w:val="26"/>
          <w:szCs w:val="26"/>
        </w:rPr>
        <w:t xml:space="preserve">, а также в случае внесения изменений в Программу </w:t>
      </w:r>
      <w:r w:rsidRPr="00E90D1A">
        <w:rPr>
          <w:rFonts w:ascii="Times New Roman" w:hAnsi="Times New Roman"/>
          <w:sz w:val="26"/>
          <w:szCs w:val="26"/>
        </w:rPr>
        <w:t xml:space="preserve"> вносятся изменения в бюджет </w:t>
      </w:r>
      <w:r w:rsidR="00E06BC8" w:rsidRPr="00E90D1A">
        <w:rPr>
          <w:rFonts w:ascii="Times New Roman" w:hAnsi="Times New Roman"/>
          <w:sz w:val="26"/>
          <w:szCs w:val="26"/>
        </w:rPr>
        <w:t>района</w:t>
      </w:r>
      <w:r w:rsidRPr="00E90D1A">
        <w:rPr>
          <w:rFonts w:ascii="Times New Roman" w:hAnsi="Times New Roman"/>
          <w:sz w:val="26"/>
          <w:szCs w:val="26"/>
        </w:rPr>
        <w:t xml:space="preserve"> в установленном порядке.</w:t>
      </w:r>
    </w:p>
    <w:p w:rsidR="00E22E1E" w:rsidRPr="00E90D1A" w:rsidRDefault="00E22E1E" w:rsidP="00DA1F78">
      <w:pPr>
        <w:tabs>
          <w:tab w:val="left" w:pos="900"/>
        </w:tabs>
        <w:spacing w:after="0" w:line="240" w:lineRule="auto"/>
        <w:ind w:firstLine="540"/>
        <w:jc w:val="both"/>
        <w:rPr>
          <w:rFonts w:ascii="Times New Roman" w:hAnsi="Times New Roman"/>
          <w:sz w:val="26"/>
          <w:szCs w:val="26"/>
        </w:rPr>
      </w:pPr>
    </w:p>
    <w:tbl>
      <w:tblPr>
        <w:tblStyle w:val="a6"/>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2"/>
      </w:tblGrid>
      <w:tr w:rsidR="002617F8" w:rsidRPr="00DA1F78" w:rsidTr="002617F8">
        <w:tc>
          <w:tcPr>
            <w:tcW w:w="7479" w:type="dxa"/>
          </w:tcPr>
          <w:p w:rsidR="002617F8" w:rsidRPr="00DA1F78" w:rsidRDefault="002617F8" w:rsidP="002617F8">
            <w:pPr>
              <w:spacing w:after="0" w:line="240" w:lineRule="auto"/>
              <w:jc w:val="both"/>
              <w:rPr>
                <w:rFonts w:ascii="Times New Roman" w:hAnsi="Times New Roman"/>
                <w:sz w:val="26"/>
                <w:szCs w:val="26"/>
              </w:rPr>
            </w:pPr>
            <w:r w:rsidRPr="00DA1F78">
              <w:rPr>
                <w:rFonts w:ascii="Times New Roman" w:hAnsi="Times New Roman"/>
                <w:sz w:val="26"/>
                <w:szCs w:val="26"/>
              </w:rPr>
              <w:t>Заместитель Главы Калининского района</w:t>
            </w:r>
          </w:p>
        </w:tc>
        <w:tc>
          <w:tcPr>
            <w:tcW w:w="2552" w:type="dxa"/>
          </w:tcPr>
          <w:p w:rsidR="002617F8" w:rsidRPr="00DA1F78" w:rsidRDefault="002617F8" w:rsidP="002617F8">
            <w:pPr>
              <w:spacing w:after="0" w:line="240" w:lineRule="auto"/>
              <w:jc w:val="right"/>
              <w:rPr>
                <w:rFonts w:ascii="Times New Roman" w:hAnsi="Times New Roman"/>
                <w:sz w:val="26"/>
                <w:szCs w:val="26"/>
              </w:rPr>
            </w:pPr>
            <w:r w:rsidRPr="00DA1F78">
              <w:rPr>
                <w:rFonts w:ascii="Times New Roman" w:hAnsi="Times New Roman"/>
                <w:sz w:val="26"/>
                <w:szCs w:val="26"/>
              </w:rPr>
              <w:t>А.Б. Колесников</w:t>
            </w:r>
          </w:p>
        </w:tc>
      </w:tr>
    </w:tbl>
    <w:p w:rsidR="00DA5ACB" w:rsidRDefault="00C3003D"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t>Приложение</w:t>
      </w:r>
    </w:p>
    <w:p w:rsidR="00DA5ACB" w:rsidRDefault="00DA5ACB"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pPr>
    </w:p>
    <w:p w:rsidR="00C3003D" w:rsidRPr="00C3003D" w:rsidRDefault="00C3003D"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t xml:space="preserve">к муниципальной программе </w:t>
      </w:r>
    </w:p>
    <w:p w:rsidR="00C3003D" w:rsidRDefault="00C3003D"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pPr>
      <w:r w:rsidRPr="00C3003D">
        <w:rPr>
          <w:rFonts w:ascii="Times New Roman" w:eastAsia="Times New Roman" w:hAnsi="Times New Roman"/>
          <w:sz w:val="26"/>
          <w:szCs w:val="26"/>
          <w:lang w:eastAsia="ru-RU"/>
        </w:rPr>
        <w:t>«Формирование современной городской среды в Калининском районе города Челябинска на 201</w:t>
      </w:r>
      <w:r w:rsidR="0081585D">
        <w:rPr>
          <w:rFonts w:ascii="Times New Roman" w:eastAsia="Times New Roman" w:hAnsi="Times New Roman"/>
          <w:sz w:val="26"/>
          <w:szCs w:val="26"/>
          <w:lang w:eastAsia="ru-RU"/>
        </w:rPr>
        <w:t>9</w:t>
      </w:r>
      <w:r w:rsidRPr="00C3003D">
        <w:rPr>
          <w:rFonts w:ascii="Times New Roman" w:eastAsia="Times New Roman" w:hAnsi="Times New Roman"/>
          <w:sz w:val="26"/>
          <w:szCs w:val="26"/>
          <w:lang w:eastAsia="ru-RU"/>
        </w:rPr>
        <w:t>-2020 годы»</w:t>
      </w:r>
    </w:p>
    <w:p w:rsidR="000F0258" w:rsidRPr="00C3003D" w:rsidRDefault="000F0258" w:rsidP="000F0258">
      <w:pPr>
        <w:autoSpaceDE w:val="0"/>
        <w:autoSpaceDN w:val="0"/>
        <w:adjustRightInd w:val="0"/>
        <w:spacing w:after="0" w:line="240" w:lineRule="auto"/>
        <w:ind w:left="4962"/>
        <w:jc w:val="both"/>
        <w:rPr>
          <w:rFonts w:ascii="Times New Roman" w:eastAsia="Times New Roman" w:hAnsi="Times New Roman"/>
          <w:sz w:val="26"/>
          <w:szCs w:val="26"/>
          <w:lang w:eastAsia="ru-RU"/>
        </w:rPr>
      </w:pPr>
    </w:p>
    <w:p w:rsidR="00331AAD" w:rsidRPr="0065454E" w:rsidRDefault="00331AAD" w:rsidP="00331AAD">
      <w:pPr>
        <w:spacing w:after="0" w:line="240" w:lineRule="auto"/>
        <w:jc w:val="center"/>
        <w:rPr>
          <w:rFonts w:ascii="Times New Roman" w:hAnsi="Times New Roman"/>
          <w:sz w:val="26"/>
          <w:szCs w:val="26"/>
        </w:rPr>
      </w:pPr>
      <w:r w:rsidRPr="0065454E">
        <w:rPr>
          <w:rFonts w:ascii="Times New Roman" w:hAnsi="Times New Roman"/>
          <w:sz w:val="26"/>
          <w:szCs w:val="26"/>
        </w:rPr>
        <w:t>План мероприятий муниципальной программы</w:t>
      </w:r>
    </w:p>
    <w:p w:rsidR="00331AAD" w:rsidRDefault="00331AAD" w:rsidP="00331AAD">
      <w:pPr>
        <w:spacing w:after="360" w:line="240" w:lineRule="auto"/>
        <w:jc w:val="center"/>
        <w:rPr>
          <w:rFonts w:ascii="Times New Roman" w:hAnsi="Times New Roman"/>
          <w:sz w:val="26"/>
          <w:szCs w:val="26"/>
        </w:rPr>
      </w:pPr>
      <w:r w:rsidRPr="0065454E">
        <w:rPr>
          <w:rFonts w:ascii="Times New Roman" w:hAnsi="Times New Roman"/>
          <w:sz w:val="26"/>
          <w:szCs w:val="26"/>
        </w:rPr>
        <w:t>«Создание комфортных условий для проживания жителей Калининского района города Челябинска на 201</w:t>
      </w:r>
      <w:r>
        <w:rPr>
          <w:rFonts w:ascii="Times New Roman" w:hAnsi="Times New Roman"/>
          <w:sz w:val="26"/>
          <w:szCs w:val="26"/>
        </w:rPr>
        <w:t>9</w:t>
      </w:r>
      <w:r w:rsidRPr="0065454E">
        <w:rPr>
          <w:rFonts w:ascii="Times New Roman" w:hAnsi="Times New Roman"/>
          <w:sz w:val="26"/>
          <w:szCs w:val="26"/>
        </w:rPr>
        <w:t>-20</w:t>
      </w:r>
      <w:r>
        <w:rPr>
          <w:rFonts w:ascii="Times New Roman" w:hAnsi="Times New Roman"/>
          <w:sz w:val="26"/>
          <w:szCs w:val="26"/>
        </w:rPr>
        <w:t>20</w:t>
      </w:r>
      <w:r w:rsidRPr="0065454E">
        <w:rPr>
          <w:rFonts w:ascii="Times New Roman" w:hAnsi="Times New Roman"/>
          <w:sz w:val="26"/>
          <w:szCs w:val="26"/>
        </w:rPr>
        <w:t xml:space="preserve"> годы»</w:t>
      </w:r>
    </w:p>
    <w:p w:rsidR="000F0258" w:rsidRDefault="00DA5ACB" w:rsidP="00127AAB">
      <w:pPr>
        <w:rPr>
          <w:rFonts w:ascii="Times New Roman" w:hAnsi="Times New Roman"/>
          <w:sz w:val="26"/>
          <w:szCs w:val="26"/>
        </w:rPr>
      </w:pPr>
      <w:r w:rsidRPr="00DA5ACB">
        <w:rPr>
          <w:noProof/>
          <w:lang w:eastAsia="ru-RU"/>
        </w:rPr>
        <w:drawing>
          <wp:inline distT="0" distB="0" distL="0" distR="0" wp14:anchorId="3AF6471E" wp14:editId="15132983">
            <wp:extent cx="6299835" cy="30256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3025672"/>
                    </a:xfrm>
                    <a:prstGeom prst="rect">
                      <a:avLst/>
                    </a:prstGeom>
                    <a:noFill/>
                    <a:ln>
                      <a:noFill/>
                    </a:ln>
                  </pic:spPr>
                </pic:pic>
              </a:graphicData>
            </a:graphic>
          </wp:inline>
        </w:drawing>
      </w:r>
    </w:p>
    <w:p w:rsidR="000F0258" w:rsidRDefault="000F0258" w:rsidP="00127AAB">
      <w:pPr>
        <w:rPr>
          <w:rFonts w:ascii="Times New Roman" w:hAnsi="Times New Roman"/>
          <w:sz w:val="26"/>
          <w:szCs w:val="26"/>
        </w:rPr>
      </w:pPr>
    </w:p>
    <w:tbl>
      <w:tblPr>
        <w:tblStyle w:val="a6"/>
        <w:tblpPr w:leftFromText="180" w:rightFromText="180" w:vertAnchor="text" w:horzAnchor="margin"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552"/>
      </w:tblGrid>
      <w:tr w:rsidR="000F0258" w:rsidRPr="00DA1F78" w:rsidTr="000F0258">
        <w:tc>
          <w:tcPr>
            <w:tcW w:w="7479" w:type="dxa"/>
          </w:tcPr>
          <w:p w:rsidR="000F0258" w:rsidRPr="00DA1F78" w:rsidRDefault="000F0258" w:rsidP="000F0258">
            <w:pPr>
              <w:spacing w:after="0" w:line="240" w:lineRule="auto"/>
              <w:jc w:val="both"/>
              <w:rPr>
                <w:rFonts w:ascii="Times New Roman" w:hAnsi="Times New Roman"/>
                <w:sz w:val="26"/>
                <w:szCs w:val="26"/>
              </w:rPr>
            </w:pPr>
            <w:r w:rsidRPr="00DA1F78">
              <w:rPr>
                <w:rFonts w:ascii="Times New Roman" w:hAnsi="Times New Roman"/>
                <w:sz w:val="26"/>
                <w:szCs w:val="26"/>
              </w:rPr>
              <w:t>Заместитель Главы Калининского района</w:t>
            </w:r>
          </w:p>
        </w:tc>
        <w:tc>
          <w:tcPr>
            <w:tcW w:w="2552" w:type="dxa"/>
          </w:tcPr>
          <w:p w:rsidR="000F0258" w:rsidRPr="00DA1F78" w:rsidRDefault="000F0258" w:rsidP="000F0258">
            <w:pPr>
              <w:spacing w:after="0" w:line="240" w:lineRule="auto"/>
              <w:jc w:val="right"/>
              <w:rPr>
                <w:rFonts w:ascii="Times New Roman" w:hAnsi="Times New Roman"/>
                <w:sz w:val="26"/>
                <w:szCs w:val="26"/>
              </w:rPr>
            </w:pPr>
            <w:r w:rsidRPr="00DA1F78">
              <w:rPr>
                <w:rFonts w:ascii="Times New Roman" w:hAnsi="Times New Roman"/>
                <w:sz w:val="26"/>
                <w:szCs w:val="26"/>
              </w:rPr>
              <w:t>А.Б. Колесников</w:t>
            </w:r>
          </w:p>
        </w:tc>
      </w:tr>
    </w:tbl>
    <w:p w:rsidR="000F0258" w:rsidRDefault="000F0258" w:rsidP="00127AAB">
      <w:pPr>
        <w:rPr>
          <w:rFonts w:ascii="Times New Roman" w:hAnsi="Times New Roman"/>
          <w:sz w:val="26"/>
          <w:szCs w:val="26"/>
        </w:rPr>
      </w:pPr>
    </w:p>
    <w:p w:rsidR="000F0258" w:rsidRDefault="000F0258" w:rsidP="00127AAB">
      <w:pPr>
        <w:rPr>
          <w:rFonts w:ascii="Times New Roman" w:hAnsi="Times New Roman"/>
          <w:sz w:val="26"/>
          <w:szCs w:val="26"/>
        </w:rPr>
      </w:pPr>
    </w:p>
    <w:p w:rsidR="000F0258" w:rsidRDefault="000F0258" w:rsidP="00127AAB">
      <w:pPr>
        <w:rPr>
          <w:rFonts w:ascii="Times New Roman" w:hAnsi="Times New Roman"/>
          <w:sz w:val="26"/>
          <w:szCs w:val="26"/>
        </w:rPr>
      </w:pPr>
    </w:p>
    <w:p w:rsidR="000F0258" w:rsidRDefault="000F0258" w:rsidP="00127AAB">
      <w:pPr>
        <w:rPr>
          <w:rFonts w:ascii="Times New Roman" w:hAnsi="Times New Roman"/>
          <w:sz w:val="26"/>
          <w:szCs w:val="26"/>
        </w:rPr>
      </w:pPr>
    </w:p>
    <w:p w:rsidR="000F0258" w:rsidRDefault="000F0258" w:rsidP="00127AAB">
      <w:pPr>
        <w:rPr>
          <w:rFonts w:ascii="Times New Roman" w:hAnsi="Times New Roman"/>
          <w:sz w:val="26"/>
          <w:szCs w:val="26"/>
        </w:rPr>
      </w:pPr>
    </w:p>
    <w:p w:rsidR="000F0258" w:rsidRDefault="000F0258" w:rsidP="00127AAB">
      <w:pPr>
        <w:rPr>
          <w:rFonts w:ascii="Times New Roman" w:hAnsi="Times New Roman"/>
          <w:sz w:val="26"/>
          <w:szCs w:val="26"/>
        </w:rPr>
      </w:pPr>
    </w:p>
    <w:p w:rsidR="000F0258" w:rsidRPr="00E90D1A" w:rsidRDefault="000F0258" w:rsidP="00127AAB">
      <w:pPr>
        <w:rPr>
          <w:rFonts w:ascii="Times New Roman" w:hAnsi="Times New Roman"/>
          <w:sz w:val="26"/>
          <w:szCs w:val="26"/>
        </w:rPr>
      </w:pPr>
    </w:p>
    <w:sectPr w:rsidR="000F0258" w:rsidRPr="00E90D1A" w:rsidSect="002617F8">
      <w:headerReference w:type="even" r:id="rId15"/>
      <w:headerReference w:type="default" r:id="rId16"/>
      <w:pgSz w:w="11906" w:h="16838" w:code="9"/>
      <w:pgMar w:top="851" w:right="567" w:bottom="993" w:left="1418" w:header="284"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774" w:rsidRDefault="00375774">
      <w:r>
        <w:separator/>
      </w:r>
    </w:p>
  </w:endnote>
  <w:endnote w:type="continuationSeparator" w:id="0">
    <w:p w:rsidR="00375774" w:rsidRDefault="0037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774" w:rsidRDefault="00375774">
      <w:r>
        <w:separator/>
      </w:r>
    </w:p>
  </w:footnote>
  <w:footnote w:type="continuationSeparator" w:id="0">
    <w:p w:rsidR="00375774" w:rsidRDefault="0037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88" w:rsidRDefault="00B35888" w:rsidP="003F0EA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5888" w:rsidRDefault="00B358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88" w:rsidRDefault="00B35888" w:rsidP="00C167CE">
    <w:pPr>
      <w:pStyle w:val="a3"/>
      <w:framePr w:wrap="around" w:vAnchor="text" w:hAnchor="margin" w:xAlign="center" w:y="1"/>
      <w:spacing w:after="0" w:line="240" w:lineRule="auto"/>
      <w:rPr>
        <w:rStyle w:val="a4"/>
      </w:rPr>
    </w:pPr>
    <w:r>
      <w:rPr>
        <w:rStyle w:val="a4"/>
      </w:rPr>
      <w:fldChar w:fldCharType="begin"/>
    </w:r>
    <w:r>
      <w:rPr>
        <w:rStyle w:val="a4"/>
      </w:rPr>
      <w:instrText xml:space="preserve">PAGE  </w:instrText>
    </w:r>
    <w:r>
      <w:rPr>
        <w:rStyle w:val="a4"/>
      </w:rPr>
      <w:fldChar w:fldCharType="separate"/>
    </w:r>
    <w:r w:rsidR="004268EC">
      <w:rPr>
        <w:rStyle w:val="a4"/>
        <w:noProof/>
      </w:rPr>
      <w:t>9</w:t>
    </w:r>
    <w:r>
      <w:rPr>
        <w:rStyle w:val="a4"/>
      </w:rPr>
      <w:fldChar w:fldCharType="end"/>
    </w:r>
  </w:p>
  <w:p w:rsidR="00B35888" w:rsidRDefault="00B358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3CA"/>
    <w:multiLevelType w:val="hybridMultilevel"/>
    <w:tmpl w:val="860E46F6"/>
    <w:lvl w:ilvl="0" w:tplc="6AA25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D08"/>
    <w:multiLevelType w:val="hybridMultilevel"/>
    <w:tmpl w:val="E90AE96A"/>
    <w:lvl w:ilvl="0" w:tplc="FB80FC12">
      <w:start w:val="1"/>
      <w:numFmt w:val="decimal"/>
      <w:lvlText w:val="%1)"/>
      <w:lvlJc w:val="left"/>
      <w:pPr>
        <w:tabs>
          <w:tab w:val="num" w:pos="4080"/>
        </w:tabs>
        <w:ind w:left="4080" w:hanging="102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FE6BCD"/>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562AD5"/>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3641CE"/>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E7513B"/>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063A6F"/>
    <w:multiLevelType w:val="multilevel"/>
    <w:tmpl w:val="7D0E130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03D140A"/>
    <w:multiLevelType w:val="hybridMultilevel"/>
    <w:tmpl w:val="37F2A2F6"/>
    <w:lvl w:ilvl="0" w:tplc="C16A999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4119CC"/>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C06D34"/>
    <w:multiLevelType w:val="hybridMultilevel"/>
    <w:tmpl w:val="778A67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27A5880"/>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433133"/>
    <w:multiLevelType w:val="hybridMultilevel"/>
    <w:tmpl w:val="0BFE70EC"/>
    <w:lvl w:ilvl="0" w:tplc="756078B8">
      <w:start w:val="1"/>
      <w:numFmt w:val="upperRoman"/>
      <w:lvlText w:val="%1."/>
      <w:lvlJc w:val="right"/>
      <w:pPr>
        <w:tabs>
          <w:tab w:val="num" w:pos="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C47F8C"/>
    <w:multiLevelType w:val="multilevel"/>
    <w:tmpl w:val="07C0CBB4"/>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4663A2"/>
    <w:multiLevelType w:val="hybridMultilevel"/>
    <w:tmpl w:val="F0FA2CB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47073C"/>
    <w:multiLevelType w:val="multilevel"/>
    <w:tmpl w:val="74961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22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3"/>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5"/>
  </w:num>
  <w:num w:numId="9">
    <w:abstractNumId w:val="12"/>
  </w:num>
  <w:num w:numId="10">
    <w:abstractNumId w:val="22"/>
  </w:num>
  <w:num w:numId="11">
    <w:abstractNumId w:val="15"/>
  </w:num>
  <w:num w:numId="12">
    <w:abstractNumId w:val="11"/>
  </w:num>
  <w:num w:numId="13">
    <w:abstractNumId w:val="4"/>
  </w:num>
  <w:num w:numId="14">
    <w:abstractNumId w:val="8"/>
  </w:num>
  <w:num w:numId="15">
    <w:abstractNumId w:val="6"/>
  </w:num>
  <w:num w:numId="16">
    <w:abstractNumId w:val="2"/>
  </w:num>
  <w:num w:numId="17">
    <w:abstractNumId w:val="14"/>
  </w:num>
  <w:num w:numId="18">
    <w:abstractNumId w:val="10"/>
  </w:num>
  <w:num w:numId="19">
    <w:abstractNumId w:val="0"/>
  </w:num>
  <w:num w:numId="20">
    <w:abstractNumId w:val="3"/>
  </w:num>
  <w:num w:numId="21">
    <w:abstractNumId w:val="21"/>
  </w:num>
  <w:num w:numId="22">
    <w:abstractNumId w:val="9"/>
  </w:num>
  <w:num w:numId="23">
    <w:abstractNumId w:val="18"/>
  </w:num>
  <w:num w:numId="24">
    <w:abstractNumId w:val="7"/>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46D9F"/>
    <w:rsid w:val="00003AA8"/>
    <w:rsid w:val="00004A3F"/>
    <w:rsid w:val="00010493"/>
    <w:rsid w:val="0001166F"/>
    <w:rsid w:val="00016507"/>
    <w:rsid w:val="00025F1B"/>
    <w:rsid w:val="000264D1"/>
    <w:rsid w:val="00026527"/>
    <w:rsid w:val="000303A2"/>
    <w:rsid w:val="0003342A"/>
    <w:rsid w:val="000372C9"/>
    <w:rsid w:val="00052982"/>
    <w:rsid w:val="000561B6"/>
    <w:rsid w:val="00062475"/>
    <w:rsid w:val="000658A6"/>
    <w:rsid w:val="00083659"/>
    <w:rsid w:val="00085E36"/>
    <w:rsid w:val="00086D7E"/>
    <w:rsid w:val="00091F65"/>
    <w:rsid w:val="0009308C"/>
    <w:rsid w:val="00093A4F"/>
    <w:rsid w:val="000A1A5B"/>
    <w:rsid w:val="000A6464"/>
    <w:rsid w:val="000A7B08"/>
    <w:rsid w:val="000B5530"/>
    <w:rsid w:val="000B6F67"/>
    <w:rsid w:val="000C6DBC"/>
    <w:rsid w:val="000D11D4"/>
    <w:rsid w:val="000E057D"/>
    <w:rsid w:val="000E67CE"/>
    <w:rsid w:val="000E6FAF"/>
    <w:rsid w:val="000F0258"/>
    <w:rsid w:val="000F794C"/>
    <w:rsid w:val="0011177D"/>
    <w:rsid w:val="00111B78"/>
    <w:rsid w:val="00113280"/>
    <w:rsid w:val="0011357A"/>
    <w:rsid w:val="0011612F"/>
    <w:rsid w:val="0011616A"/>
    <w:rsid w:val="00117E0B"/>
    <w:rsid w:val="001234D2"/>
    <w:rsid w:val="0012751A"/>
    <w:rsid w:val="00127AAB"/>
    <w:rsid w:val="00131F8B"/>
    <w:rsid w:val="0013475C"/>
    <w:rsid w:val="001351D6"/>
    <w:rsid w:val="001356AC"/>
    <w:rsid w:val="00141C56"/>
    <w:rsid w:val="0014211F"/>
    <w:rsid w:val="001503E3"/>
    <w:rsid w:val="00152D12"/>
    <w:rsid w:val="00153926"/>
    <w:rsid w:val="001575F9"/>
    <w:rsid w:val="001636D8"/>
    <w:rsid w:val="00164A71"/>
    <w:rsid w:val="001725D9"/>
    <w:rsid w:val="00172D94"/>
    <w:rsid w:val="001926E5"/>
    <w:rsid w:val="00192FF8"/>
    <w:rsid w:val="001930B0"/>
    <w:rsid w:val="001B16C0"/>
    <w:rsid w:val="001C5DD1"/>
    <w:rsid w:val="001D2A0B"/>
    <w:rsid w:val="001D614D"/>
    <w:rsid w:val="001D67DB"/>
    <w:rsid w:val="001D6D4C"/>
    <w:rsid w:val="001E0D9E"/>
    <w:rsid w:val="001E11DE"/>
    <w:rsid w:val="001E378F"/>
    <w:rsid w:val="001E5F12"/>
    <w:rsid w:val="001F18AA"/>
    <w:rsid w:val="001F6D15"/>
    <w:rsid w:val="001F6EF5"/>
    <w:rsid w:val="00203A72"/>
    <w:rsid w:val="00204012"/>
    <w:rsid w:val="002078E8"/>
    <w:rsid w:val="0021014A"/>
    <w:rsid w:val="00210362"/>
    <w:rsid w:val="0021057C"/>
    <w:rsid w:val="0021438F"/>
    <w:rsid w:val="002149CA"/>
    <w:rsid w:val="0021719D"/>
    <w:rsid w:val="00221A29"/>
    <w:rsid w:val="00226B2E"/>
    <w:rsid w:val="00231050"/>
    <w:rsid w:val="002332D6"/>
    <w:rsid w:val="00242944"/>
    <w:rsid w:val="00243D10"/>
    <w:rsid w:val="00247CC2"/>
    <w:rsid w:val="00247E2A"/>
    <w:rsid w:val="00251554"/>
    <w:rsid w:val="0025193D"/>
    <w:rsid w:val="0025601A"/>
    <w:rsid w:val="002617F8"/>
    <w:rsid w:val="0026602F"/>
    <w:rsid w:val="00271122"/>
    <w:rsid w:val="00284BD2"/>
    <w:rsid w:val="0029051D"/>
    <w:rsid w:val="002929D5"/>
    <w:rsid w:val="00295DC4"/>
    <w:rsid w:val="00297305"/>
    <w:rsid w:val="00297AB9"/>
    <w:rsid w:val="002A015C"/>
    <w:rsid w:val="002A03E8"/>
    <w:rsid w:val="002A20CD"/>
    <w:rsid w:val="002A3825"/>
    <w:rsid w:val="002A4BB6"/>
    <w:rsid w:val="002A6C55"/>
    <w:rsid w:val="002A7574"/>
    <w:rsid w:val="002B54BD"/>
    <w:rsid w:val="002B5848"/>
    <w:rsid w:val="002B7473"/>
    <w:rsid w:val="002D1588"/>
    <w:rsid w:val="002D28C5"/>
    <w:rsid w:val="002D4298"/>
    <w:rsid w:val="002D7EE1"/>
    <w:rsid w:val="002E0A61"/>
    <w:rsid w:val="002E1A69"/>
    <w:rsid w:val="002E6CFF"/>
    <w:rsid w:val="002E76E9"/>
    <w:rsid w:val="002F2422"/>
    <w:rsid w:val="002F2DD9"/>
    <w:rsid w:val="002F49AE"/>
    <w:rsid w:val="002F7AF6"/>
    <w:rsid w:val="003003FE"/>
    <w:rsid w:val="00304D59"/>
    <w:rsid w:val="00306429"/>
    <w:rsid w:val="00331AAD"/>
    <w:rsid w:val="0033521F"/>
    <w:rsid w:val="00336FDF"/>
    <w:rsid w:val="0033760E"/>
    <w:rsid w:val="00344546"/>
    <w:rsid w:val="00346993"/>
    <w:rsid w:val="00360F79"/>
    <w:rsid w:val="003620C0"/>
    <w:rsid w:val="00365039"/>
    <w:rsid w:val="00366875"/>
    <w:rsid w:val="00371031"/>
    <w:rsid w:val="00372BFD"/>
    <w:rsid w:val="00375774"/>
    <w:rsid w:val="003805FF"/>
    <w:rsid w:val="00380733"/>
    <w:rsid w:val="00385E08"/>
    <w:rsid w:val="00390CC2"/>
    <w:rsid w:val="003A2679"/>
    <w:rsid w:val="003A3469"/>
    <w:rsid w:val="003B2CA8"/>
    <w:rsid w:val="003B5B53"/>
    <w:rsid w:val="003C4D71"/>
    <w:rsid w:val="003E21A7"/>
    <w:rsid w:val="003E501E"/>
    <w:rsid w:val="003E6D2C"/>
    <w:rsid w:val="003F0EAC"/>
    <w:rsid w:val="003F2B04"/>
    <w:rsid w:val="003F5D49"/>
    <w:rsid w:val="003F6DE8"/>
    <w:rsid w:val="0040202E"/>
    <w:rsid w:val="004032F3"/>
    <w:rsid w:val="0041020B"/>
    <w:rsid w:val="0042416A"/>
    <w:rsid w:val="00425462"/>
    <w:rsid w:val="00425F47"/>
    <w:rsid w:val="004268EC"/>
    <w:rsid w:val="00430090"/>
    <w:rsid w:val="00431D5F"/>
    <w:rsid w:val="0043757E"/>
    <w:rsid w:val="0044297D"/>
    <w:rsid w:val="004531E1"/>
    <w:rsid w:val="00455197"/>
    <w:rsid w:val="00455C35"/>
    <w:rsid w:val="00460473"/>
    <w:rsid w:val="004643CF"/>
    <w:rsid w:val="00465045"/>
    <w:rsid w:val="00471D86"/>
    <w:rsid w:val="00471FF1"/>
    <w:rsid w:val="004724B3"/>
    <w:rsid w:val="00473C79"/>
    <w:rsid w:val="0047778D"/>
    <w:rsid w:val="00485FEE"/>
    <w:rsid w:val="00491A38"/>
    <w:rsid w:val="00494EE2"/>
    <w:rsid w:val="004A31AB"/>
    <w:rsid w:val="004A4F07"/>
    <w:rsid w:val="004A75EA"/>
    <w:rsid w:val="004B2B13"/>
    <w:rsid w:val="004B412C"/>
    <w:rsid w:val="004B7DD1"/>
    <w:rsid w:val="004D0A8B"/>
    <w:rsid w:val="004D56D3"/>
    <w:rsid w:val="004E1FAE"/>
    <w:rsid w:val="004E228D"/>
    <w:rsid w:val="004F1692"/>
    <w:rsid w:val="004F2186"/>
    <w:rsid w:val="004F6439"/>
    <w:rsid w:val="004F7E9C"/>
    <w:rsid w:val="00502469"/>
    <w:rsid w:val="00506FB9"/>
    <w:rsid w:val="00507821"/>
    <w:rsid w:val="0051167C"/>
    <w:rsid w:val="005132F6"/>
    <w:rsid w:val="005162CC"/>
    <w:rsid w:val="00520AD4"/>
    <w:rsid w:val="00521284"/>
    <w:rsid w:val="0052217C"/>
    <w:rsid w:val="005248ED"/>
    <w:rsid w:val="00532BB8"/>
    <w:rsid w:val="0053507D"/>
    <w:rsid w:val="00537219"/>
    <w:rsid w:val="00543B12"/>
    <w:rsid w:val="005479E9"/>
    <w:rsid w:val="0055244F"/>
    <w:rsid w:val="00556676"/>
    <w:rsid w:val="005628B4"/>
    <w:rsid w:val="00565975"/>
    <w:rsid w:val="0056661D"/>
    <w:rsid w:val="00572B04"/>
    <w:rsid w:val="005771F1"/>
    <w:rsid w:val="0057775E"/>
    <w:rsid w:val="005816D1"/>
    <w:rsid w:val="00581C09"/>
    <w:rsid w:val="00581D4D"/>
    <w:rsid w:val="00581D66"/>
    <w:rsid w:val="005833C2"/>
    <w:rsid w:val="0058402C"/>
    <w:rsid w:val="00584359"/>
    <w:rsid w:val="00590109"/>
    <w:rsid w:val="00590644"/>
    <w:rsid w:val="00594062"/>
    <w:rsid w:val="00597667"/>
    <w:rsid w:val="005A1650"/>
    <w:rsid w:val="005A1768"/>
    <w:rsid w:val="005A381F"/>
    <w:rsid w:val="005A3995"/>
    <w:rsid w:val="005A5E80"/>
    <w:rsid w:val="005B037F"/>
    <w:rsid w:val="005C380D"/>
    <w:rsid w:val="005C3CC4"/>
    <w:rsid w:val="005C4BA6"/>
    <w:rsid w:val="005D5C30"/>
    <w:rsid w:val="005D7111"/>
    <w:rsid w:val="005E0169"/>
    <w:rsid w:val="005E18D1"/>
    <w:rsid w:val="005E4E89"/>
    <w:rsid w:val="005E4EEB"/>
    <w:rsid w:val="005E5C86"/>
    <w:rsid w:val="005E64F5"/>
    <w:rsid w:val="005E7CAD"/>
    <w:rsid w:val="005F3BDD"/>
    <w:rsid w:val="005F473C"/>
    <w:rsid w:val="005F5261"/>
    <w:rsid w:val="00601EE5"/>
    <w:rsid w:val="006064EA"/>
    <w:rsid w:val="00611A48"/>
    <w:rsid w:val="0061432D"/>
    <w:rsid w:val="00617EC9"/>
    <w:rsid w:val="00620D4C"/>
    <w:rsid w:val="0062292D"/>
    <w:rsid w:val="00634EDA"/>
    <w:rsid w:val="00637727"/>
    <w:rsid w:val="00637D34"/>
    <w:rsid w:val="00641651"/>
    <w:rsid w:val="006435AB"/>
    <w:rsid w:val="00652056"/>
    <w:rsid w:val="006533A9"/>
    <w:rsid w:val="006550A4"/>
    <w:rsid w:val="00657536"/>
    <w:rsid w:val="00660BAC"/>
    <w:rsid w:val="0066287A"/>
    <w:rsid w:val="00670F18"/>
    <w:rsid w:val="00671E92"/>
    <w:rsid w:val="00681015"/>
    <w:rsid w:val="00681B6A"/>
    <w:rsid w:val="006912D7"/>
    <w:rsid w:val="006B3657"/>
    <w:rsid w:val="006B54CB"/>
    <w:rsid w:val="006B5A94"/>
    <w:rsid w:val="006C151A"/>
    <w:rsid w:val="006C49B6"/>
    <w:rsid w:val="006C6DB3"/>
    <w:rsid w:val="006C7BCE"/>
    <w:rsid w:val="006D3ED7"/>
    <w:rsid w:val="006E52FD"/>
    <w:rsid w:val="006E68AE"/>
    <w:rsid w:val="006F243A"/>
    <w:rsid w:val="006F7AF3"/>
    <w:rsid w:val="007008B0"/>
    <w:rsid w:val="00705EF2"/>
    <w:rsid w:val="00707F07"/>
    <w:rsid w:val="007208D8"/>
    <w:rsid w:val="00721DD6"/>
    <w:rsid w:val="00725F34"/>
    <w:rsid w:val="00726CF3"/>
    <w:rsid w:val="00731956"/>
    <w:rsid w:val="007377F1"/>
    <w:rsid w:val="00742F9B"/>
    <w:rsid w:val="007600FA"/>
    <w:rsid w:val="00760245"/>
    <w:rsid w:val="007650FB"/>
    <w:rsid w:val="00777730"/>
    <w:rsid w:val="0078253A"/>
    <w:rsid w:val="00794F9B"/>
    <w:rsid w:val="00795545"/>
    <w:rsid w:val="007A46B8"/>
    <w:rsid w:val="007A644A"/>
    <w:rsid w:val="007A6B84"/>
    <w:rsid w:val="007B39E3"/>
    <w:rsid w:val="007B6B2E"/>
    <w:rsid w:val="007B7DFF"/>
    <w:rsid w:val="007C034D"/>
    <w:rsid w:val="007C1900"/>
    <w:rsid w:val="007C2B2C"/>
    <w:rsid w:val="007C3439"/>
    <w:rsid w:val="007D1CF0"/>
    <w:rsid w:val="007D2E8A"/>
    <w:rsid w:val="007E099D"/>
    <w:rsid w:val="007E2383"/>
    <w:rsid w:val="007E470D"/>
    <w:rsid w:val="007E5282"/>
    <w:rsid w:val="007E6905"/>
    <w:rsid w:val="007F6AFA"/>
    <w:rsid w:val="007F7DFF"/>
    <w:rsid w:val="0080522B"/>
    <w:rsid w:val="00806A95"/>
    <w:rsid w:val="00811EC0"/>
    <w:rsid w:val="008121C9"/>
    <w:rsid w:val="0081585D"/>
    <w:rsid w:val="008223F0"/>
    <w:rsid w:val="0082507A"/>
    <w:rsid w:val="00827999"/>
    <w:rsid w:val="00830118"/>
    <w:rsid w:val="00832396"/>
    <w:rsid w:val="00835AFC"/>
    <w:rsid w:val="0083677D"/>
    <w:rsid w:val="008407CB"/>
    <w:rsid w:val="00843C3F"/>
    <w:rsid w:val="00843F23"/>
    <w:rsid w:val="00864325"/>
    <w:rsid w:val="0086563B"/>
    <w:rsid w:val="00865AEF"/>
    <w:rsid w:val="00874EB6"/>
    <w:rsid w:val="0087561A"/>
    <w:rsid w:val="0088019C"/>
    <w:rsid w:val="00884890"/>
    <w:rsid w:val="00885099"/>
    <w:rsid w:val="0089103C"/>
    <w:rsid w:val="008939B0"/>
    <w:rsid w:val="008A4A03"/>
    <w:rsid w:val="008B222C"/>
    <w:rsid w:val="008B3872"/>
    <w:rsid w:val="008B617B"/>
    <w:rsid w:val="008B65EC"/>
    <w:rsid w:val="008C460C"/>
    <w:rsid w:val="008C5A6F"/>
    <w:rsid w:val="008D3C22"/>
    <w:rsid w:val="008E0E1B"/>
    <w:rsid w:val="008E12CE"/>
    <w:rsid w:val="008E4D51"/>
    <w:rsid w:val="008F0621"/>
    <w:rsid w:val="008F63B5"/>
    <w:rsid w:val="00901752"/>
    <w:rsid w:val="00902A71"/>
    <w:rsid w:val="00916CBE"/>
    <w:rsid w:val="00927A99"/>
    <w:rsid w:val="00932326"/>
    <w:rsid w:val="00933A7B"/>
    <w:rsid w:val="00936B38"/>
    <w:rsid w:val="009415C0"/>
    <w:rsid w:val="0094195A"/>
    <w:rsid w:val="0094402D"/>
    <w:rsid w:val="00947866"/>
    <w:rsid w:val="009509B8"/>
    <w:rsid w:val="00950C2F"/>
    <w:rsid w:val="0095577A"/>
    <w:rsid w:val="00963E9F"/>
    <w:rsid w:val="00966D53"/>
    <w:rsid w:val="009717E1"/>
    <w:rsid w:val="009722CF"/>
    <w:rsid w:val="00974094"/>
    <w:rsid w:val="00981CFF"/>
    <w:rsid w:val="00983EBD"/>
    <w:rsid w:val="009A0474"/>
    <w:rsid w:val="009A0AB8"/>
    <w:rsid w:val="009A2A8D"/>
    <w:rsid w:val="009B3355"/>
    <w:rsid w:val="009B59DA"/>
    <w:rsid w:val="009C3A2A"/>
    <w:rsid w:val="009D0665"/>
    <w:rsid w:val="009D1206"/>
    <w:rsid w:val="009D1260"/>
    <w:rsid w:val="009D1595"/>
    <w:rsid w:val="009D5251"/>
    <w:rsid w:val="009D60AD"/>
    <w:rsid w:val="009D61F5"/>
    <w:rsid w:val="009D7192"/>
    <w:rsid w:val="009D7780"/>
    <w:rsid w:val="009E3B8E"/>
    <w:rsid w:val="009E6260"/>
    <w:rsid w:val="009F5B0D"/>
    <w:rsid w:val="009F5B80"/>
    <w:rsid w:val="00A02080"/>
    <w:rsid w:val="00A06A4F"/>
    <w:rsid w:val="00A12109"/>
    <w:rsid w:val="00A131ED"/>
    <w:rsid w:val="00A20087"/>
    <w:rsid w:val="00A20899"/>
    <w:rsid w:val="00A24E62"/>
    <w:rsid w:val="00A264E0"/>
    <w:rsid w:val="00A322DB"/>
    <w:rsid w:val="00A36B97"/>
    <w:rsid w:val="00A42B03"/>
    <w:rsid w:val="00A43654"/>
    <w:rsid w:val="00A46D9F"/>
    <w:rsid w:val="00A46E53"/>
    <w:rsid w:val="00A47324"/>
    <w:rsid w:val="00A516FA"/>
    <w:rsid w:val="00A54C6E"/>
    <w:rsid w:val="00A571DA"/>
    <w:rsid w:val="00A61B83"/>
    <w:rsid w:val="00A66E76"/>
    <w:rsid w:val="00A7685C"/>
    <w:rsid w:val="00A87202"/>
    <w:rsid w:val="00A956BE"/>
    <w:rsid w:val="00A969BB"/>
    <w:rsid w:val="00AA0718"/>
    <w:rsid w:val="00AA1834"/>
    <w:rsid w:val="00AA48E8"/>
    <w:rsid w:val="00AB1540"/>
    <w:rsid w:val="00AC1296"/>
    <w:rsid w:val="00AC62BC"/>
    <w:rsid w:val="00AC6ABE"/>
    <w:rsid w:val="00AE0722"/>
    <w:rsid w:val="00AE38C7"/>
    <w:rsid w:val="00AE6ED6"/>
    <w:rsid w:val="00AE7870"/>
    <w:rsid w:val="00AF332E"/>
    <w:rsid w:val="00AF527D"/>
    <w:rsid w:val="00B04532"/>
    <w:rsid w:val="00B1009E"/>
    <w:rsid w:val="00B12C56"/>
    <w:rsid w:val="00B15ED7"/>
    <w:rsid w:val="00B15EFB"/>
    <w:rsid w:val="00B307C0"/>
    <w:rsid w:val="00B30EAE"/>
    <w:rsid w:val="00B35888"/>
    <w:rsid w:val="00B36CB0"/>
    <w:rsid w:val="00B44FA6"/>
    <w:rsid w:val="00B47D88"/>
    <w:rsid w:val="00B5014E"/>
    <w:rsid w:val="00B50BC2"/>
    <w:rsid w:val="00B51BFA"/>
    <w:rsid w:val="00B5221E"/>
    <w:rsid w:val="00B53189"/>
    <w:rsid w:val="00B54E9F"/>
    <w:rsid w:val="00B57EA8"/>
    <w:rsid w:val="00B606E4"/>
    <w:rsid w:val="00B65127"/>
    <w:rsid w:val="00B82A00"/>
    <w:rsid w:val="00B84A02"/>
    <w:rsid w:val="00B91B20"/>
    <w:rsid w:val="00B929DD"/>
    <w:rsid w:val="00B94D09"/>
    <w:rsid w:val="00B9659B"/>
    <w:rsid w:val="00B96AAE"/>
    <w:rsid w:val="00B97C80"/>
    <w:rsid w:val="00BA0DC0"/>
    <w:rsid w:val="00BA0F1A"/>
    <w:rsid w:val="00BA42BF"/>
    <w:rsid w:val="00BA6793"/>
    <w:rsid w:val="00BA6A36"/>
    <w:rsid w:val="00BB4616"/>
    <w:rsid w:val="00BD341E"/>
    <w:rsid w:val="00BD5F8B"/>
    <w:rsid w:val="00BE4186"/>
    <w:rsid w:val="00BF0DAF"/>
    <w:rsid w:val="00BF2FE0"/>
    <w:rsid w:val="00BF3941"/>
    <w:rsid w:val="00BF5BF8"/>
    <w:rsid w:val="00BF7556"/>
    <w:rsid w:val="00C02233"/>
    <w:rsid w:val="00C05386"/>
    <w:rsid w:val="00C11AB8"/>
    <w:rsid w:val="00C13B98"/>
    <w:rsid w:val="00C167CE"/>
    <w:rsid w:val="00C27ADA"/>
    <w:rsid w:val="00C3003D"/>
    <w:rsid w:val="00C33325"/>
    <w:rsid w:val="00C41C94"/>
    <w:rsid w:val="00C454C9"/>
    <w:rsid w:val="00C5388B"/>
    <w:rsid w:val="00C644E6"/>
    <w:rsid w:val="00C645B7"/>
    <w:rsid w:val="00C72DF5"/>
    <w:rsid w:val="00C74D85"/>
    <w:rsid w:val="00C807DD"/>
    <w:rsid w:val="00C83F75"/>
    <w:rsid w:val="00C92E26"/>
    <w:rsid w:val="00C967EE"/>
    <w:rsid w:val="00C978CB"/>
    <w:rsid w:val="00C97F12"/>
    <w:rsid w:val="00CB21A3"/>
    <w:rsid w:val="00CB4ACE"/>
    <w:rsid w:val="00CB5A4B"/>
    <w:rsid w:val="00CC2605"/>
    <w:rsid w:val="00CD3514"/>
    <w:rsid w:val="00CD3A41"/>
    <w:rsid w:val="00CD5FA5"/>
    <w:rsid w:val="00CE01E0"/>
    <w:rsid w:val="00CE3A71"/>
    <w:rsid w:val="00CE4397"/>
    <w:rsid w:val="00CF2796"/>
    <w:rsid w:val="00CF3E0B"/>
    <w:rsid w:val="00D032E9"/>
    <w:rsid w:val="00D06C71"/>
    <w:rsid w:val="00D164FC"/>
    <w:rsid w:val="00D2051C"/>
    <w:rsid w:val="00D20664"/>
    <w:rsid w:val="00D3488C"/>
    <w:rsid w:val="00D51BA2"/>
    <w:rsid w:val="00D53982"/>
    <w:rsid w:val="00D53BAA"/>
    <w:rsid w:val="00D55577"/>
    <w:rsid w:val="00D56E36"/>
    <w:rsid w:val="00D6008C"/>
    <w:rsid w:val="00D602A9"/>
    <w:rsid w:val="00D61C1D"/>
    <w:rsid w:val="00D6200B"/>
    <w:rsid w:val="00D66018"/>
    <w:rsid w:val="00D6691C"/>
    <w:rsid w:val="00D67473"/>
    <w:rsid w:val="00D734B9"/>
    <w:rsid w:val="00D77A47"/>
    <w:rsid w:val="00D8021F"/>
    <w:rsid w:val="00D80755"/>
    <w:rsid w:val="00D8126F"/>
    <w:rsid w:val="00D82F9C"/>
    <w:rsid w:val="00D8557F"/>
    <w:rsid w:val="00D85CF7"/>
    <w:rsid w:val="00D86355"/>
    <w:rsid w:val="00D908E8"/>
    <w:rsid w:val="00D90CAC"/>
    <w:rsid w:val="00D9192E"/>
    <w:rsid w:val="00D92503"/>
    <w:rsid w:val="00D92EBB"/>
    <w:rsid w:val="00D95C25"/>
    <w:rsid w:val="00DA1F78"/>
    <w:rsid w:val="00DA5ACB"/>
    <w:rsid w:val="00DA79EE"/>
    <w:rsid w:val="00DB30E8"/>
    <w:rsid w:val="00DB7AAB"/>
    <w:rsid w:val="00DC05ED"/>
    <w:rsid w:val="00DC406D"/>
    <w:rsid w:val="00DC4D03"/>
    <w:rsid w:val="00DC6BDB"/>
    <w:rsid w:val="00DD0F9D"/>
    <w:rsid w:val="00DD1838"/>
    <w:rsid w:val="00DD1A50"/>
    <w:rsid w:val="00DD6F3F"/>
    <w:rsid w:val="00DE2783"/>
    <w:rsid w:val="00DE7E14"/>
    <w:rsid w:val="00DF0A04"/>
    <w:rsid w:val="00DF3684"/>
    <w:rsid w:val="00DF78FE"/>
    <w:rsid w:val="00DF7C2E"/>
    <w:rsid w:val="00E02D6B"/>
    <w:rsid w:val="00E031EA"/>
    <w:rsid w:val="00E05BBB"/>
    <w:rsid w:val="00E06BC8"/>
    <w:rsid w:val="00E11288"/>
    <w:rsid w:val="00E12291"/>
    <w:rsid w:val="00E16727"/>
    <w:rsid w:val="00E17F1E"/>
    <w:rsid w:val="00E22E1E"/>
    <w:rsid w:val="00E36AB8"/>
    <w:rsid w:val="00E50296"/>
    <w:rsid w:val="00E51FD5"/>
    <w:rsid w:val="00E641D1"/>
    <w:rsid w:val="00E7158F"/>
    <w:rsid w:val="00E721E9"/>
    <w:rsid w:val="00E72A73"/>
    <w:rsid w:val="00E76B5E"/>
    <w:rsid w:val="00E82C7E"/>
    <w:rsid w:val="00E84596"/>
    <w:rsid w:val="00E90705"/>
    <w:rsid w:val="00E90D1A"/>
    <w:rsid w:val="00E930B4"/>
    <w:rsid w:val="00E94F2C"/>
    <w:rsid w:val="00EA2687"/>
    <w:rsid w:val="00EA7F47"/>
    <w:rsid w:val="00EB09E6"/>
    <w:rsid w:val="00EB3DC5"/>
    <w:rsid w:val="00EB71D6"/>
    <w:rsid w:val="00EC3E56"/>
    <w:rsid w:val="00ED15C0"/>
    <w:rsid w:val="00ED4B9E"/>
    <w:rsid w:val="00ED5C2B"/>
    <w:rsid w:val="00EE4346"/>
    <w:rsid w:val="00EE6221"/>
    <w:rsid w:val="00EE6288"/>
    <w:rsid w:val="00EE6CC3"/>
    <w:rsid w:val="00EF5561"/>
    <w:rsid w:val="00EF582F"/>
    <w:rsid w:val="00F02665"/>
    <w:rsid w:val="00F04CC5"/>
    <w:rsid w:val="00F06368"/>
    <w:rsid w:val="00F2059E"/>
    <w:rsid w:val="00F21B4E"/>
    <w:rsid w:val="00F22ACF"/>
    <w:rsid w:val="00F25BF6"/>
    <w:rsid w:val="00F318B6"/>
    <w:rsid w:val="00F323CD"/>
    <w:rsid w:val="00F347C7"/>
    <w:rsid w:val="00F367A7"/>
    <w:rsid w:val="00F37465"/>
    <w:rsid w:val="00F37E9E"/>
    <w:rsid w:val="00F4502A"/>
    <w:rsid w:val="00F47BC7"/>
    <w:rsid w:val="00F54BCF"/>
    <w:rsid w:val="00F613B2"/>
    <w:rsid w:val="00F654B7"/>
    <w:rsid w:val="00F7194F"/>
    <w:rsid w:val="00F722CD"/>
    <w:rsid w:val="00F723F5"/>
    <w:rsid w:val="00F73BB7"/>
    <w:rsid w:val="00F83ACC"/>
    <w:rsid w:val="00F8632D"/>
    <w:rsid w:val="00F91778"/>
    <w:rsid w:val="00F91D95"/>
    <w:rsid w:val="00F93EE1"/>
    <w:rsid w:val="00F949CB"/>
    <w:rsid w:val="00F978DC"/>
    <w:rsid w:val="00FA35A6"/>
    <w:rsid w:val="00FA4764"/>
    <w:rsid w:val="00FA54D5"/>
    <w:rsid w:val="00FC1D59"/>
    <w:rsid w:val="00FC335D"/>
    <w:rsid w:val="00FC6D31"/>
    <w:rsid w:val="00FC7726"/>
    <w:rsid w:val="00FC7AA0"/>
    <w:rsid w:val="00FD0141"/>
    <w:rsid w:val="00FD3F8E"/>
    <w:rsid w:val="00FD6CB2"/>
    <w:rsid w:val="00FE7B37"/>
    <w:rsid w:val="00FF4A9C"/>
    <w:rsid w:val="00FF6BA6"/>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25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665"/>
    <w:pPr>
      <w:tabs>
        <w:tab w:val="center" w:pos="4677"/>
        <w:tab w:val="right" w:pos="9355"/>
      </w:tabs>
    </w:pPr>
  </w:style>
  <w:style w:type="character" w:styleId="a4">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5">
    <w:name w:val="footer"/>
    <w:basedOn w:val="a"/>
    <w:rsid w:val="00C167CE"/>
    <w:pPr>
      <w:tabs>
        <w:tab w:val="center" w:pos="4677"/>
        <w:tab w:val="right" w:pos="9355"/>
      </w:tabs>
    </w:pPr>
  </w:style>
  <w:style w:type="table" w:styleId="a6">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A322DB"/>
    <w:pPr>
      <w:spacing w:after="160" w:line="240" w:lineRule="exact"/>
    </w:pPr>
    <w:rPr>
      <w:rFonts w:ascii="Verdana" w:eastAsia="Times New Roman" w:hAnsi="Verdana" w:cs="Verdana"/>
      <w:sz w:val="20"/>
      <w:szCs w:val="20"/>
      <w:lang w:val="en-US"/>
    </w:rPr>
  </w:style>
  <w:style w:type="paragraph" w:styleId="a8">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9">
    <w:name w:val="Strong"/>
    <w:qFormat/>
    <w:rsid w:val="00DD6F3F"/>
    <w:rPr>
      <w:b/>
      <w:bC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b">
    <w:name w:val="Hyperlink"/>
    <w:rsid w:val="0053507D"/>
    <w:rPr>
      <w:color w:val="0000FF"/>
      <w:u w:val="single"/>
    </w:rPr>
  </w:style>
  <w:style w:type="character" w:styleId="ac">
    <w:name w:val="FollowedHyperlink"/>
    <w:rsid w:val="00FA54D5"/>
    <w:rPr>
      <w:color w:val="800080"/>
      <w:u w:val="single"/>
    </w:rPr>
  </w:style>
  <w:style w:type="character" w:customStyle="1" w:styleId="ad">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d"/>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e">
    <w:name w:val="Body Text"/>
    <w:basedOn w:val="a"/>
    <w:link w:val="af"/>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
    <w:name w:val="Основной текст Знак"/>
    <w:link w:val="ae"/>
    <w:locked/>
    <w:rsid w:val="00BA0DC0"/>
    <w:rPr>
      <w:rFonts w:ascii="Calibri" w:hAnsi="Calibri"/>
      <w:spacing w:val="1"/>
      <w:lang w:bidi="ar-SA"/>
    </w:rPr>
  </w:style>
  <w:style w:type="paragraph" w:styleId="af0">
    <w:name w:val="List Paragraph"/>
    <w:basedOn w:val="a"/>
    <w:uiPriority w:val="34"/>
    <w:qFormat/>
    <w:rsid w:val="00ED15C0"/>
    <w:pPr>
      <w:ind w:left="720"/>
      <w:contextualSpacing/>
    </w:pPr>
  </w:style>
  <w:style w:type="paragraph" w:styleId="af1">
    <w:name w:val="caption"/>
    <w:basedOn w:val="a"/>
    <w:next w:val="a"/>
    <w:unhideWhenUsed/>
    <w:qFormat/>
    <w:rsid w:val="00DA1F78"/>
    <w:pPr>
      <w:spacing w:line="240" w:lineRule="auto"/>
    </w:pPr>
    <w:rPr>
      <w:b/>
      <w:bCs/>
      <w:color w:val="4F81BD" w:themeColor="accent1"/>
      <w:sz w:val="18"/>
      <w:szCs w:val="18"/>
    </w:rPr>
  </w:style>
  <w:style w:type="paragraph" w:styleId="af2">
    <w:name w:val="Title"/>
    <w:basedOn w:val="a"/>
    <w:next w:val="a"/>
    <w:link w:val="af3"/>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4">
    <w:name w:val="Balloon Text"/>
    <w:basedOn w:val="a"/>
    <w:link w:val="af5"/>
    <w:rsid w:val="00F4502A"/>
    <w:pPr>
      <w:spacing w:after="0" w:line="240" w:lineRule="auto"/>
    </w:pPr>
    <w:rPr>
      <w:rFonts w:ascii="Tahoma" w:hAnsi="Tahoma" w:cs="Tahoma"/>
      <w:sz w:val="16"/>
      <w:szCs w:val="16"/>
    </w:rPr>
  </w:style>
  <w:style w:type="character" w:customStyle="1" w:styleId="af5">
    <w:name w:val="Текст выноски Знак"/>
    <w:basedOn w:val="a0"/>
    <w:link w:val="af4"/>
    <w:rsid w:val="00F4502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F78"/>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665"/>
    <w:pPr>
      <w:tabs>
        <w:tab w:val="center" w:pos="4677"/>
        <w:tab w:val="right" w:pos="9355"/>
      </w:tabs>
    </w:pPr>
  </w:style>
  <w:style w:type="character" w:styleId="a4">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5">
    <w:name w:val="footer"/>
    <w:basedOn w:val="a"/>
    <w:rsid w:val="00C167CE"/>
    <w:pPr>
      <w:tabs>
        <w:tab w:val="center" w:pos="4677"/>
        <w:tab w:val="right" w:pos="9355"/>
      </w:tabs>
    </w:pPr>
  </w:style>
  <w:style w:type="table" w:styleId="a6">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Знак"/>
    <w:basedOn w:val="a"/>
    <w:rsid w:val="00A322DB"/>
    <w:pPr>
      <w:spacing w:after="160" w:line="240" w:lineRule="exact"/>
    </w:pPr>
    <w:rPr>
      <w:rFonts w:ascii="Verdana" w:eastAsia="Times New Roman" w:hAnsi="Verdana" w:cs="Verdana"/>
      <w:sz w:val="20"/>
      <w:szCs w:val="20"/>
      <w:lang w:val="en-US"/>
    </w:rPr>
  </w:style>
  <w:style w:type="paragraph" w:styleId="a8">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9">
    <w:name w:val="Strong"/>
    <w:qFormat/>
    <w:rsid w:val="00DD6F3F"/>
    <w:rPr>
      <w:b/>
      <w:bC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b">
    <w:name w:val="Hyperlink"/>
    <w:rsid w:val="0053507D"/>
    <w:rPr>
      <w:color w:val="0000FF"/>
      <w:u w:val="single"/>
    </w:rPr>
  </w:style>
  <w:style w:type="character" w:styleId="ac">
    <w:name w:val="FollowedHyperlink"/>
    <w:rsid w:val="00FA54D5"/>
    <w:rPr>
      <w:color w:val="800080"/>
      <w:u w:val="single"/>
    </w:rPr>
  </w:style>
  <w:style w:type="character" w:customStyle="1" w:styleId="ad">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eastAsia="x-none" w:bidi="ar-SA"/>
    </w:rPr>
  </w:style>
  <w:style w:type="character" w:customStyle="1" w:styleId="2">
    <w:name w:val="Основной текст2"/>
    <w:rsid w:val="008C5A6F"/>
    <w:rPr>
      <w:color w:val="000000"/>
      <w:spacing w:val="1"/>
      <w:w w:val="100"/>
      <w:position w:val="0"/>
      <w:sz w:val="25"/>
      <w:szCs w:val="25"/>
      <w:lang w:val="ru-RU" w:eastAsia="x-none" w:bidi="ar-SA"/>
    </w:rPr>
  </w:style>
  <w:style w:type="paragraph" w:customStyle="1" w:styleId="3">
    <w:name w:val="Основной текст3"/>
    <w:basedOn w:val="a"/>
    <w:link w:val="ad"/>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e">
    <w:name w:val="Body Text"/>
    <w:basedOn w:val="a"/>
    <w:link w:val="af"/>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eastAsia="x-none"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eastAsia="x-none" w:bidi="ar-SA"/>
    </w:rPr>
  </w:style>
  <w:style w:type="character" w:customStyle="1" w:styleId="af">
    <w:name w:val="Основной текст Знак"/>
    <w:link w:val="ae"/>
    <w:locked/>
    <w:rsid w:val="00BA0DC0"/>
    <w:rPr>
      <w:rFonts w:ascii="Calibri" w:hAnsi="Calibri"/>
      <w:spacing w:val="1"/>
      <w:lang w:bidi="ar-SA"/>
    </w:rPr>
  </w:style>
  <w:style w:type="paragraph" w:styleId="af0">
    <w:name w:val="List Paragraph"/>
    <w:basedOn w:val="a"/>
    <w:uiPriority w:val="34"/>
    <w:qFormat/>
    <w:rsid w:val="00ED15C0"/>
    <w:pPr>
      <w:ind w:left="720"/>
      <w:contextualSpacing/>
    </w:pPr>
  </w:style>
  <w:style w:type="paragraph" w:styleId="af1">
    <w:name w:val="caption"/>
    <w:basedOn w:val="a"/>
    <w:next w:val="a"/>
    <w:unhideWhenUsed/>
    <w:qFormat/>
    <w:rsid w:val="00DA1F78"/>
    <w:pPr>
      <w:spacing w:line="240" w:lineRule="auto"/>
    </w:pPr>
    <w:rPr>
      <w:b/>
      <w:bCs/>
      <w:color w:val="4F81BD" w:themeColor="accent1"/>
      <w:sz w:val="18"/>
      <w:szCs w:val="18"/>
    </w:rPr>
  </w:style>
  <w:style w:type="paragraph" w:styleId="af2">
    <w:name w:val="Title"/>
    <w:basedOn w:val="a"/>
    <w:next w:val="a"/>
    <w:link w:val="af3"/>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4">
    <w:name w:val="Balloon Text"/>
    <w:basedOn w:val="a"/>
    <w:link w:val="af5"/>
    <w:rsid w:val="00F4502A"/>
    <w:pPr>
      <w:spacing w:after="0" w:line="240" w:lineRule="auto"/>
    </w:pPr>
    <w:rPr>
      <w:rFonts w:ascii="Tahoma" w:hAnsi="Tahoma" w:cs="Tahoma"/>
      <w:sz w:val="16"/>
      <w:szCs w:val="16"/>
    </w:rPr>
  </w:style>
  <w:style w:type="character" w:customStyle="1" w:styleId="af5">
    <w:name w:val="Текст выноски Знак"/>
    <w:basedOn w:val="a0"/>
    <w:link w:val="af4"/>
    <w:rsid w:val="00F4502A"/>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421613147">
      <w:bodyDiv w:val="1"/>
      <w:marLeft w:val="0"/>
      <w:marRight w:val="0"/>
      <w:marTop w:val="0"/>
      <w:marBottom w:val="0"/>
      <w:divBdr>
        <w:top w:val="none" w:sz="0" w:space="0" w:color="auto"/>
        <w:left w:val="none" w:sz="0" w:space="0" w:color="auto"/>
        <w:bottom w:val="none" w:sz="0" w:space="0" w:color="auto"/>
        <w:right w:val="none" w:sz="0" w:space="0" w:color="auto"/>
      </w:divBdr>
    </w:div>
    <w:div w:id="473765907">
      <w:bodyDiv w:val="1"/>
      <w:marLeft w:val="0"/>
      <w:marRight w:val="0"/>
      <w:marTop w:val="0"/>
      <w:marBottom w:val="0"/>
      <w:divBdr>
        <w:top w:val="none" w:sz="0" w:space="0" w:color="auto"/>
        <w:left w:val="none" w:sz="0" w:space="0" w:color="auto"/>
        <w:bottom w:val="none" w:sz="0" w:space="0" w:color="auto"/>
        <w:right w:val="none" w:sz="0" w:space="0" w:color="auto"/>
      </w:divBdr>
    </w:div>
    <w:div w:id="600837006">
      <w:bodyDiv w:val="1"/>
      <w:marLeft w:val="0"/>
      <w:marRight w:val="0"/>
      <w:marTop w:val="0"/>
      <w:marBottom w:val="0"/>
      <w:divBdr>
        <w:top w:val="none" w:sz="0" w:space="0" w:color="auto"/>
        <w:left w:val="none" w:sz="0" w:space="0" w:color="auto"/>
        <w:bottom w:val="none" w:sz="0" w:space="0" w:color="auto"/>
        <w:right w:val="none" w:sz="0" w:space="0" w:color="auto"/>
      </w:divBdr>
    </w:div>
    <w:div w:id="677730465">
      <w:bodyDiv w:val="1"/>
      <w:marLeft w:val="0"/>
      <w:marRight w:val="0"/>
      <w:marTop w:val="0"/>
      <w:marBottom w:val="0"/>
      <w:divBdr>
        <w:top w:val="none" w:sz="0" w:space="0" w:color="auto"/>
        <w:left w:val="none" w:sz="0" w:space="0" w:color="auto"/>
        <w:bottom w:val="none" w:sz="0" w:space="0" w:color="auto"/>
        <w:right w:val="none" w:sz="0" w:space="0" w:color="auto"/>
      </w:divBdr>
    </w:div>
    <w:div w:id="729114910">
      <w:bodyDiv w:val="1"/>
      <w:marLeft w:val="0"/>
      <w:marRight w:val="0"/>
      <w:marTop w:val="0"/>
      <w:marBottom w:val="0"/>
      <w:divBdr>
        <w:top w:val="none" w:sz="0" w:space="0" w:color="auto"/>
        <w:left w:val="none" w:sz="0" w:space="0" w:color="auto"/>
        <w:bottom w:val="none" w:sz="0" w:space="0" w:color="auto"/>
        <w:right w:val="none" w:sz="0" w:space="0" w:color="auto"/>
      </w:divBdr>
    </w:div>
    <w:div w:id="902981105">
      <w:bodyDiv w:val="1"/>
      <w:marLeft w:val="0"/>
      <w:marRight w:val="0"/>
      <w:marTop w:val="0"/>
      <w:marBottom w:val="0"/>
      <w:divBdr>
        <w:top w:val="none" w:sz="0" w:space="0" w:color="auto"/>
        <w:left w:val="none" w:sz="0" w:space="0" w:color="auto"/>
        <w:bottom w:val="none" w:sz="0" w:space="0" w:color="auto"/>
        <w:right w:val="none" w:sz="0" w:space="0" w:color="auto"/>
      </w:divBdr>
    </w:div>
    <w:div w:id="951278752">
      <w:bodyDiv w:val="1"/>
      <w:marLeft w:val="0"/>
      <w:marRight w:val="0"/>
      <w:marTop w:val="0"/>
      <w:marBottom w:val="0"/>
      <w:divBdr>
        <w:top w:val="none" w:sz="0" w:space="0" w:color="auto"/>
        <w:left w:val="none" w:sz="0" w:space="0" w:color="auto"/>
        <w:bottom w:val="none" w:sz="0" w:space="0" w:color="auto"/>
        <w:right w:val="none" w:sz="0" w:space="0" w:color="auto"/>
      </w:divBdr>
    </w:div>
    <w:div w:id="991717081">
      <w:bodyDiv w:val="1"/>
      <w:marLeft w:val="0"/>
      <w:marRight w:val="0"/>
      <w:marTop w:val="0"/>
      <w:marBottom w:val="0"/>
      <w:divBdr>
        <w:top w:val="none" w:sz="0" w:space="0" w:color="auto"/>
        <w:left w:val="none" w:sz="0" w:space="0" w:color="auto"/>
        <w:bottom w:val="none" w:sz="0" w:space="0" w:color="auto"/>
        <w:right w:val="none" w:sz="0" w:space="0" w:color="auto"/>
      </w:divBdr>
    </w:div>
    <w:div w:id="1007289612">
      <w:bodyDiv w:val="1"/>
      <w:marLeft w:val="0"/>
      <w:marRight w:val="0"/>
      <w:marTop w:val="0"/>
      <w:marBottom w:val="0"/>
      <w:divBdr>
        <w:top w:val="none" w:sz="0" w:space="0" w:color="auto"/>
        <w:left w:val="none" w:sz="0" w:space="0" w:color="auto"/>
        <w:bottom w:val="none" w:sz="0" w:space="0" w:color="auto"/>
        <w:right w:val="none" w:sz="0" w:space="0" w:color="auto"/>
      </w:divBdr>
    </w:div>
    <w:div w:id="1009671755">
      <w:bodyDiv w:val="1"/>
      <w:marLeft w:val="0"/>
      <w:marRight w:val="0"/>
      <w:marTop w:val="0"/>
      <w:marBottom w:val="0"/>
      <w:divBdr>
        <w:top w:val="none" w:sz="0" w:space="0" w:color="auto"/>
        <w:left w:val="none" w:sz="0" w:space="0" w:color="auto"/>
        <w:bottom w:val="none" w:sz="0" w:space="0" w:color="auto"/>
        <w:right w:val="none" w:sz="0" w:space="0" w:color="auto"/>
      </w:divBdr>
    </w:div>
    <w:div w:id="1011027155">
      <w:bodyDiv w:val="1"/>
      <w:marLeft w:val="0"/>
      <w:marRight w:val="0"/>
      <w:marTop w:val="0"/>
      <w:marBottom w:val="0"/>
      <w:divBdr>
        <w:top w:val="none" w:sz="0" w:space="0" w:color="auto"/>
        <w:left w:val="none" w:sz="0" w:space="0" w:color="auto"/>
        <w:bottom w:val="none" w:sz="0" w:space="0" w:color="auto"/>
        <w:right w:val="none" w:sz="0" w:space="0" w:color="auto"/>
      </w:divBdr>
    </w:div>
    <w:div w:id="1186283859">
      <w:bodyDiv w:val="1"/>
      <w:marLeft w:val="0"/>
      <w:marRight w:val="0"/>
      <w:marTop w:val="0"/>
      <w:marBottom w:val="0"/>
      <w:divBdr>
        <w:top w:val="none" w:sz="0" w:space="0" w:color="auto"/>
        <w:left w:val="none" w:sz="0" w:space="0" w:color="auto"/>
        <w:bottom w:val="none" w:sz="0" w:space="0" w:color="auto"/>
        <w:right w:val="none" w:sz="0" w:space="0" w:color="auto"/>
      </w:divBdr>
    </w:div>
    <w:div w:id="1283145622">
      <w:bodyDiv w:val="1"/>
      <w:marLeft w:val="0"/>
      <w:marRight w:val="0"/>
      <w:marTop w:val="0"/>
      <w:marBottom w:val="0"/>
      <w:divBdr>
        <w:top w:val="none" w:sz="0" w:space="0" w:color="auto"/>
        <w:left w:val="none" w:sz="0" w:space="0" w:color="auto"/>
        <w:bottom w:val="none" w:sz="0" w:space="0" w:color="auto"/>
        <w:right w:val="none" w:sz="0" w:space="0" w:color="auto"/>
      </w:divBdr>
    </w:div>
    <w:div w:id="1290743946">
      <w:bodyDiv w:val="1"/>
      <w:marLeft w:val="0"/>
      <w:marRight w:val="0"/>
      <w:marTop w:val="0"/>
      <w:marBottom w:val="0"/>
      <w:divBdr>
        <w:top w:val="none" w:sz="0" w:space="0" w:color="auto"/>
        <w:left w:val="none" w:sz="0" w:space="0" w:color="auto"/>
        <w:bottom w:val="none" w:sz="0" w:space="0" w:color="auto"/>
        <w:right w:val="none" w:sz="0" w:space="0" w:color="auto"/>
      </w:divBdr>
    </w:div>
    <w:div w:id="1361593168">
      <w:bodyDiv w:val="1"/>
      <w:marLeft w:val="0"/>
      <w:marRight w:val="0"/>
      <w:marTop w:val="0"/>
      <w:marBottom w:val="0"/>
      <w:divBdr>
        <w:top w:val="none" w:sz="0" w:space="0" w:color="auto"/>
        <w:left w:val="none" w:sz="0" w:space="0" w:color="auto"/>
        <w:bottom w:val="none" w:sz="0" w:space="0" w:color="auto"/>
        <w:right w:val="none" w:sz="0" w:space="0" w:color="auto"/>
      </w:divBdr>
    </w:div>
    <w:div w:id="1401365984">
      <w:bodyDiv w:val="1"/>
      <w:marLeft w:val="0"/>
      <w:marRight w:val="0"/>
      <w:marTop w:val="0"/>
      <w:marBottom w:val="0"/>
      <w:divBdr>
        <w:top w:val="none" w:sz="0" w:space="0" w:color="auto"/>
        <w:left w:val="none" w:sz="0" w:space="0" w:color="auto"/>
        <w:bottom w:val="none" w:sz="0" w:space="0" w:color="auto"/>
        <w:right w:val="none" w:sz="0" w:space="0" w:color="auto"/>
      </w:divBdr>
    </w:div>
    <w:div w:id="1474984438">
      <w:bodyDiv w:val="1"/>
      <w:marLeft w:val="0"/>
      <w:marRight w:val="0"/>
      <w:marTop w:val="0"/>
      <w:marBottom w:val="0"/>
      <w:divBdr>
        <w:top w:val="none" w:sz="0" w:space="0" w:color="auto"/>
        <w:left w:val="none" w:sz="0" w:space="0" w:color="auto"/>
        <w:bottom w:val="none" w:sz="0" w:space="0" w:color="auto"/>
        <w:right w:val="none" w:sz="0" w:space="0" w:color="auto"/>
      </w:divBdr>
    </w:div>
    <w:div w:id="1506362187">
      <w:bodyDiv w:val="1"/>
      <w:marLeft w:val="0"/>
      <w:marRight w:val="0"/>
      <w:marTop w:val="0"/>
      <w:marBottom w:val="0"/>
      <w:divBdr>
        <w:top w:val="none" w:sz="0" w:space="0" w:color="auto"/>
        <w:left w:val="none" w:sz="0" w:space="0" w:color="auto"/>
        <w:bottom w:val="none" w:sz="0" w:space="0" w:color="auto"/>
        <w:right w:val="none" w:sz="0" w:space="0" w:color="auto"/>
      </w:divBdr>
    </w:div>
    <w:div w:id="1546403093">
      <w:bodyDiv w:val="1"/>
      <w:marLeft w:val="0"/>
      <w:marRight w:val="0"/>
      <w:marTop w:val="0"/>
      <w:marBottom w:val="0"/>
      <w:divBdr>
        <w:top w:val="none" w:sz="0" w:space="0" w:color="auto"/>
        <w:left w:val="none" w:sz="0" w:space="0" w:color="auto"/>
        <w:bottom w:val="none" w:sz="0" w:space="0" w:color="auto"/>
        <w:right w:val="none" w:sz="0" w:space="0" w:color="auto"/>
      </w:divBdr>
    </w:div>
    <w:div w:id="1811248520">
      <w:bodyDiv w:val="1"/>
      <w:marLeft w:val="0"/>
      <w:marRight w:val="0"/>
      <w:marTop w:val="0"/>
      <w:marBottom w:val="0"/>
      <w:divBdr>
        <w:top w:val="none" w:sz="0" w:space="0" w:color="auto"/>
        <w:left w:val="none" w:sz="0" w:space="0" w:color="auto"/>
        <w:bottom w:val="none" w:sz="0" w:space="0" w:color="auto"/>
        <w:right w:val="none" w:sz="0" w:space="0" w:color="auto"/>
      </w:divBdr>
    </w:div>
    <w:div w:id="2027636729">
      <w:bodyDiv w:val="1"/>
      <w:marLeft w:val="0"/>
      <w:marRight w:val="0"/>
      <w:marTop w:val="0"/>
      <w:marBottom w:val="0"/>
      <w:divBdr>
        <w:top w:val="none" w:sz="0" w:space="0" w:color="auto"/>
        <w:left w:val="none" w:sz="0" w:space="0" w:color="auto"/>
        <w:bottom w:val="none" w:sz="0" w:space="0" w:color="auto"/>
        <w:right w:val="none" w:sz="0" w:space="0" w:color="auto"/>
      </w:divBdr>
    </w:div>
    <w:div w:id="212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lkslovar.ru/p2122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lkslovar.ru/o927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n101.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olkslovar.ru/p21225.html" TargetMode="External"/><Relationship Id="rId4" Type="http://schemas.microsoft.com/office/2007/relationships/stylesWithEffects" Target="stylesWithEffects.xml"/><Relationship Id="rId9" Type="http://schemas.openxmlformats.org/officeDocument/2006/relationships/hyperlink" Target="http://tolkslovar.ru/n101.html"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FAF7-ED97-4BBB-8E69-4575DAB8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14879</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ПАСПОРТ</vt:lpstr>
      <vt:lpstr>Приложение </vt:lpstr>
      <vt:lpstr/>
      <vt:lpstr>к распоряжению    Администрации  района</vt:lpstr>
      <vt:lpstr>от ________________№____</vt:lpstr>
      <vt:lpstr/>
      <vt:lpstr>Паспорт муниципальной программы</vt:lpstr>
      <vt:lpstr>Наименование, дата утверждения и номер правового акта</vt:lpstr>
      <vt:lpstr>Наименование муниципальной программы</vt:lpstr>
      <vt:lpstr>Цели и задачи Программы</vt:lpstr>
      <vt:lpstr>Целевые индикаторы и показатели</vt:lpstr>
      <vt:lpstr>Характеристика программных мероприятий</vt:lpstr>
      <vt:lpstr>Сроки реализации Программы</vt:lpstr>
      <vt:lpstr>Объемы и источники финансирования</vt:lpstr>
      <vt:lpstr>Ожидаемые конечные результаты реализации Программы и показатели социально-эконом</vt:lpstr>
      <vt:lpstr>    Настоящая Программа определяет цели, задачи и мероприятия, направленные на дости</vt:lpstr>
      <vt:lpstr>    Программный подход обеспечивает решение комплекса стратегических задач: </vt:lpstr>
      <vt:lpstr>    Система оценки вклада Программы в достижение стратегической цели состоит из ряда</vt:lpstr>
      <vt:lpstr>    проведение оценки эффективности программных мероприятий и Программы в целом (соо</vt:lpstr>
      <vt:lpstr>    подготовка отчетов, аналитических записок, докладов по оценке выполнения програм</vt:lpstr>
      <vt:lpstr>    учет мнения жителей по оценке Программы путем анализа устных и письменных обраще</vt:lpstr>
    </vt:vector>
  </TitlesOfParts>
  <Company/>
  <LinksUpToDate>false</LinksUpToDate>
  <CharactersWithSpaces>17455</CharactersWithSpaces>
  <SharedDoc>false</SharedDoc>
  <HLinks>
    <vt:vector size="30" baseType="variant">
      <vt:variant>
        <vt:i4>5242888</vt:i4>
      </vt:variant>
      <vt:variant>
        <vt:i4>12</vt:i4>
      </vt:variant>
      <vt:variant>
        <vt:i4>0</vt:i4>
      </vt:variant>
      <vt:variant>
        <vt:i4>5</vt:i4>
      </vt:variant>
      <vt:variant>
        <vt:lpwstr>http://tolkslovar.ru/p21225.html</vt:lpwstr>
      </vt:variant>
      <vt:variant>
        <vt:lpwstr/>
      </vt:variant>
      <vt:variant>
        <vt:i4>7667820</vt:i4>
      </vt:variant>
      <vt:variant>
        <vt:i4>9</vt:i4>
      </vt:variant>
      <vt:variant>
        <vt:i4>0</vt:i4>
      </vt:variant>
      <vt:variant>
        <vt:i4>5</vt:i4>
      </vt:variant>
      <vt:variant>
        <vt:lpwstr>http://tolkslovar.ru/o9278.html</vt:lpwstr>
      </vt:variant>
      <vt:variant>
        <vt:lpwstr/>
      </vt:variant>
      <vt:variant>
        <vt:i4>8192061</vt:i4>
      </vt:variant>
      <vt:variant>
        <vt:i4>6</vt:i4>
      </vt:variant>
      <vt:variant>
        <vt:i4>0</vt:i4>
      </vt:variant>
      <vt:variant>
        <vt:i4>5</vt:i4>
      </vt:variant>
      <vt:variant>
        <vt:lpwstr>http://tolkslovar.ru/n101.html</vt:lpwstr>
      </vt:variant>
      <vt:variant>
        <vt:lpwstr/>
      </vt:variant>
      <vt:variant>
        <vt:i4>5242888</vt:i4>
      </vt:variant>
      <vt:variant>
        <vt:i4>3</vt:i4>
      </vt:variant>
      <vt:variant>
        <vt:i4>0</vt:i4>
      </vt:variant>
      <vt:variant>
        <vt:i4>5</vt:i4>
      </vt:variant>
      <vt:variant>
        <vt:lpwstr>http://tolkslovar.ru/p21225.html</vt:lpwstr>
      </vt:variant>
      <vt:variant>
        <vt:lpwstr/>
      </vt:variant>
      <vt:variant>
        <vt:i4>8192061</vt:i4>
      </vt:variant>
      <vt:variant>
        <vt:i4>0</vt:i4>
      </vt:variant>
      <vt:variant>
        <vt:i4>0</vt:i4>
      </vt:variant>
      <vt:variant>
        <vt:i4>5</vt:i4>
      </vt:variant>
      <vt:variant>
        <vt:lpwstr>http://tolkslovar.ru/n101.html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Нургалеева</dc:creator>
  <cp:lastModifiedBy>ЧЕРНЫХ</cp:lastModifiedBy>
  <cp:revision>2</cp:revision>
  <cp:lastPrinted>2018-06-04T12:15:00Z</cp:lastPrinted>
  <dcterms:created xsi:type="dcterms:W3CDTF">2018-06-05T06:51:00Z</dcterms:created>
  <dcterms:modified xsi:type="dcterms:W3CDTF">2018-06-05T06:51:00Z</dcterms:modified>
</cp:coreProperties>
</file>