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12" w:rsidRPr="00694012" w:rsidRDefault="00694012" w:rsidP="00694012">
      <w:pPr>
        <w:pStyle w:val="1"/>
        <w:spacing w:line="360" w:lineRule="auto"/>
        <w:rPr>
          <w:rFonts w:ascii="Arial" w:hAnsi="Arial" w:cs="Arial"/>
          <w:b/>
          <w:bCs/>
          <w:sz w:val="32"/>
          <w:szCs w:val="22"/>
        </w:rPr>
      </w:pPr>
      <w:r w:rsidRPr="00694012">
        <w:rPr>
          <w:rFonts w:ascii="Arial" w:hAnsi="Arial" w:cs="Arial"/>
          <w:b/>
          <w:bCs/>
          <w:sz w:val="32"/>
          <w:szCs w:val="22"/>
        </w:rPr>
        <w:t>ПРОЕКТ</w:t>
      </w:r>
    </w:p>
    <w:p w:rsidR="002F0543" w:rsidRPr="00086E8A" w:rsidRDefault="002F0543" w:rsidP="002F0543">
      <w:pPr>
        <w:pStyle w:val="1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86E8A">
        <w:rPr>
          <w:rFonts w:ascii="Arial" w:hAnsi="Arial" w:cs="Arial"/>
          <w:b/>
          <w:bCs/>
          <w:sz w:val="22"/>
          <w:szCs w:val="22"/>
        </w:rPr>
        <w:t xml:space="preserve">АДМИНИСТРАЦИЯ КАЛИНИНСКОГО РАЙОНА </w:t>
      </w:r>
    </w:p>
    <w:p w:rsidR="002F0543" w:rsidRPr="00086E8A" w:rsidRDefault="002F0543" w:rsidP="002F0543">
      <w:pPr>
        <w:pStyle w:val="1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86E8A">
        <w:rPr>
          <w:rFonts w:ascii="Arial" w:hAnsi="Arial" w:cs="Arial"/>
          <w:b/>
          <w:bCs/>
          <w:sz w:val="22"/>
          <w:szCs w:val="22"/>
        </w:rPr>
        <w:t>ГОРОДА ЧЕЛЯБИНСКА</w:t>
      </w:r>
    </w:p>
    <w:p w:rsidR="002F0543" w:rsidRPr="007D641F" w:rsidRDefault="002F0543" w:rsidP="002F0543"/>
    <w:p w:rsidR="002F0543" w:rsidRPr="00086E8A" w:rsidRDefault="002F0543" w:rsidP="002F0543">
      <w:pPr>
        <w:pStyle w:val="2"/>
        <w:jc w:val="center"/>
        <w:rPr>
          <w:rFonts w:ascii="Arial" w:hAnsi="Arial" w:cs="Arial"/>
          <w:i w:val="0"/>
          <w:iCs w:val="0"/>
          <w:sz w:val="34"/>
          <w:szCs w:val="34"/>
        </w:rPr>
      </w:pPr>
      <w:r w:rsidRPr="00086E8A">
        <w:rPr>
          <w:rFonts w:ascii="Arial" w:hAnsi="Arial" w:cs="Arial"/>
          <w:i w:val="0"/>
          <w:iCs w:val="0"/>
          <w:sz w:val="34"/>
          <w:szCs w:val="34"/>
        </w:rPr>
        <w:t>РАСПОРЯЖЕНИЕ</w:t>
      </w:r>
    </w:p>
    <w:p w:rsidR="002F0543" w:rsidRDefault="002F0543" w:rsidP="002F0543"/>
    <w:p w:rsidR="002F0543" w:rsidRDefault="002F0543" w:rsidP="002F0543">
      <w:r>
        <w:t>____________________</w:t>
      </w:r>
      <w:r>
        <w:tab/>
        <w:t xml:space="preserve">   </w:t>
      </w:r>
      <w:r>
        <w:tab/>
      </w:r>
      <w:r>
        <w:tab/>
        <w:t xml:space="preserve">                                                    № ____________</w:t>
      </w:r>
    </w:p>
    <w:p w:rsidR="002F0543" w:rsidRDefault="002F0543" w:rsidP="002F0543"/>
    <w:p w:rsidR="002F0543" w:rsidRDefault="002F0543" w:rsidP="002F0543"/>
    <w:p w:rsidR="002F0543" w:rsidRDefault="00694012" w:rsidP="002F054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75565</wp:posOffset>
                </wp:positionV>
                <wp:extent cx="0" cy="114300"/>
                <wp:effectExtent l="13335" t="11430" r="5715" b="76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7D69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95pt" to="19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G7EQIAACc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342900" cy="0"/>
                <wp:effectExtent l="13335" t="6350" r="5715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3E6D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2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ErEQ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0" cy="114300"/>
                <wp:effectExtent l="13335" t="6350" r="571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B37E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0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6M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75565</wp:posOffset>
                </wp:positionV>
                <wp:extent cx="342900" cy="0"/>
                <wp:effectExtent l="13335" t="11430" r="571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BC1F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95pt" to="19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ap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" strokeweight=".5pt"/>
            </w:pict>
          </mc:Fallback>
        </mc:AlternateContent>
      </w:r>
    </w:p>
    <w:p w:rsidR="002F0543" w:rsidRDefault="002F0543" w:rsidP="002F0543">
      <w:pPr>
        <w:rPr>
          <w:color w:val="000000"/>
          <w:sz w:val="26"/>
          <w:szCs w:val="26"/>
        </w:rPr>
      </w:pPr>
      <w:r w:rsidRPr="006737A1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</w:t>
      </w:r>
    </w:p>
    <w:p w:rsidR="002F0543" w:rsidRDefault="002F0543" w:rsidP="002F054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распоряжение Администрации </w:t>
      </w:r>
    </w:p>
    <w:p w:rsidR="002F0543" w:rsidRDefault="002F0543">
      <w:pPr>
        <w:rPr>
          <w:sz w:val="26"/>
          <w:szCs w:val="26"/>
        </w:rPr>
      </w:pPr>
      <w:r>
        <w:rPr>
          <w:color w:val="000000"/>
          <w:sz w:val="26"/>
          <w:szCs w:val="26"/>
        </w:rPr>
        <w:t>района от 25.12.2015 №192</w:t>
      </w:r>
    </w:p>
    <w:p w:rsidR="008C4C1E" w:rsidRPr="00A10525" w:rsidRDefault="008C4C1E">
      <w:pPr>
        <w:rPr>
          <w:sz w:val="22"/>
          <w:szCs w:val="22"/>
        </w:rPr>
      </w:pPr>
    </w:p>
    <w:p w:rsidR="00917FA1" w:rsidRPr="00A10525" w:rsidRDefault="00917FA1">
      <w:pPr>
        <w:rPr>
          <w:sz w:val="22"/>
          <w:szCs w:val="22"/>
        </w:rPr>
      </w:pPr>
    </w:p>
    <w:p w:rsidR="00404EB8" w:rsidRPr="00A10525" w:rsidRDefault="00404EB8" w:rsidP="00A10525">
      <w:pPr>
        <w:spacing w:line="360" w:lineRule="auto"/>
        <w:rPr>
          <w:sz w:val="22"/>
          <w:szCs w:val="22"/>
        </w:rPr>
      </w:pPr>
    </w:p>
    <w:p w:rsidR="00404EB8" w:rsidRPr="00A10525" w:rsidRDefault="00404EB8" w:rsidP="002509DC">
      <w:pPr>
        <w:pStyle w:val="22"/>
        <w:shd w:val="clear" w:color="auto" w:fill="auto"/>
        <w:tabs>
          <w:tab w:val="left" w:pos="8861"/>
          <w:tab w:val="left" w:pos="9408"/>
        </w:tabs>
        <w:spacing w:before="0" w:after="0" w:line="348" w:lineRule="auto"/>
        <w:ind w:firstLine="709"/>
        <w:jc w:val="both"/>
      </w:pPr>
      <w:r w:rsidRPr="00A10525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</w:t>
      </w:r>
      <w:r w:rsidR="00074F00" w:rsidRPr="00A10525">
        <w:t xml:space="preserve">, </w:t>
      </w:r>
      <w:r w:rsidRPr="00A10525">
        <w:t>постановлением Адми</w:t>
      </w:r>
      <w:r w:rsidR="0094585B" w:rsidRPr="00A10525">
        <w:t xml:space="preserve">нистрации района </w:t>
      </w:r>
      <w:r w:rsidRPr="00A10525">
        <w:t>от 27.07.2015 № 88</w:t>
      </w:r>
      <w:r w:rsidR="00694012">
        <w:br/>
      </w:r>
      <w:r w:rsidRPr="00A10525">
        <w:t>«Об утверждении Порядка разработки, утверждения, реализации и контроля муниципальных программ в Калининском районе города Челябинска»:</w:t>
      </w:r>
    </w:p>
    <w:p w:rsidR="00404EB8" w:rsidRPr="00A10525" w:rsidRDefault="00404EB8" w:rsidP="002509DC">
      <w:pPr>
        <w:pStyle w:val="22"/>
        <w:shd w:val="clear" w:color="auto" w:fill="auto"/>
        <w:spacing w:before="0" w:after="0" w:line="348" w:lineRule="auto"/>
        <w:ind w:firstLine="709"/>
        <w:jc w:val="both"/>
        <w:rPr>
          <w:highlight w:val="yellow"/>
        </w:rPr>
      </w:pPr>
      <w:r w:rsidRPr="00A10525">
        <w:t>1. Внести в</w:t>
      </w:r>
      <w:r w:rsidR="003E65FD" w:rsidRPr="00A10525">
        <w:t xml:space="preserve"> муниципальную программу</w:t>
      </w:r>
      <w:r w:rsidRPr="00A10525">
        <w:t xml:space="preserve"> </w:t>
      </w:r>
      <w:r w:rsidR="003E65FD" w:rsidRPr="00A10525">
        <w:t>«Повышение эффективности деятельности местного самоуправления Калининского района города Челябинска</w:t>
      </w:r>
      <w:r w:rsidR="002509DC">
        <w:t xml:space="preserve"> </w:t>
      </w:r>
      <w:r w:rsidR="00694012">
        <w:br/>
      </w:r>
      <w:r w:rsidR="003E65FD" w:rsidRPr="00A10525">
        <w:t>на 2016-2018 годы» (далее</w:t>
      </w:r>
      <w:r w:rsidR="00A10525" w:rsidRPr="00A10525">
        <w:t xml:space="preserve"> - </w:t>
      </w:r>
      <w:r w:rsidR="003E65FD" w:rsidRPr="00A10525">
        <w:t xml:space="preserve">Программа), утвержденную </w:t>
      </w:r>
      <w:r w:rsidRPr="00A10525">
        <w:t>распоряжение</w:t>
      </w:r>
      <w:r w:rsidR="003E65FD" w:rsidRPr="00A10525">
        <w:t>м</w:t>
      </w:r>
      <w:r w:rsidRPr="00A10525">
        <w:t xml:space="preserve"> Администр</w:t>
      </w:r>
      <w:r w:rsidR="003E65FD" w:rsidRPr="00A10525">
        <w:t>ации района от 25.12.2015 № 192,</w:t>
      </w:r>
      <w:r w:rsidRPr="00A10525">
        <w:t xml:space="preserve"> следующие изменения:</w:t>
      </w:r>
    </w:p>
    <w:p w:rsidR="00404EB8" w:rsidRPr="00A10525" w:rsidRDefault="000C08BD" w:rsidP="002509DC">
      <w:pPr>
        <w:pStyle w:val="22"/>
        <w:shd w:val="clear" w:color="auto" w:fill="auto"/>
        <w:spacing w:before="0" w:after="0" w:line="348" w:lineRule="auto"/>
        <w:ind w:firstLine="709"/>
        <w:jc w:val="both"/>
      </w:pPr>
      <w:r w:rsidRPr="00A10525">
        <w:t>1</w:t>
      </w:r>
      <w:r w:rsidR="00720877" w:rsidRPr="00A10525">
        <w:t xml:space="preserve">) </w:t>
      </w:r>
      <w:r w:rsidR="00404EB8" w:rsidRPr="00A10525">
        <w:t>абзац 2 раздела «Объемы и источники финансирования» паспорта Программы изложить в следующей редакции:</w:t>
      </w:r>
    </w:p>
    <w:p w:rsidR="00404EB8" w:rsidRPr="00A10525" w:rsidRDefault="00404EB8" w:rsidP="002509DC">
      <w:pPr>
        <w:pStyle w:val="22"/>
        <w:shd w:val="clear" w:color="auto" w:fill="auto"/>
        <w:spacing w:before="0" w:after="0" w:line="348" w:lineRule="auto"/>
        <w:ind w:firstLine="709"/>
        <w:jc w:val="both"/>
      </w:pPr>
      <w:r w:rsidRPr="00A10525">
        <w:t>«Объем финансирования, необходимый для реа</w:t>
      </w:r>
      <w:r w:rsidR="00955337" w:rsidRPr="00A10525">
        <w:t>лизации Программы составляет 10</w:t>
      </w:r>
      <w:r w:rsidR="0050752E" w:rsidRPr="00A10525">
        <w:t>9</w:t>
      </w:r>
      <w:r w:rsidR="00955337" w:rsidRPr="00A10525">
        <w:t xml:space="preserve"> </w:t>
      </w:r>
      <w:r w:rsidR="0050752E" w:rsidRPr="00A10525">
        <w:t>748</w:t>
      </w:r>
      <w:r w:rsidRPr="00A10525">
        <w:t>,2 тыс. рублей, в том числе по годам:</w:t>
      </w:r>
    </w:p>
    <w:p w:rsidR="00404EB8" w:rsidRPr="00A10525" w:rsidRDefault="00404EB8" w:rsidP="002509DC">
      <w:pPr>
        <w:pStyle w:val="22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348" w:lineRule="auto"/>
        <w:ind w:firstLine="709"/>
        <w:jc w:val="both"/>
      </w:pPr>
      <w:r w:rsidRPr="00A10525">
        <w:t>2016 год - 34 548,2 тыс. рублей;</w:t>
      </w:r>
    </w:p>
    <w:p w:rsidR="00404EB8" w:rsidRPr="00A10525" w:rsidRDefault="00404EB8" w:rsidP="002509DC">
      <w:pPr>
        <w:pStyle w:val="22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348" w:lineRule="auto"/>
        <w:ind w:firstLine="709"/>
        <w:jc w:val="both"/>
      </w:pPr>
      <w:r w:rsidRPr="00A10525">
        <w:t>2017 год</w:t>
      </w:r>
      <w:r w:rsidR="0076336A" w:rsidRPr="00A10525">
        <w:t xml:space="preserve"> </w:t>
      </w:r>
      <w:r w:rsidRPr="00A10525">
        <w:t>-</w:t>
      </w:r>
      <w:r w:rsidR="0076336A" w:rsidRPr="00A10525">
        <w:t xml:space="preserve"> </w:t>
      </w:r>
      <w:r w:rsidR="00CA29DC" w:rsidRPr="00A10525">
        <w:t xml:space="preserve">35 604,1 </w:t>
      </w:r>
      <w:r w:rsidRPr="00A10525">
        <w:t>тыс. рублей;</w:t>
      </w:r>
    </w:p>
    <w:p w:rsidR="00255AAD" w:rsidRPr="00A10525" w:rsidRDefault="00FE4894" w:rsidP="002509DC">
      <w:pPr>
        <w:pStyle w:val="22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348" w:lineRule="auto"/>
        <w:ind w:firstLine="709"/>
        <w:jc w:val="both"/>
      </w:pPr>
      <w:r w:rsidRPr="00A10525">
        <w:t>2018 год - 3</w:t>
      </w:r>
      <w:r w:rsidR="0050752E" w:rsidRPr="00A10525">
        <w:t>9</w:t>
      </w:r>
      <w:r w:rsidRPr="00A10525">
        <w:t xml:space="preserve"> </w:t>
      </w:r>
      <w:r w:rsidR="0050752E" w:rsidRPr="00A10525">
        <w:t>595</w:t>
      </w:r>
      <w:r w:rsidRPr="00A10525">
        <w:t>,9</w:t>
      </w:r>
      <w:r w:rsidR="00404EB8" w:rsidRPr="00A10525">
        <w:t xml:space="preserve"> тыс. рублей»;</w:t>
      </w:r>
    </w:p>
    <w:p w:rsidR="00255AAD" w:rsidRPr="00A10525" w:rsidRDefault="000C08BD" w:rsidP="0063308F">
      <w:pPr>
        <w:pStyle w:val="22"/>
        <w:shd w:val="clear" w:color="auto" w:fill="auto"/>
        <w:spacing w:before="0" w:after="0" w:line="360" w:lineRule="auto"/>
        <w:ind w:firstLine="709"/>
        <w:jc w:val="both"/>
        <w:rPr>
          <w:highlight w:val="yellow"/>
        </w:rPr>
      </w:pPr>
      <w:r w:rsidRPr="00A10525">
        <w:t xml:space="preserve">2) </w:t>
      </w:r>
      <w:r w:rsidR="00112EF7" w:rsidRPr="00A10525">
        <w:t>т</w:t>
      </w:r>
      <w:r w:rsidRPr="00A10525">
        <w:t xml:space="preserve">аблицу 1 раздела </w:t>
      </w:r>
      <w:r w:rsidRPr="00A10525">
        <w:rPr>
          <w:lang w:val="en-US"/>
        </w:rPr>
        <w:t>III</w:t>
      </w:r>
      <w:r w:rsidRPr="00A10525">
        <w:t xml:space="preserve"> «Ожидаемые результаты реализации Программы </w:t>
      </w:r>
      <w:r w:rsidR="00694012">
        <w:br/>
      </w:r>
      <w:r w:rsidRPr="00A10525">
        <w:t xml:space="preserve">с указанием целевых индикаторов и показателей» </w:t>
      </w:r>
      <w:r w:rsidR="00255AAD" w:rsidRPr="00A10525">
        <w:t>дополнить строкой</w:t>
      </w:r>
      <w:r w:rsidR="00FA2F7D">
        <w:t>:</w:t>
      </w:r>
    </w:p>
    <w:tbl>
      <w:tblPr>
        <w:tblStyle w:val="a5"/>
        <w:tblW w:w="9648" w:type="dxa"/>
        <w:tblLayout w:type="fixed"/>
        <w:tblLook w:val="01E0" w:firstRow="1" w:lastRow="1" w:firstColumn="1" w:lastColumn="1" w:noHBand="0" w:noVBand="0"/>
      </w:tblPr>
      <w:tblGrid>
        <w:gridCol w:w="647"/>
        <w:gridCol w:w="5398"/>
        <w:gridCol w:w="1080"/>
        <w:gridCol w:w="1260"/>
        <w:gridCol w:w="1263"/>
      </w:tblGrid>
      <w:tr w:rsidR="00255AAD">
        <w:tc>
          <w:tcPr>
            <w:tcW w:w="647" w:type="dxa"/>
          </w:tcPr>
          <w:p w:rsidR="00255AAD" w:rsidRPr="00A10525" w:rsidRDefault="00255AAD" w:rsidP="0063308F">
            <w:pPr>
              <w:spacing w:line="360" w:lineRule="auto"/>
              <w:jc w:val="center"/>
            </w:pPr>
            <w:r w:rsidRPr="00A10525">
              <w:t>4.2</w:t>
            </w:r>
          </w:p>
        </w:tc>
        <w:tc>
          <w:tcPr>
            <w:tcW w:w="5398" w:type="dxa"/>
          </w:tcPr>
          <w:p w:rsidR="00255AAD" w:rsidRPr="00A10525" w:rsidRDefault="00255AAD" w:rsidP="002509DC">
            <w:pPr>
              <w:spacing w:line="300" w:lineRule="auto"/>
            </w:pPr>
            <w:r w:rsidRPr="00A10525">
              <w:t xml:space="preserve">количество светоотражающих жилетов для </w:t>
            </w:r>
            <w:r w:rsidRPr="00A10525">
              <w:lastRenderedPageBreak/>
              <w:t>деятельности добровольных формирований населения по охране общественного порядка на территории района, единиц</w:t>
            </w:r>
          </w:p>
        </w:tc>
        <w:tc>
          <w:tcPr>
            <w:tcW w:w="1080" w:type="dxa"/>
          </w:tcPr>
          <w:p w:rsidR="00255AAD" w:rsidRPr="00A10525" w:rsidRDefault="00255AAD" w:rsidP="0063308F">
            <w:pPr>
              <w:spacing w:line="360" w:lineRule="auto"/>
              <w:jc w:val="center"/>
            </w:pPr>
            <w:r w:rsidRPr="00A10525">
              <w:lastRenderedPageBreak/>
              <w:t>-</w:t>
            </w:r>
          </w:p>
        </w:tc>
        <w:tc>
          <w:tcPr>
            <w:tcW w:w="1260" w:type="dxa"/>
          </w:tcPr>
          <w:p w:rsidR="00255AAD" w:rsidRPr="00A10525" w:rsidRDefault="00255AAD" w:rsidP="0063308F">
            <w:pPr>
              <w:spacing w:line="360" w:lineRule="auto"/>
              <w:jc w:val="center"/>
            </w:pPr>
            <w:r w:rsidRPr="00A10525">
              <w:t>-</w:t>
            </w:r>
          </w:p>
        </w:tc>
        <w:tc>
          <w:tcPr>
            <w:tcW w:w="1263" w:type="dxa"/>
          </w:tcPr>
          <w:p w:rsidR="00255AAD" w:rsidRPr="00A10525" w:rsidRDefault="00255AAD" w:rsidP="0063308F">
            <w:pPr>
              <w:spacing w:line="360" w:lineRule="auto"/>
              <w:jc w:val="center"/>
            </w:pPr>
            <w:r w:rsidRPr="00A10525">
              <w:t>42</w:t>
            </w:r>
          </w:p>
        </w:tc>
      </w:tr>
    </w:tbl>
    <w:p w:rsidR="000C08BD" w:rsidRPr="000C08BD" w:rsidRDefault="000C08BD" w:rsidP="0063308F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7"/>
          <w:szCs w:val="27"/>
          <w:highlight w:val="yellow"/>
        </w:rPr>
      </w:pPr>
    </w:p>
    <w:p w:rsidR="00D6762A" w:rsidRPr="00A10525" w:rsidRDefault="00720877" w:rsidP="002509DC">
      <w:pPr>
        <w:pStyle w:val="22"/>
        <w:shd w:val="clear" w:color="auto" w:fill="auto"/>
        <w:tabs>
          <w:tab w:val="left" w:pos="1052"/>
        </w:tabs>
        <w:spacing w:before="0" w:after="0" w:line="348" w:lineRule="auto"/>
        <w:ind w:firstLine="709"/>
        <w:jc w:val="both"/>
        <w:rPr>
          <w:highlight w:val="yellow"/>
        </w:rPr>
      </w:pPr>
      <w:r w:rsidRPr="00A10525">
        <w:t xml:space="preserve">3) </w:t>
      </w:r>
      <w:r w:rsidR="00112EF7" w:rsidRPr="00A10525">
        <w:t>т</w:t>
      </w:r>
      <w:r w:rsidR="007C6173" w:rsidRPr="00A10525">
        <w:t>аблицу 2 раздела</w:t>
      </w:r>
      <w:r w:rsidR="00404EB8" w:rsidRPr="00A10525">
        <w:t xml:space="preserve"> </w:t>
      </w:r>
      <w:r w:rsidR="00D6762A" w:rsidRPr="00A10525">
        <w:rPr>
          <w:lang w:val="en-US"/>
        </w:rPr>
        <w:t>V</w:t>
      </w:r>
      <w:r w:rsidR="00404EB8" w:rsidRPr="00A10525">
        <w:t xml:space="preserve">I </w:t>
      </w:r>
      <w:r w:rsidR="00D6762A" w:rsidRPr="00A10525">
        <w:t>«Описание социальных, экономических</w:t>
      </w:r>
      <w:r w:rsidR="00694012">
        <w:t xml:space="preserve"> </w:t>
      </w:r>
      <w:r w:rsidR="00694012">
        <w:br/>
      </w:r>
      <w:r w:rsidR="00D6762A" w:rsidRPr="00A10525">
        <w:t>и экологических последствий реализации Программы, общая потребность</w:t>
      </w:r>
      <w:r w:rsidR="00694012">
        <w:br/>
      </w:r>
      <w:r w:rsidR="00D6762A" w:rsidRPr="00A10525">
        <w:t>в необходимых финансовых ресурсах» Программы изложить в следующей редакции:</w:t>
      </w:r>
    </w:p>
    <w:p w:rsidR="00D6762A" w:rsidRPr="00A10525" w:rsidRDefault="00D6762A" w:rsidP="0063308F">
      <w:pPr>
        <w:pStyle w:val="22"/>
        <w:shd w:val="clear" w:color="auto" w:fill="auto"/>
        <w:tabs>
          <w:tab w:val="left" w:pos="1052"/>
        </w:tabs>
        <w:spacing w:before="0" w:after="0" w:line="360" w:lineRule="auto"/>
        <w:ind w:firstLine="709"/>
        <w:jc w:val="right"/>
      </w:pPr>
      <w:r w:rsidRPr="00A10525">
        <w:t>Таблица 2</w:t>
      </w:r>
    </w:p>
    <w:p w:rsidR="00D6762A" w:rsidRPr="00A10525" w:rsidRDefault="00D6762A" w:rsidP="0063308F">
      <w:pPr>
        <w:pStyle w:val="22"/>
        <w:shd w:val="clear" w:color="auto" w:fill="auto"/>
        <w:tabs>
          <w:tab w:val="left" w:pos="1052"/>
        </w:tabs>
        <w:spacing w:before="0" w:after="0" w:line="360" w:lineRule="auto"/>
        <w:ind w:firstLine="709"/>
        <w:jc w:val="center"/>
      </w:pPr>
      <w:r w:rsidRPr="00A10525">
        <w:t>Общий объем финансирования мероприятий Программы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1440"/>
        <w:gridCol w:w="1440"/>
        <w:gridCol w:w="1286"/>
      </w:tblGrid>
      <w:tr w:rsidR="00D6762A" w:rsidRPr="00F272C1">
        <w:tc>
          <w:tcPr>
            <w:tcW w:w="4068" w:type="dxa"/>
            <w:vMerge w:val="restart"/>
          </w:tcPr>
          <w:p w:rsidR="00D6762A" w:rsidRPr="00A10525" w:rsidRDefault="00D6762A" w:rsidP="0063308F">
            <w:pPr>
              <w:pStyle w:val="22"/>
              <w:shd w:val="clear" w:color="auto" w:fill="auto"/>
              <w:tabs>
                <w:tab w:val="left" w:pos="1052"/>
              </w:tabs>
              <w:spacing w:before="0" w:after="0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1052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786" w:type="dxa"/>
            <w:gridSpan w:val="4"/>
          </w:tcPr>
          <w:p w:rsidR="00D6762A" w:rsidRPr="00A10525" w:rsidRDefault="00D6762A" w:rsidP="0063308F">
            <w:pPr>
              <w:pStyle w:val="22"/>
              <w:shd w:val="clear" w:color="auto" w:fill="auto"/>
              <w:tabs>
                <w:tab w:val="left" w:pos="1052"/>
              </w:tabs>
              <w:spacing w:before="0" w:after="0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A10525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D6762A" w:rsidRPr="00F272C1">
        <w:tc>
          <w:tcPr>
            <w:tcW w:w="4068" w:type="dxa"/>
            <w:vMerge/>
          </w:tcPr>
          <w:p w:rsidR="00D6762A" w:rsidRPr="00A10525" w:rsidRDefault="00D6762A" w:rsidP="0063308F">
            <w:pPr>
              <w:pStyle w:val="22"/>
              <w:shd w:val="clear" w:color="auto" w:fill="auto"/>
              <w:tabs>
                <w:tab w:val="left" w:pos="1052"/>
              </w:tabs>
              <w:spacing w:before="0" w:after="0" w:line="360" w:lineRule="auto"/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Merge w:val="restart"/>
          </w:tcPr>
          <w:p w:rsidR="00D6762A" w:rsidRPr="00A10525" w:rsidRDefault="00D6762A" w:rsidP="0063308F">
            <w:pPr>
              <w:pStyle w:val="22"/>
              <w:shd w:val="clear" w:color="auto" w:fill="auto"/>
              <w:tabs>
                <w:tab w:val="left" w:pos="1052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A10525">
              <w:rPr>
                <w:sz w:val="24"/>
                <w:szCs w:val="24"/>
              </w:rPr>
              <w:t>всего</w:t>
            </w:r>
          </w:p>
        </w:tc>
        <w:tc>
          <w:tcPr>
            <w:tcW w:w="4166" w:type="dxa"/>
            <w:gridSpan w:val="3"/>
          </w:tcPr>
          <w:p w:rsidR="00D6762A" w:rsidRPr="00A10525" w:rsidRDefault="00D6762A" w:rsidP="0063308F">
            <w:pPr>
              <w:pStyle w:val="22"/>
              <w:shd w:val="clear" w:color="auto" w:fill="auto"/>
              <w:tabs>
                <w:tab w:val="left" w:pos="1052"/>
              </w:tabs>
              <w:spacing w:before="0" w:after="0" w:line="360" w:lineRule="auto"/>
              <w:ind w:firstLine="709"/>
              <w:jc w:val="center"/>
              <w:rPr>
                <w:sz w:val="24"/>
                <w:szCs w:val="24"/>
                <w:highlight w:val="yellow"/>
              </w:rPr>
            </w:pPr>
            <w:r w:rsidRPr="00A10525">
              <w:rPr>
                <w:sz w:val="24"/>
                <w:szCs w:val="24"/>
              </w:rPr>
              <w:t>в том числе по годам</w:t>
            </w:r>
          </w:p>
        </w:tc>
      </w:tr>
      <w:tr w:rsidR="00D6762A" w:rsidRPr="00F272C1">
        <w:tc>
          <w:tcPr>
            <w:tcW w:w="4068" w:type="dxa"/>
            <w:vMerge/>
          </w:tcPr>
          <w:p w:rsidR="00D6762A" w:rsidRPr="00A10525" w:rsidRDefault="00D6762A" w:rsidP="0063308F">
            <w:pPr>
              <w:pStyle w:val="22"/>
              <w:shd w:val="clear" w:color="auto" w:fill="auto"/>
              <w:tabs>
                <w:tab w:val="left" w:pos="1052"/>
              </w:tabs>
              <w:spacing w:before="0" w:after="0" w:line="360" w:lineRule="auto"/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Merge/>
          </w:tcPr>
          <w:p w:rsidR="00D6762A" w:rsidRPr="00A10525" w:rsidRDefault="00D6762A" w:rsidP="0063308F">
            <w:pPr>
              <w:pStyle w:val="22"/>
              <w:shd w:val="clear" w:color="auto" w:fill="auto"/>
              <w:tabs>
                <w:tab w:val="left" w:pos="1052"/>
              </w:tabs>
              <w:spacing w:before="0" w:after="0" w:line="360" w:lineRule="auto"/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</w:tcPr>
          <w:p w:rsidR="00D6762A" w:rsidRPr="00A10525" w:rsidRDefault="00D6762A" w:rsidP="0063308F">
            <w:pPr>
              <w:pStyle w:val="22"/>
              <w:shd w:val="clear" w:color="auto" w:fill="auto"/>
              <w:tabs>
                <w:tab w:val="left" w:pos="1052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A10525">
              <w:rPr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D6762A" w:rsidRPr="00A10525" w:rsidRDefault="00D6762A" w:rsidP="0063308F">
            <w:pPr>
              <w:pStyle w:val="22"/>
              <w:shd w:val="clear" w:color="auto" w:fill="auto"/>
              <w:tabs>
                <w:tab w:val="left" w:pos="1052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A10525">
              <w:rPr>
                <w:sz w:val="24"/>
                <w:szCs w:val="24"/>
              </w:rPr>
              <w:t>2017 год</w:t>
            </w:r>
          </w:p>
        </w:tc>
        <w:tc>
          <w:tcPr>
            <w:tcW w:w="1286" w:type="dxa"/>
          </w:tcPr>
          <w:p w:rsidR="00D6762A" w:rsidRPr="00A10525" w:rsidRDefault="00D6762A" w:rsidP="0063308F">
            <w:pPr>
              <w:pStyle w:val="22"/>
              <w:shd w:val="clear" w:color="auto" w:fill="auto"/>
              <w:tabs>
                <w:tab w:val="left" w:pos="1052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A10525">
              <w:rPr>
                <w:sz w:val="24"/>
                <w:szCs w:val="24"/>
              </w:rPr>
              <w:t>2018 год</w:t>
            </w:r>
          </w:p>
        </w:tc>
      </w:tr>
      <w:tr w:rsidR="00D6762A" w:rsidRPr="00F272C1">
        <w:tc>
          <w:tcPr>
            <w:tcW w:w="4068" w:type="dxa"/>
          </w:tcPr>
          <w:p w:rsidR="00D6762A" w:rsidRPr="00A10525" w:rsidRDefault="00D6762A" w:rsidP="002509DC">
            <w:pPr>
              <w:pStyle w:val="22"/>
              <w:shd w:val="clear" w:color="auto" w:fill="auto"/>
              <w:tabs>
                <w:tab w:val="left" w:pos="1052"/>
              </w:tabs>
              <w:spacing w:before="0" w:after="0" w:line="300" w:lineRule="auto"/>
              <w:ind w:firstLine="709"/>
              <w:jc w:val="center"/>
              <w:rPr>
                <w:sz w:val="24"/>
                <w:szCs w:val="24"/>
              </w:rPr>
            </w:pPr>
            <w:r w:rsidRPr="00A10525">
              <w:rPr>
                <w:sz w:val="24"/>
                <w:szCs w:val="24"/>
              </w:rPr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620" w:type="dxa"/>
          </w:tcPr>
          <w:p w:rsidR="00D6762A" w:rsidRPr="00A10525" w:rsidRDefault="0050752E" w:rsidP="0063308F">
            <w:pPr>
              <w:pStyle w:val="22"/>
              <w:shd w:val="clear" w:color="auto" w:fill="auto"/>
              <w:tabs>
                <w:tab w:val="left" w:pos="1052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A10525">
              <w:rPr>
                <w:sz w:val="24"/>
                <w:szCs w:val="24"/>
              </w:rPr>
              <w:t>109 748,2</w:t>
            </w:r>
          </w:p>
        </w:tc>
        <w:tc>
          <w:tcPr>
            <w:tcW w:w="1440" w:type="dxa"/>
          </w:tcPr>
          <w:p w:rsidR="00D6762A" w:rsidRPr="00A10525" w:rsidRDefault="00D6762A" w:rsidP="0063308F">
            <w:pPr>
              <w:pStyle w:val="22"/>
              <w:shd w:val="clear" w:color="auto" w:fill="auto"/>
              <w:tabs>
                <w:tab w:val="left" w:pos="1052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A10525">
              <w:rPr>
                <w:sz w:val="24"/>
                <w:szCs w:val="24"/>
              </w:rPr>
              <w:t>34 548,2</w:t>
            </w:r>
          </w:p>
        </w:tc>
        <w:tc>
          <w:tcPr>
            <w:tcW w:w="1440" w:type="dxa"/>
          </w:tcPr>
          <w:p w:rsidR="00D6762A" w:rsidRPr="00A10525" w:rsidRDefault="00D6762A" w:rsidP="0063308F">
            <w:pPr>
              <w:pStyle w:val="22"/>
              <w:shd w:val="clear" w:color="auto" w:fill="auto"/>
              <w:tabs>
                <w:tab w:val="left" w:pos="1052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A10525">
              <w:rPr>
                <w:sz w:val="24"/>
                <w:szCs w:val="24"/>
              </w:rPr>
              <w:t>35 604,1</w:t>
            </w:r>
          </w:p>
        </w:tc>
        <w:tc>
          <w:tcPr>
            <w:tcW w:w="1286" w:type="dxa"/>
          </w:tcPr>
          <w:p w:rsidR="00D6762A" w:rsidRPr="00A10525" w:rsidRDefault="0050752E" w:rsidP="0063308F">
            <w:pPr>
              <w:pStyle w:val="22"/>
              <w:shd w:val="clear" w:color="auto" w:fill="auto"/>
              <w:tabs>
                <w:tab w:val="left" w:pos="1052"/>
              </w:tabs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A10525">
              <w:rPr>
                <w:sz w:val="24"/>
                <w:szCs w:val="24"/>
              </w:rPr>
              <w:t>39 595,9</w:t>
            </w:r>
          </w:p>
        </w:tc>
      </w:tr>
    </w:tbl>
    <w:p w:rsidR="00A10525" w:rsidRPr="00A10525" w:rsidRDefault="007B276F" w:rsidP="002509DC">
      <w:pPr>
        <w:pStyle w:val="22"/>
        <w:shd w:val="clear" w:color="auto" w:fill="auto"/>
        <w:tabs>
          <w:tab w:val="left" w:pos="1052"/>
        </w:tabs>
        <w:spacing w:before="0" w:after="0" w:line="348" w:lineRule="auto"/>
        <w:ind w:firstLine="720"/>
        <w:jc w:val="both"/>
      </w:pPr>
      <w:r w:rsidRPr="00A10525">
        <w:t xml:space="preserve">4) </w:t>
      </w:r>
      <w:r w:rsidR="00EC4A69" w:rsidRPr="00A10525">
        <w:t>приложение к программе изложить в новой редакции согласно приложению</w:t>
      </w:r>
      <w:r w:rsidR="00112EF7" w:rsidRPr="00A10525">
        <w:t xml:space="preserve"> 2</w:t>
      </w:r>
      <w:r w:rsidR="00EC4A69" w:rsidRPr="00A10525">
        <w:t xml:space="preserve"> к настоящему распоряжению.</w:t>
      </w:r>
    </w:p>
    <w:p w:rsidR="00683D1E" w:rsidRPr="00A10525" w:rsidRDefault="00683D1E" w:rsidP="002509DC">
      <w:pPr>
        <w:pStyle w:val="22"/>
        <w:shd w:val="clear" w:color="auto" w:fill="auto"/>
        <w:tabs>
          <w:tab w:val="num" w:pos="720"/>
          <w:tab w:val="left" w:pos="1052"/>
        </w:tabs>
        <w:spacing w:before="0" w:after="0" w:line="348" w:lineRule="auto"/>
        <w:ind w:firstLine="709"/>
        <w:jc w:val="both"/>
      </w:pPr>
      <w:r w:rsidRPr="00A10525">
        <w:t xml:space="preserve">2. Признать утратившим силу подпункты </w:t>
      </w:r>
      <w:r w:rsidR="00255AAD" w:rsidRPr="00A10525">
        <w:t>1,</w:t>
      </w:r>
      <w:r w:rsidR="00A10525" w:rsidRPr="00A10525">
        <w:t xml:space="preserve"> </w:t>
      </w:r>
      <w:r w:rsidR="00255AAD" w:rsidRPr="00A10525">
        <w:t>3,</w:t>
      </w:r>
      <w:r w:rsidR="00A10525" w:rsidRPr="00A10525">
        <w:t xml:space="preserve"> </w:t>
      </w:r>
      <w:r w:rsidRPr="00A10525">
        <w:t xml:space="preserve">4 пункта 1 распоряжения Администрации района от </w:t>
      </w:r>
      <w:r w:rsidR="00255AAD" w:rsidRPr="00A10525">
        <w:t>07</w:t>
      </w:r>
      <w:r w:rsidRPr="00A10525">
        <w:t>.</w:t>
      </w:r>
      <w:r w:rsidR="00255AAD" w:rsidRPr="00A10525">
        <w:t>11</w:t>
      </w:r>
      <w:r w:rsidRPr="00A10525">
        <w:t xml:space="preserve">.2018 № </w:t>
      </w:r>
      <w:r w:rsidR="00255AAD" w:rsidRPr="00A10525">
        <w:t>20</w:t>
      </w:r>
      <w:r w:rsidR="008076FA" w:rsidRPr="00A10525">
        <w:t>2</w:t>
      </w:r>
      <w:r w:rsidRPr="00A10525">
        <w:t xml:space="preserve"> «О внесении изменений</w:t>
      </w:r>
      <w:r w:rsidR="00694012">
        <w:br/>
      </w:r>
      <w:r w:rsidR="0063308F" w:rsidRPr="00A10525">
        <w:t xml:space="preserve"> </w:t>
      </w:r>
      <w:r w:rsidRPr="00A10525">
        <w:t>в распоряжение Администрации района от 25.12.2015 № 192».</w:t>
      </w:r>
    </w:p>
    <w:p w:rsidR="00130754" w:rsidRPr="00A10525" w:rsidRDefault="00130754" w:rsidP="002509DC">
      <w:pPr>
        <w:pStyle w:val="22"/>
        <w:numPr>
          <w:ilvl w:val="1"/>
          <w:numId w:val="3"/>
        </w:numPr>
        <w:shd w:val="clear" w:color="auto" w:fill="auto"/>
        <w:tabs>
          <w:tab w:val="clear" w:pos="1440"/>
          <w:tab w:val="num" w:pos="720"/>
          <w:tab w:val="num" w:pos="900"/>
          <w:tab w:val="left" w:pos="1115"/>
        </w:tabs>
        <w:spacing w:before="0" w:after="0" w:line="348" w:lineRule="auto"/>
        <w:ind w:left="0" w:firstLine="709"/>
        <w:jc w:val="both"/>
      </w:pPr>
      <w:r w:rsidRPr="00A10525">
        <w:t>Организационному отделу (Филиппова В.Б.) разместить настоящее распоряжение на официальном сайте Администрации района в сети Интернет.</w:t>
      </w:r>
    </w:p>
    <w:p w:rsidR="00130754" w:rsidRPr="00A10525" w:rsidRDefault="00130754" w:rsidP="002509DC">
      <w:pPr>
        <w:pStyle w:val="22"/>
        <w:numPr>
          <w:ilvl w:val="1"/>
          <w:numId w:val="3"/>
        </w:numPr>
        <w:shd w:val="clear" w:color="auto" w:fill="auto"/>
        <w:tabs>
          <w:tab w:val="num" w:pos="720"/>
          <w:tab w:val="left" w:pos="1115"/>
        </w:tabs>
        <w:spacing w:before="0" w:after="0" w:line="348" w:lineRule="auto"/>
        <w:ind w:left="0" w:firstLine="709"/>
        <w:jc w:val="both"/>
      </w:pPr>
      <w:r w:rsidRPr="00A10525">
        <w:t xml:space="preserve">Заместителю начальника отдела экономики, торговли и обеспечения муниципальных закупок </w:t>
      </w:r>
      <w:r w:rsidR="007C6173" w:rsidRPr="00A10525">
        <w:t>Галиуллину М.Ф</w:t>
      </w:r>
      <w:r w:rsidRPr="00A10525">
        <w:t>. зарегистрировать изменение</w:t>
      </w:r>
      <w:r w:rsidR="00694012">
        <w:br/>
      </w:r>
      <w:r w:rsidRPr="00A10525">
        <w:t>в Программу в закрытой части портала Государственной автоматизированной информационной системы «Управление».</w:t>
      </w:r>
    </w:p>
    <w:p w:rsidR="00130754" w:rsidRPr="00A10525" w:rsidRDefault="00130754" w:rsidP="002509DC">
      <w:pPr>
        <w:pStyle w:val="22"/>
        <w:numPr>
          <w:ilvl w:val="1"/>
          <w:numId w:val="3"/>
        </w:numPr>
        <w:shd w:val="clear" w:color="auto" w:fill="auto"/>
        <w:tabs>
          <w:tab w:val="num" w:pos="720"/>
          <w:tab w:val="left" w:pos="1115"/>
        </w:tabs>
        <w:spacing w:before="0" w:after="0" w:line="348" w:lineRule="auto"/>
        <w:ind w:left="0" w:firstLine="709"/>
        <w:jc w:val="both"/>
      </w:pPr>
      <w:r w:rsidRPr="00A10525">
        <w:t>Контроль исполнения настоящего распоряжения возложить</w:t>
      </w:r>
      <w:r w:rsidR="00694012">
        <w:br/>
      </w:r>
      <w:r w:rsidRPr="00A10525">
        <w:t>на заместителя Главы К</w:t>
      </w:r>
      <w:r w:rsidR="00253329" w:rsidRPr="00A10525">
        <w:t>алининского района Матвееву И.Г.</w:t>
      </w:r>
    </w:p>
    <w:p w:rsidR="0039087A" w:rsidRDefault="0039087A" w:rsidP="002336B9">
      <w:pPr>
        <w:rPr>
          <w:sz w:val="22"/>
          <w:szCs w:val="22"/>
        </w:rPr>
        <w:sectPr w:rsidR="0039087A" w:rsidSect="00694012">
          <w:headerReference w:type="even" r:id="rId7"/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39087A" w:rsidRPr="00ED1486" w:rsidRDefault="0039087A" w:rsidP="0039087A">
      <w:pPr>
        <w:spacing w:line="216" w:lineRule="auto"/>
        <w:ind w:left="10620" w:right="-357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</w:t>
      </w:r>
    </w:p>
    <w:p w:rsidR="0039087A" w:rsidRPr="00ED1486" w:rsidRDefault="0039087A" w:rsidP="0039087A">
      <w:pPr>
        <w:spacing w:line="216" w:lineRule="auto"/>
        <w:ind w:left="10620" w:right="-357"/>
        <w:rPr>
          <w:sz w:val="26"/>
          <w:szCs w:val="26"/>
        </w:rPr>
      </w:pPr>
    </w:p>
    <w:p w:rsidR="0039087A" w:rsidRPr="00ED1486" w:rsidRDefault="0039087A" w:rsidP="0039087A">
      <w:pPr>
        <w:spacing w:line="216" w:lineRule="auto"/>
        <w:ind w:left="10620" w:right="-357"/>
        <w:rPr>
          <w:sz w:val="26"/>
          <w:szCs w:val="26"/>
        </w:rPr>
      </w:pPr>
      <w:r>
        <w:rPr>
          <w:sz w:val="26"/>
          <w:szCs w:val="26"/>
        </w:rPr>
        <w:t>к муниципальной программе «Повышение эффективности деятельности местного самоуправления Калининского района города Челябинска на 2016-2018 годы»</w:t>
      </w:r>
    </w:p>
    <w:p w:rsidR="0039087A" w:rsidRDefault="0039087A" w:rsidP="0039087A">
      <w:pPr>
        <w:ind w:right="-360"/>
        <w:jc w:val="center"/>
        <w:rPr>
          <w:sz w:val="26"/>
          <w:szCs w:val="26"/>
        </w:rPr>
      </w:pPr>
    </w:p>
    <w:p w:rsidR="0039087A" w:rsidRDefault="0039087A" w:rsidP="0039087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 муниципальной программы</w:t>
      </w:r>
    </w:p>
    <w:p w:rsidR="0039087A" w:rsidRDefault="0039087A" w:rsidP="0039087A">
      <w:pPr>
        <w:jc w:val="center"/>
        <w:rPr>
          <w:sz w:val="26"/>
          <w:szCs w:val="26"/>
        </w:rPr>
      </w:pPr>
      <w:r>
        <w:rPr>
          <w:sz w:val="26"/>
          <w:szCs w:val="26"/>
        </w:rPr>
        <w:t>«Повышение эффективности деятельности местного самоуправления Калининского района города Челябинска на 2016-2018 годы»</w:t>
      </w:r>
    </w:p>
    <w:p w:rsidR="0039087A" w:rsidRPr="00ED1486" w:rsidRDefault="0039087A" w:rsidP="0039087A">
      <w:pPr>
        <w:jc w:val="center"/>
        <w:rPr>
          <w:sz w:val="26"/>
          <w:szCs w:val="26"/>
        </w:rPr>
      </w:pPr>
    </w:p>
    <w:tbl>
      <w:tblPr>
        <w:tblStyle w:val="a5"/>
        <w:tblW w:w="15768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440"/>
        <w:gridCol w:w="1080"/>
        <w:gridCol w:w="1080"/>
        <w:gridCol w:w="1080"/>
        <w:gridCol w:w="900"/>
        <w:gridCol w:w="1080"/>
        <w:gridCol w:w="1080"/>
        <w:gridCol w:w="1620"/>
        <w:gridCol w:w="1440"/>
        <w:gridCol w:w="1080"/>
        <w:gridCol w:w="1080"/>
      </w:tblGrid>
      <w:tr w:rsidR="0039087A" w:rsidRPr="00C36A72" w:rsidTr="004E23F8">
        <w:trPr>
          <w:trHeight w:val="531"/>
        </w:trPr>
        <w:tc>
          <w:tcPr>
            <w:tcW w:w="648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№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п/п</w:t>
            </w:r>
          </w:p>
        </w:tc>
        <w:tc>
          <w:tcPr>
            <w:tcW w:w="2160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Наименование объекта мероприятия</w:t>
            </w:r>
          </w:p>
        </w:tc>
        <w:tc>
          <w:tcPr>
            <w:tcW w:w="1440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Срок сдачи объекта, проведения мероприятия</w:t>
            </w:r>
          </w:p>
        </w:tc>
        <w:tc>
          <w:tcPr>
            <w:tcW w:w="6300" w:type="dxa"/>
            <w:gridSpan w:val="6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Планируемые объемы финансирования (тыс. рублей)</w:t>
            </w:r>
          </w:p>
        </w:tc>
        <w:tc>
          <w:tcPr>
            <w:tcW w:w="1620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Код главного распорядителя бюджетных средств</w:t>
            </w:r>
          </w:p>
        </w:tc>
        <w:tc>
          <w:tcPr>
            <w:tcW w:w="1440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Код раздела, подраздела, целевой статьи</w:t>
            </w:r>
          </w:p>
        </w:tc>
        <w:tc>
          <w:tcPr>
            <w:tcW w:w="1080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Код вида расходов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t>-</w:t>
            </w:r>
            <w:r w:rsidRPr="00C36A72">
              <w:rPr>
                <w:sz w:val="22"/>
                <w:szCs w:val="22"/>
              </w:rPr>
              <w:t>чание</w:t>
            </w:r>
          </w:p>
        </w:tc>
      </w:tr>
      <w:tr w:rsidR="0039087A" w:rsidRPr="00C36A72" w:rsidTr="004E23F8">
        <w:tc>
          <w:tcPr>
            <w:tcW w:w="648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Феде-ральный бюджет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Област-ной бюджет</w:t>
            </w:r>
          </w:p>
        </w:tc>
        <w:tc>
          <w:tcPr>
            <w:tcW w:w="90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Бюд-жет города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Внебюд-жетные средства</w:t>
            </w:r>
          </w:p>
        </w:tc>
        <w:tc>
          <w:tcPr>
            <w:tcW w:w="1620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</w:tr>
      <w:tr w:rsidR="0039087A" w:rsidRPr="00C36A72" w:rsidTr="004E23F8">
        <w:tc>
          <w:tcPr>
            <w:tcW w:w="648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ind w:right="136"/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13</w:t>
            </w:r>
          </w:p>
        </w:tc>
      </w:tr>
      <w:tr w:rsidR="0039087A" w:rsidRPr="00C36A72" w:rsidTr="004E23F8">
        <w:tc>
          <w:tcPr>
            <w:tcW w:w="648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120" w:type="dxa"/>
            <w:gridSpan w:val="12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исполнительно-распорядительных функций органов местного самоуправления района</w:t>
            </w:r>
          </w:p>
        </w:tc>
      </w:tr>
      <w:tr w:rsidR="0039087A" w:rsidRPr="00C36A72" w:rsidTr="004E23F8">
        <w:trPr>
          <w:trHeight w:val="676"/>
        </w:trPr>
        <w:tc>
          <w:tcPr>
            <w:tcW w:w="648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160" w:type="dxa"/>
            <w:vMerge w:val="restart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 на содержание Главы района</w:t>
            </w: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2 463,8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2 463,8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К100102030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121, 129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rPr>
          <w:trHeight w:val="684"/>
        </w:trPr>
        <w:tc>
          <w:tcPr>
            <w:tcW w:w="648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2 468,9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2 468,9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К100102030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121, 129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rPr>
          <w:trHeight w:val="721"/>
        </w:trPr>
        <w:tc>
          <w:tcPr>
            <w:tcW w:w="648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2 642,3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2 642,3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К100102031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121, 129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rPr>
          <w:trHeight w:val="986"/>
        </w:trPr>
        <w:tc>
          <w:tcPr>
            <w:tcW w:w="648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160" w:type="dxa"/>
            <w:vMerge w:val="restart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 на содержание Администрации района</w:t>
            </w: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31 243,3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31 243,3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К100102040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121,129, 242, 244, 851, 852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rPr>
          <w:trHeight w:val="809"/>
        </w:trPr>
        <w:tc>
          <w:tcPr>
            <w:tcW w:w="648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32 562,2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32 562,2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К100102040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121,129, 242, 244, 851, 852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rPr>
          <w:trHeight w:val="533"/>
        </w:trPr>
        <w:tc>
          <w:tcPr>
            <w:tcW w:w="648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36 434,8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36 434,8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К100102041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121,129, 242, 244, 851, 852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rPr>
          <w:trHeight w:val="354"/>
        </w:trPr>
        <w:tc>
          <w:tcPr>
            <w:tcW w:w="648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lastRenderedPageBreak/>
              <w:t>№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п/п</w:t>
            </w:r>
          </w:p>
        </w:tc>
        <w:tc>
          <w:tcPr>
            <w:tcW w:w="2160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Наименование объекта мероприятия</w:t>
            </w:r>
          </w:p>
        </w:tc>
        <w:tc>
          <w:tcPr>
            <w:tcW w:w="1440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Срок сдачи объекта, проведения мероприятия</w:t>
            </w:r>
          </w:p>
        </w:tc>
        <w:tc>
          <w:tcPr>
            <w:tcW w:w="6300" w:type="dxa"/>
            <w:gridSpan w:val="6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Планируемые объемы финансирования (тыс. рублей)</w:t>
            </w:r>
          </w:p>
        </w:tc>
        <w:tc>
          <w:tcPr>
            <w:tcW w:w="1620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Код главного распорядителя бюджетных средств</w:t>
            </w:r>
          </w:p>
        </w:tc>
        <w:tc>
          <w:tcPr>
            <w:tcW w:w="1440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Код раздела, подраздела, целевой статьи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Код вида расходов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t>-</w:t>
            </w:r>
            <w:r w:rsidRPr="00C36A72">
              <w:rPr>
                <w:sz w:val="22"/>
                <w:szCs w:val="22"/>
              </w:rPr>
              <w:t>чание</w:t>
            </w:r>
          </w:p>
        </w:tc>
      </w:tr>
      <w:tr w:rsidR="0039087A" w:rsidRPr="00C36A72" w:rsidTr="004E23F8">
        <w:trPr>
          <w:trHeight w:val="713"/>
        </w:trPr>
        <w:tc>
          <w:tcPr>
            <w:tcW w:w="648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Феде-ральный бюджет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Област-ной бюджет</w:t>
            </w:r>
          </w:p>
        </w:tc>
        <w:tc>
          <w:tcPr>
            <w:tcW w:w="90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Бюд-жет города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Внебюд-жетные средства</w:t>
            </w:r>
          </w:p>
        </w:tc>
        <w:tc>
          <w:tcPr>
            <w:tcW w:w="1620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</w:tr>
      <w:tr w:rsidR="0039087A" w:rsidRPr="00C36A72" w:rsidTr="004E23F8">
        <w:trPr>
          <w:trHeight w:val="348"/>
        </w:trPr>
        <w:tc>
          <w:tcPr>
            <w:tcW w:w="648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39087A" w:rsidRPr="00C36A72" w:rsidTr="004E23F8">
        <w:tc>
          <w:tcPr>
            <w:tcW w:w="648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120" w:type="dxa"/>
            <w:gridSpan w:val="12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муниципальной службы</w:t>
            </w:r>
          </w:p>
        </w:tc>
      </w:tr>
      <w:tr w:rsidR="0039087A" w:rsidRPr="00C36A72" w:rsidTr="004E23F8">
        <w:tc>
          <w:tcPr>
            <w:tcW w:w="648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160" w:type="dxa"/>
            <w:vMerge w:val="restart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К100202040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c>
          <w:tcPr>
            <w:tcW w:w="648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К100202040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c>
          <w:tcPr>
            <w:tcW w:w="648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К100202041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c>
          <w:tcPr>
            <w:tcW w:w="648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160" w:type="dxa"/>
            <w:vMerge w:val="restart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К100202040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c>
          <w:tcPr>
            <w:tcW w:w="648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К100202040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c>
          <w:tcPr>
            <w:tcW w:w="648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К100202041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c>
          <w:tcPr>
            <w:tcW w:w="648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16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лицам, замещавшим должности муниципальной службы, получающих пенсию за выслугу лет</w:t>
            </w:r>
          </w:p>
        </w:tc>
        <w:tc>
          <w:tcPr>
            <w:tcW w:w="144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К100210001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c>
          <w:tcPr>
            <w:tcW w:w="648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120" w:type="dxa"/>
            <w:gridSpan w:val="12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территориального общественного самоуправления</w:t>
            </w:r>
          </w:p>
        </w:tc>
      </w:tr>
      <w:tr w:rsidR="0039087A" w:rsidRPr="00C36A72" w:rsidTr="004E23F8">
        <w:tc>
          <w:tcPr>
            <w:tcW w:w="648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160" w:type="dxa"/>
            <w:vMerge w:val="restart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органами ТОС и жителями соответствующей территории</w:t>
            </w: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728,1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728,1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39087A" w:rsidRPr="00C36A72" w:rsidRDefault="0039087A" w:rsidP="004E2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К100309000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242, 244, 350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c>
          <w:tcPr>
            <w:tcW w:w="648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39087A" w:rsidRPr="00C36A72" w:rsidRDefault="0039087A" w:rsidP="004E2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К100309000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242, 244, 350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rPr>
          <w:trHeight w:val="789"/>
        </w:trPr>
        <w:tc>
          <w:tcPr>
            <w:tcW w:w="648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39087A" w:rsidRPr="00C36A72" w:rsidRDefault="0039087A" w:rsidP="004E2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К100309001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242, 244, 350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rPr>
          <w:trHeight w:val="534"/>
        </w:trPr>
        <w:tc>
          <w:tcPr>
            <w:tcW w:w="648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lastRenderedPageBreak/>
              <w:t>№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п/п</w:t>
            </w:r>
          </w:p>
        </w:tc>
        <w:tc>
          <w:tcPr>
            <w:tcW w:w="2160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Наименование объекта мероприятия</w:t>
            </w:r>
          </w:p>
        </w:tc>
        <w:tc>
          <w:tcPr>
            <w:tcW w:w="1440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Срок сдачи объекта, проведения мероприятия</w:t>
            </w:r>
          </w:p>
        </w:tc>
        <w:tc>
          <w:tcPr>
            <w:tcW w:w="6300" w:type="dxa"/>
            <w:gridSpan w:val="6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Планируемые объемы финансирования (тыс. рублей)</w:t>
            </w:r>
          </w:p>
        </w:tc>
        <w:tc>
          <w:tcPr>
            <w:tcW w:w="1620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Код главного распорядителя бюджетных средств</w:t>
            </w:r>
          </w:p>
        </w:tc>
        <w:tc>
          <w:tcPr>
            <w:tcW w:w="1440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Код раздела, подраздела, целевой статьи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Код вида расходов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t>-</w:t>
            </w:r>
            <w:r w:rsidRPr="00C36A72">
              <w:rPr>
                <w:sz w:val="22"/>
                <w:szCs w:val="22"/>
              </w:rPr>
              <w:t>чание</w:t>
            </w:r>
          </w:p>
        </w:tc>
      </w:tr>
      <w:tr w:rsidR="0039087A" w:rsidRPr="00C36A72" w:rsidTr="004E23F8">
        <w:trPr>
          <w:trHeight w:val="789"/>
        </w:trPr>
        <w:tc>
          <w:tcPr>
            <w:tcW w:w="648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Феде-ральный бюджет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</w:t>
            </w:r>
            <w:r w:rsidRPr="00C36A72">
              <w:rPr>
                <w:sz w:val="22"/>
                <w:szCs w:val="22"/>
              </w:rPr>
              <w:t>ной бюджет</w:t>
            </w:r>
          </w:p>
        </w:tc>
        <w:tc>
          <w:tcPr>
            <w:tcW w:w="90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Бюд-жет города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Внебюд-жетные средства</w:t>
            </w:r>
          </w:p>
        </w:tc>
        <w:tc>
          <w:tcPr>
            <w:tcW w:w="1620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</w:tr>
      <w:tr w:rsidR="0039087A" w:rsidRPr="00C36A72" w:rsidTr="004E23F8">
        <w:trPr>
          <w:trHeight w:val="789"/>
        </w:trPr>
        <w:tc>
          <w:tcPr>
            <w:tcW w:w="648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 w:rsidRPr="00C36A72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39087A" w:rsidRPr="00C36A72" w:rsidTr="004E23F8">
        <w:tc>
          <w:tcPr>
            <w:tcW w:w="648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120" w:type="dxa"/>
            <w:gridSpan w:val="12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</w:tr>
      <w:tr w:rsidR="0039087A" w:rsidRPr="00C36A72" w:rsidTr="004E23F8">
        <w:trPr>
          <w:trHeight w:val="789"/>
        </w:trPr>
        <w:tc>
          <w:tcPr>
            <w:tcW w:w="648" w:type="dxa"/>
            <w:vMerge w:val="restart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160" w:type="dxa"/>
            <w:vMerge w:val="restart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К100409000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rPr>
          <w:trHeight w:val="713"/>
        </w:trPr>
        <w:tc>
          <w:tcPr>
            <w:tcW w:w="648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К100409000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rPr>
          <w:trHeight w:val="716"/>
        </w:trPr>
        <w:tc>
          <w:tcPr>
            <w:tcW w:w="648" w:type="dxa"/>
            <w:vMerge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440" w:type="dxa"/>
            <w:vAlign w:val="center"/>
          </w:tcPr>
          <w:p w:rsidR="0039087A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К100409001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rPr>
          <w:trHeight w:val="420"/>
        </w:trPr>
        <w:tc>
          <w:tcPr>
            <w:tcW w:w="2808" w:type="dxa"/>
            <w:gridSpan w:val="2"/>
            <w:vMerge w:val="restart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34 548,2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34 548,2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9087A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rPr>
          <w:trHeight w:val="525"/>
        </w:trPr>
        <w:tc>
          <w:tcPr>
            <w:tcW w:w="2808" w:type="dxa"/>
            <w:gridSpan w:val="2"/>
            <w:vMerge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35 604,1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35 604,1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9087A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rPr>
          <w:trHeight w:val="353"/>
        </w:trPr>
        <w:tc>
          <w:tcPr>
            <w:tcW w:w="2808" w:type="dxa"/>
            <w:gridSpan w:val="2"/>
            <w:vMerge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39 595,9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39 595,9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9087A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  <w:tr w:rsidR="0039087A" w:rsidRPr="00C36A72" w:rsidTr="004E23F8">
        <w:trPr>
          <w:trHeight w:val="350"/>
        </w:trPr>
        <w:tc>
          <w:tcPr>
            <w:tcW w:w="2808" w:type="dxa"/>
            <w:gridSpan w:val="2"/>
            <w:vMerge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080" w:type="dxa"/>
            <w:vAlign w:val="center"/>
          </w:tcPr>
          <w:p w:rsidR="0039087A" w:rsidRPr="008865F1" w:rsidRDefault="0039087A" w:rsidP="004E2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109 748</w:t>
            </w:r>
            <w:r w:rsidRPr="008865F1">
              <w:rPr>
                <w:sz w:val="21"/>
                <w:szCs w:val="21"/>
              </w:rPr>
              <w:t>,2</w:t>
            </w: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9087A" w:rsidRPr="008865F1" w:rsidRDefault="0039087A" w:rsidP="004E2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109 748</w:t>
            </w:r>
            <w:r w:rsidRPr="008865F1">
              <w:rPr>
                <w:sz w:val="21"/>
                <w:szCs w:val="21"/>
              </w:rPr>
              <w:t>,2</w:t>
            </w:r>
          </w:p>
        </w:tc>
        <w:tc>
          <w:tcPr>
            <w:tcW w:w="108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9087A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087A" w:rsidRPr="00C36A72" w:rsidRDefault="0039087A" w:rsidP="004E2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9087A" w:rsidRPr="00C36A72" w:rsidRDefault="0039087A" w:rsidP="004E23F8">
            <w:pPr>
              <w:rPr>
                <w:sz w:val="22"/>
                <w:szCs w:val="22"/>
              </w:rPr>
            </w:pPr>
          </w:p>
        </w:tc>
      </w:tr>
    </w:tbl>
    <w:p w:rsidR="0039087A" w:rsidRPr="002336B9" w:rsidRDefault="0039087A" w:rsidP="002336B9">
      <w:pPr>
        <w:rPr>
          <w:sz w:val="22"/>
          <w:szCs w:val="22"/>
        </w:rPr>
      </w:pPr>
    </w:p>
    <w:sectPr w:rsidR="0039087A" w:rsidRPr="002336B9" w:rsidSect="000E2095">
      <w:headerReference w:type="even" r:id="rId9"/>
      <w:headerReference w:type="default" r:id="rId10"/>
      <w:pgSz w:w="16838" w:h="11906" w:orient="landscape"/>
      <w:pgMar w:top="1701" w:right="818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1B" w:rsidRDefault="0076021B">
      <w:r>
        <w:separator/>
      </w:r>
    </w:p>
  </w:endnote>
  <w:endnote w:type="continuationSeparator" w:id="0">
    <w:p w:rsidR="0076021B" w:rsidRDefault="0076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1B" w:rsidRDefault="0076021B">
      <w:r>
        <w:separator/>
      </w:r>
    </w:p>
  </w:footnote>
  <w:footnote w:type="continuationSeparator" w:id="0">
    <w:p w:rsidR="0076021B" w:rsidRDefault="00760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56" w:rsidRDefault="001D4256" w:rsidP="00BD69B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4256" w:rsidRDefault="001D42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56" w:rsidRPr="0063308F" w:rsidRDefault="001D4256" w:rsidP="00BD69B7">
    <w:pPr>
      <w:pStyle w:val="a6"/>
      <w:framePr w:wrap="around" w:vAnchor="text" w:hAnchor="margin" w:xAlign="center" w:y="1"/>
      <w:rPr>
        <w:rStyle w:val="a9"/>
      </w:rPr>
    </w:pPr>
    <w:r w:rsidRPr="0063308F">
      <w:rPr>
        <w:rStyle w:val="a9"/>
      </w:rPr>
      <w:fldChar w:fldCharType="begin"/>
    </w:r>
    <w:r w:rsidRPr="0063308F">
      <w:rPr>
        <w:rStyle w:val="a9"/>
      </w:rPr>
      <w:instrText xml:space="preserve">PAGE  </w:instrText>
    </w:r>
    <w:r w:rsidRPr="0063308F">
      <w:rPr>
        <w:rStyle w:val="a9"/>
      </w:rPr>
      <w:fldChar w:fldCharType="separate"/>
    </w:r>
    <w:r w:rsidR="00694012">
      <w:rPr>
        <w:rStyle w:val="a9"/>
        <w:noProof/>
      </w:rPr>
      <w:t>2</w:t>
    </w:r>
    <w:r w:rsidRPr="0063308F">
      <w:rPr>
        <w:rStyle w:val="a9"/>
      </w:rPr>
      <w:fldChar w:fldCharType="end"/>
    </w:r>
  </w:p>
  <w:p w:rsidR="001D4256" w:rsidRPr="00FA2F7D" w:rsidRDefault="001D4256" w:rsidP="00C745D7">
    <w:pPr>
      <w:pStyle w:val="a6"/>
      <w:tabs>
        <w:tab w:val="left" w:pos="8430"/>
      </w:tabs>
      <w:jc w:val="center"/>
      <w:rPr>
        <w:b/>
        <w:color w:val="333300"/>
        <w:sz w:val="34"/>
        <w:szCs w:val="3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48" w:rsidRDefault="0039087A" w:rsidP="00D70A2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7C48" w:rsidRDefault="0069401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48" w:rsidRDefault="0039087A" w:rsidP="00D70A2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4012">
      <w:rPr>
        <w:rStyle w:val="a9"/>
        <w:noProof/>
      </w:rPr>
      <w:t>5</w:t>
    </w:r>
    <w:r>
      <w:rPr>
        <w:rStyle w:val="a9"/>
      </w:rPr>
      <w:fldChar w:fldCharType="end"/>
    </w:r>
  </w:p>
  <w:p w:rsidR="00177C48" w:rsidRDefault="006940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894"/>
    <w:multiLevelType w:val="multilevel"/>
    <w:tmpl w:val="D06069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05CE5"/>
    <w:multiLevelType w:val="hybridMultilevel"/>
    <w:tmpl w:val="D06069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0A9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31623"/>
    <w:multiLevelType w:val="multilevel"/>
    <w:tmpl w:val="E8C45F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875A0A"/>
    <w:multiLevelType w:val="multilevel"/>
    <w:tmpl w:val="203C0F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F221F"/>
    <w:multiLevelType w:val="multilevel"/>
    <w:tmpl w:val="E9FAD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6C5C4E"/>
    <w:multiLevelType w:val="multilevel"/>
    <w:tmpl w:val="E9FAD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F61348F"/>
    <w:multiLevelType w:val="multilevel"/>
    <w:tmpl w:val="2314022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4A361E1"/>
    <w:multiLevelType w:val="multilevel"/>
    <w:tmpl w:val="203C0F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32270"/>
    <w:multiLevelType w:val="multilevel"/>
    <w:tmpl w:val="97340B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7FC08F0"/>
    <w:multiLevelType w:val="multilevel"/>
    <w:tmpl w:val="D06069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43"/>
    <w:rsid w:val="00052E7A"/>
    <w:rsid w:val="00071FF0"/>
    <w:rsid w:val="00074F00"/>
    <w:rsid w:val="00075978"/>
    <w:rsid w:val="00077F29"/>
    <w:rsid w:val="00084400"/>
    <w:rsid w:val="000874A5"/>
    <w:rsid w:val="00094481"/>
    <w:rsid w:val="000A6236"/>
    <w:rsid w:val="000C08BD"/>
    <w:rsid w:val="000E26DE"/>
    <w:rsid w:val="00112EF7"/>
    <w:rsid w:val="00127EA9"/>
    <w:rsid w:val="00130754"/>
    <w:rsid w:val="00162299"/>
    <w:rsid w:val="00165151"/>
    <w:rsid w:val="001D4256"/>
    <w:rsid w:val="002336B9"/>
    <w:rsid w:val="0024729A"/>
    <w:rsid w:val="002509DC"/>
    <w:rsid w:val="00253329"/>
    <w:rsid w:val="00255AAD"/>
    <w:rsid w:val="002B7F1C"/>
    <w:rsid w:val="002D61E8"/>
    <w:rsid w:val="002F0543"/>
    <w:rsid w:val="0039087A"/>
    <w:rsid w:val="003B6C41"/>
    <w:rsid w:val="003C5B92"/>
    <w:rsid w:val="003E65FD"/>
    <w:rsid w:val="00404EB8"/>
    <w:rsid w:val="004128B5"/>
    <w:rsid w:val="0043415D"/>
    <w:rsid w:val="004733A6"/>
    <w:rsid w:val="004770DD"/>
    <w:rsid w:val="004A12F0"/>
    <w:rsid w:val="004F0AF1"/>
    <w:rsid w:val="0050752E"/>
    <w:rsid w:val="00542EEB"/>
    <w:rsid w:val="00556F6F"/>
    <w:rsid w:val="00562295"/>
    <w:rsid w:val="00582ECC"/>
    <w:rsid w:val="005B28D8"/>
    <w:rsid w:val="005C4160"/>
    <w:rsid w:val="005D057E"/>
    <w:rsid w:val="0063308F"/>
    <w:rsid w:val="00670659"/>
    <w:rsid w:val="00683D1E"/>
    <w:rsid w:val="00694012"/>
    <w:rsid w:val="00720877"/>
    <w:rsid w:val="0076021B"/>
    <w:rsid w:val="0076336A"/>
    <w:rsid w:val="00780CB4"/>
    <w:rsid w:val="007860DC"/>
    <w:rsid w:val="007B276F"/>
    <w:rsid w:val="007C1483"/>
    <w:rsid w:val="007C6173"/>
    <w:rsid w:val="007E403B"/>
    <w:rsid w:val="008076FA"/>
    <w:rsid w:val="008C4C1E"/>
    <w:rsid w:val="00917FA1"/>
    <w:rsid w:val="00927351"/>
    <w:rsid w:val="0094585B"/>
    <w:rsid w:val="00955337"/>
    <w:rsid w:val="00A10525"/>
    <w:rsid w:val="00A20238"/>
    <w:rsid w:val="00A300FF"/>
    <w:rsid w:val="00A435CC"/>
    <w:rsid w:val="00A67166"/>
    <w:rsid w:val="00A82B9F"/>
    <w:rsid w:val="00B609F7"/>
    <w:rsid w:val="00B93FD9"/>
    <w:rsid w:val="00BA177E"/>
    <w:rsid w:val="00BB425E"/>
    <w:rsid w:val="00BC7409"/>
    <w:rsid w:val="00BD69B7"/>
    <w:rsid w:val="00C46B80"/>
    <w:rsid w:val="00C601B2"/>
    <w:rsid w:val="00C745D7"/>
    <w:rsid w:val="00CA29DC"/>
    <w:rsid w:val="00CF5F7A"/>
    <w:rsid w:val="00D04566"/>
    <w:rsid w:val="00D41DDC"/>
    <w:rsid w:val="00D46E0E"/>
    <w:rsid w:val="00D6762A"/>
    <w:rsid w:val="00DE5A23"/>
    <w:rsid w:val="00DF44A5"/>
    <w:rsid w:val="00E03B89"/>
    <w:rsid w:val="00E271D5"/>
    <w:rsid w:val="00E75CD5"/>
    <w:rsid w:val="00EC4A69"/>
    <w:rsid w:val="00ED1486"/>
    <w:rsid w:val="00F14FED"/>
    <w:rsid w:val="00F272C1"/>
    <w:rsid w:val="00F423EB"/>
    <w:rsid w:val="00F52020"/>
    <w:rsid w:val="00F9352E"/>
    <w:rsid w:val="00FA2F7D"/>
    <w:rsid w:val="00FC4FAC"/>
    <w:rsid w:val="00FE40D0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DDED3FB6-DEB7-4278-BDF0-EF802310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54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F054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054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2F0543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Основной текст (2)_"/>
    <w:basedOn w:val="a0"/>
    <w:link w:val="22"/>
    <w:locked/>
    <w:rsid w:val="00404EB8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404EB8"/>
    <w:pPr>
      <w:widowControl w:val="0"/>
      <w:shd w:val="clear" w:color="auto" w:fill="FFFFFF"/>
      <w:spacing w:before="1140" w:after="540" w:line="298" w:lineRule="exact"/>
    </w:pPr>
    <w:rPr>
      <w:sz w:val="26"/>
      <w:szCs w:val="26"/>
    </w:rPr>
  </w:style>
  <w:style w:type="character" w:customStyle="1" w:styleId="23">
    <w:name w:val="Заголовок №2_"/>
    <w:basedOn w:val="a0"/>
    <w:link w:val="210"/>
    <w:locked/>
    <w:rsid w:val="00D04566"/>
    <w:rPr>
      <w:rFonts w:ascii="Arial" w:hAnsi="Arial"/>
      <w:spacing w:val="-30"/>
      <w:w w:val="150"/>
      <w:sz w:val="28"/>
      <w:szCs w:val="28"/>
      <w:lang w:bidi="ar-SA"/>
    </w:rPr>
  </w:style>
  <w:style w:type="character" w:customStyle="1" w:styleId="a3">
    <w:name w:val="Подпись к таблице_"/>
    <w:basedOn w:val="a0"/>
    <w:link w:val="11"/>
    <w:locked/>
    <w:rsid w:val="00D04566"/>
    <w:rPr>
      <w:sz w:val="26"/>
      <w:szCs w:val="26"/>
      <w:lang w:bidi="ar-SA"/>
    </w:rPr>
  </w:style>
  <w:style w:type="character" w:customStyle="1" w:styleId="a4">
    <w:name w:val="Подпись к таблице"/>
    <w:basedOn w:val="a3"/>
    <w:rsid w:val="00D04566"/>
    <w:rPr>
      <w:color w:val="000000"/>
      <w:spacing w:val="0"/>
      <w:w w:val="100"/>
      <w:position w:val="0"/>
      <w:sz w:val="26"/>
      <w:szCs w:val="26"/>
      <w:u w:val="single"/>
      <w:lang w:val="ru-RU" w:eastAsia="ru-RU" w:bidi="ar-SA"/>
    </w:rPr>
  </w:style>
  <w:style w:type="paragraph" w:customStyle="1" w:styleId="210">
    <w:name w:val="Заголовок №21"/>
    <w:basedOn w:val="a"/>
    <w:link w:val="23"/>
    <w:rsid w:val="00D04566"/>
    <w:pPr>
      <w:widowControl w:val="0"/>
      <w:shd w:val="clear" w:color="auto" w:fill="FFFFFF"/>
      <w:spacing w:before="300" w:after="1140" w:line="240" w:lineRule="atLeast"/>
      <w:jc w:val="both"/>
      <w:outlineLvl w:val="1"/>
    </w:pPr>
    <w:rPr>
      <w:rFonts w:ascii="Arial" w:hAnsi="Arial"/>
      <w:spacing w:val="-30"/>
      <w:w w:val="150"/>
      <w:sz w:val="28"/>
      <w:szCs w:val="28"/>
    </w:rPr>
  </w:style>
  <w:style w:type="paragraph" w:customStyle="1" w:styleId="11">
    <w:name w:val="Подпись к таблице1"/>
    <w:basedOn w:val="a"/>
    <w:link w:val="a3"/>
    <w:rsid w:val="00D04566"/>
    <w:pPr>
      <w:widowControl w:val="0"/>
      <w:shd w:val="clear" w:color="auto" w:fill="FFFFFF"/>
      <w:spacing w:after="180" w:line="240" w:lineRule="atLeast"/>
      <w:jc w:val="right"/>
    </w:pPr>
    <w:rPr>
      <w:sz w:val="26"/>
      <w:szCs w:val="26"/>
    </w:rPr>
  </w:style>
  <w:style w:type="table" w:styleId="a5">
    <w:name w:val="Table Grid"/>
    <w:basedOn w:val="a1"/>
    <w:rsid w:val="00434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17FA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17FA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7FA1"/>
  </w:style>
  <w:style w:type="character" w:customStyle="1" w:styleId="a7">
    <w:name w:val="Верхний колонтитул Знак"/>
    <w:link w:val="a6"/>
    <w:rsid w:val="003908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Кристина Юрьевна</dc:creator>
  <cp:lastModifiedBy>ДОЛИНИН Василий Сергеевич</cp:lastModifiedBy>
  <cp:revision>2</cp:revision>
  <cp:lastPrinted>2019-01-25T09:30:00Z</cp:lastPrinted>
  <dcterms:created xsi:type="dcterms:W3CDTF">2019-01-29T12:14:00Z</dcterms:created>
  <dcterms:modified xsi:type="dcterms:W3CDTF">2019-01-29T12:14:00Z</dcterms:modified>
</cp:coreProperties>
</file>