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21" w:rsidRDefault="00752D21" w:rsidP="00752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A5A75" w:rsidRPr="00C43F15" w:rsidRDefault="006B3E9B" w:rsidP="00752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0" w:name="_GoBack"/>
      <w:bookmarkEnd w:id="0"/>
      <w:r w:rsidRPr="00C43F15">
        <w:rPr>
          <w:sz w:val="28"/>
        </w:rPr>
        <w:t>С</w:t>
      </w:r>
      <w:r w:rsidR="006A5A75" w:rsidRPr="00C43F15">
        <w:rPr>
          <w:sz w:val="28"/>
        </w:rPr>
        <w:t>писок медицинских организаций, в которых можно прой</w:t>
      </w:r>
      <w:r w:rsidR="00752D21">
        <w:rPr>
          <w:sz w:val="28"/>
        </w:rPr>
        <w:t>ти вакцинацию</w:t>
      </w:r>
    </w:p>
    <w:p w:rsidR="00E03C5F" w:rsidRPr="00C43F15" w:rsidRDefault="00E03C5F" w:rsidP="00C43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</w:p>
    <w:tbl>
      <w:tblPr>
        <w:tblStyle w:val="a6"/>
        <w:tblW w:w="10632" w:type="dxa"/>
        <w:tblInd w:w="-998" w:type="dxa"/>
        <w:tblLook w:val="04A0" w:firstRow="1" w:lastRow="0" w:firstColumn="1" w:lastColumn="0" w:noHBand="0" w:noVBand="1"/>
      </w:tblPr>
      <w:tblGrid>
        <w:gridCol w:w="3828"/>
        <w:gridCol w:w="2835"/>
        <w:gridCol w:w="1843"/>
        <w:gridCol w:w="2126"/>
      </w:tblGrid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МО 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Куда обращаться 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Режим работы прививочного кабинета: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ОТКЗ ГКБ №1, поликлиника №1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Воровского, д.16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№236</w:t>
            </w:r>
          </w:p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участкового терапевта или дежурного терапевта (в субботу)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ПН - ПТ 8:00 - 18:00 </w:t>
            </w:r>
          </w:p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СБ 8:00 - 14:00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МАУЗ ОТКЗ ГКБ №1, поликлиника №2 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, д. 24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ПН - ПТ 08.00 - 16.00 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ОТКЗ ГКБ 1, поликлиника №4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Калининградская, д. 21а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8.00 - 16.00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ОТКЗ ГКБ №1, поликлиника №5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Чехова, д.4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8.30 - 15.00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МАУЗ ГКБ №2, поликлиника №1 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Российская, д. 200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№38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ПН - ЧТ 8.00 - 18.00 </w:t>
            </w:r>
          </w:p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ПТ 8.00 - 16. 00 </w:t>
            </w:r>
          </w:p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СБ 8.00 -14.00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№5, поликлиника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Каслинская, д. 60а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№5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ЧТ 8.00 - 16.00</w:t>
            </w:r>
          </w:p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ПТ 8.00 - 12.00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№6, поликлиника №1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Румянцева, д. 31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ПН - ПТ 8.00 - 18.00 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№6, поликлиника №2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д. 2а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ПН, СР 8.00 - 15.30</w:t>
            </w:r>
            <w:r w:rsidRPr="006B3E9B">
              <w:rPr>
                <w:rFonts w:ascii="Times New Roman" w:hAnsi="Times New Roman" w:cs="Times New Roman"/>
                <w:sz w:val="20"/>
                <w:szCs w:val="20"/>
              </w:rPr>
              <w:br/>
              <w:t>ВТ, ЧТ 12.00 - 18.30</w:t>
            </w:r>
            <w:r w:rsidRPr="006B3E9B">
              <w:rPr>
                <w:rFonts w:ascii="Times New Roman" w:hAnsi="Times New Roman" w:cs="Times New Roman"/>
                <w:sz w:val="20"/>
                <w:szCs w:val="20"/>
              </w:rPr>
              <w:br/>
              <w:t>ПТ 8.00 - 13. 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№6, поликлиника №3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50 лет ВЛКСМ, д. 29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ПН, СР 10.40 - 18.00</w:t>
            </w:r>
            <w:r w:rsidRPr="006B3E9B">
              <w:rPr>
                <w:rFonts w:ascii="Times New Roman" w:hAnsi="Times New Roman" w:cs="Times New Roman"/>
                <w:sz w:val="20"/>
                <w:szCs w:val="20"/>
              </w:rPr>
              <w:br/>
              <w:t>ВТ, ЧТ 8.00 - 15.30</w:t>
            </w:r>
            <w:r w:rsidRPr="006B3E9B">
              <w:rPr>
                <w:rFonts w:ascii="Times New Roman" w:hAnsi="Times New Roman" w:cs="Times New Roman"/>
                <w:sz w:val="20"/>
                <w:szCs w:val="20"/>
              </w:rPr>
              <w:br/>
              <w:t>ПТ 8.00 - 13.00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№6, ОВОП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Молодежная, д. 1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ПН, ВТ 9.30 - 14.00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ОЗП ГКБ №8, поликлиника №1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Горького, д. 18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8:30-15:30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№9, поликлиника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ул.5ая Электровозная, д. 5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№123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8:00 - 20:00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№11, поликлиника №1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Дзержинского, д. 15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№234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8:00 - 18:00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№11, поликлиника №2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Василевского, д. 85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№47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8:00 - 19:00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№11, поликлиника №3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Пирогова, д. 7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№6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8:00 - 18:00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ГКБ №11, ОВОП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Энергетиков, д. 16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№4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8:00 - 18:00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МАУЗ ГКП №5, поликлиника 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Комсомольский проспект, д.36а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№302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08:00 - 15:00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ГКП №5, филиал №1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 xml:space="preserve">ул. Героя России </w:t>
            </w: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Молодова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№33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08:00 - 15:00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ГКП №5, филиал №2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А. Шмакова, д.27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№107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ЧТ 08:00 - 18:00 ПТ 08:00-13:00</w:t>
            </w:r>
          </w:p>
        </w:tc>
      </w:tr>
      <w:tr w:rsidR="00E03C5F" w:rsidRPr="006B3E9B" w:rsidTr="00E03C5F">
        <w:tc>
          <w:tcPr>
            <w:tcW w:w="3828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МАУЗ ГКП №8, поликлиника</w:t>
            </w:r>
          </w:p>
        </w:tc>
        <w:tc>
          <w:tcPr>
            <w:tcW w:w="2835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ул. пр. Ленина д.3/1</w:t>
            </w:r>
          </w:p>
        </w:tc>
        <w:tc>
          <w:tcPr>
            <w:tcW w:w="1843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. №219</w:t>
            </w:r>
          </w:p>
        </w:tc>
        <w:tc>
          <w:tcPr>
            <w:tcW w:w="2126" w:type="dxa"/>
            <w:vAlign w:val="bottom"/>
          </w:tcPr>
          <w:p w:rsidR="00E03C5F" w:rsidRPr="006B3E9B" w:rsidRDefault="00E03C5F" w:rsidP="00E0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9B">
              <w:rPr>
                <w:rFonts w:ascii="Times New Roman" w:hAnsi="Times New Roman" w:cs="Times New Roman"/>
                <w:sz w:val="20"/>
                <w:szCs w:val="20"/>
              </w:rPr>
              <w:t>ПН - ПТ 8:00 - 16:00</w:t>
            </w:r>
          </w:p>
        </w:tc>
      </w:tr>
    </w:tbl>
    <w:p w:rsidR="00E03C5F" w:rsidRPr="00C43F15" w:rsidRDefault="00E03C5F" w:rsidP="00C43F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</w:p>
    <w:sectPr w:rsidR="00E03C5F" w:rsidRPr="00C43F15" w:rsidSect="00C43F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75"/>
    <w:rsid w:val="002F7657"/>
    <w:rsid w:val="0058233E"/>
    <w:rsid w:val="005C27EC"/>
    <w:rsid w:val="005D2484"/>
    <w:rsid w:val="005E4845"/>
    <w:rsid w:val="006A5A75"/>
    <w:rsid w:val="006B3E9B"/>
    <w:rsid w:val="00703B58"/>
    <w:rsid w:val="00752D21"/>
    <w:rsid w:val="008E4FC3"/>
    <w:rsid w:val="00C43F15"/>
    <w:rsid w:val="00E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5A75"/>
    <w:rPr>
      <w:i/>
      <w:iCs/>
    </w:rPr>
  </w:style>
  <w:style w:type="character" w:styleId="a5">
    <w:name w:val="Strong"/>
    <w:basedOn w:val="a0"/>
    <w:uiPriority w:val="22"/>
    <w:qFormat/>
    <w:rsid w:val="006A5A75"/>
    <w:rPr>
      <w:b/>
      <w:bCs/>
    </w:rPr>
  </w:style>
  <w:style w:type="table" w:styleId="a6">
    <w:name w:val="Table Grid"/>
    <w:basedOn w:val="a1"/>
    <w:uiPriority w:val="39"/>
    <w:rsid w:val="00E0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5A75"/>
    <w:rPr>
      <w:i/>
      <w:iCs/>
    </w:rPr>
  </w:style>
  <w:style w:type="character" w:styleId="a5">
    <w:name w:val="Strong"/>
    <w:basedOn w:val="a0"/>
    <w:uiPriority w:val="22"/>
    <w:qFormat/>
    <w:rsid w:val="006A5A75"/>
    <w:rPr>
      <w:b/>
      <w:bCs/>
    </w:rPr>
  </w:style>
  <w:style w:type="table" w:styleId="a6">
    <w:name w:val="Table Grid"/>
    <w:basedOn w:val="a1"/>
    <w:uiPriority w:val="39"/>
    <w:rsid w:val="00E0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3</cp:revision>
  <dcterms:created xsi:type="dcterms:W3CDTF">2020-09-30T04:37:00Z</dcterms:created>
  <dcterms:modified xsi:type="dcterms:W3CDTF">2020-09-30T04:37:00Z</dcterms:modified>
</cp:coreProperties>
</file>