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56" w:rsidRPr="009E778C" w:rsidRDefault="009E778C" w:rsidP="009E778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78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E77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91291" w:rsidRPr="009E778C">
        <w:rPr>
          <w:rFonts w:ascii="Times New Roman" w:hAnsi="Times New Roman" w:cs="Times New Roman"/>
          <w:b/>
          <w:sz w:val="26"/>
          <w:szCs w:val="26"/>
        </w:rPr>
        <w:t xml:space="preserve">Справочные материалы: </w:t>
      </w:r>
    </w:p>
    <w:p w:rsidR="00591291" w:rsidRDefault="00591291" w:rsidP="009E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1291" w:rsidRDefault="00591291" w:rsidP="009E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hyperlink r:id="rId7" w:history="1">
        <w:r w:rsidRPr="00C141B3">
          <w:rPr>
            <w:rStyle w:val="a3"/>
            <w:rFonts w:ascii="Times New Roman" w:hAnsi="Times New Roman" w:cs="Times New Roman"/>
            <w:sz w:val="26"/>
            <w:szCs w:val="26"/>
          </w:rPr>
          <w:t>https://realty.rbc.ru/news/60c49a229a79471da782be8a</w:t>
        </w:r>
      </w:hyperlink>
      <w:r w:rsidR="00327426">
        <w:rPr>
          <w:rFonts w:ascii="Times New Roman" w:hAnsi="Times New Roman" w:cs="Times New Roman"/>
          <w:sz w:val="26"/>
          <w:szCs w:val="26"/>
        </w:rPr>
        <w:t xml:space="preserve"> - статья РБК </w:t>
      </w:r>
      <w:r>
        <w:rPr>
          <w:rFonts w:ascii="Times New Roman" w:hAnsi="Times New Roman" w:cs="Times New Roman"/>
          <w:sz w:val="26"/>
          <w:szCs w:val="26"/>
        </w:rPr>
        <w:t>наглядно описывающая шаги «гаражной амнистии»</w:t>
      </w:r>
      <w:bookmarkStart w:id="0" w:name="_GoBack"/>
      <w:bookmarkEnd w:id="0"/>
    </w:p>
    <w:p w:rsidR="00591291" w:rsidRDefault="008E16C6" w:rsidP="009E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hyperlink r:id="rId8" w:history="1">
        <w:r w:rsidRPr="00C141B3">
          <w:rPr>
            <w:rStyle w:val="a3"/>
            <w:rFonts w:ascii="Times New Roman" w:hAnsi="Times New Roman" w:cs="Times New Roman"/>
            <w:sz w:val="26"/>
            <w:szCs w:val="26"/>
          </w:rPr>
          <w:t>https://rosreestr.gov.ru/site/press/news/rosreestr-razrabotal-metodicheskie-rekomendatsii-dlya-grazhdan/</w:t>
        </w:r>
      </w:hyperlink>
      <w:r w:rsidR="00591291">
        <w:rPr>
          <w:rFonts w:ascii="Times New Roman" w:hAnsi="Times New Roman" w:cs="Times New Roman"/>
          <w:sz w:val="26"/>
          <w:szCs w:val="26"/>
        </w:rPr>
        <w:t xml:space="preserve"> - подробные методические рекомендации от Росреестра по «гаражной амнистии» (основной материал для ознакомления гражданами перед подачей документов) </w:t>
      </w:r>
    </w:p>
    <w:p w:rsidR="00591291" w:rsidRDefault="00591291" w:rsidP="009E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hyperlink r:id="rId9" w:history="1">
        <w:r w:rsidRPr="00C141B3">
          <w:rPr>
            <w:rStyle w:val="a3"/>
            <w:rFonts w:ascii="Times New Roman" w:hAnsi="Times New Roman" w:cs="Times New Roman"/>
            <w:sz w:val="26"/>
            <w:szCs w:val="26"/>
          </w:rPr>
          <w:t>https://www.gosuslugi.ru/346603/1/info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в разделе «документы» з</w:t>
      </w:r>
      <w:r w:rsidRPr="00591291">
        <w:rPr>
          <w:rFonts w:ascii="Times New Roman" w:hAnsi="Times New Roman" w:cs="Times New Roman"/>
          <w:sz w:val="26"/>
          <w:szCs w:val="26"/>
        </w:rPr>
        <w:t>аявление о предварительном согласовании предоставления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(шаблон</w:t>
      </w:r>
      <w:r w:rsidRPr="005912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образец)</w:t>
      </w:r>
    </w:p>
    <w:p w:rsidR="00591291" w:rsidRDefault="00591291" w:rsidP="009E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hyperlink r:id="rId10" w:history="1">
        <w:r w:rsidRPr="00C141B3">
          <w:rPr>
            <w:rStyle w:val="a3"/>
            <w:rFonts w:ascii="Times New Roman" w:hAnsi="Times New Roman" w:cs="Times New Roman"/>
            <w:sz w:val="26"/>
            <w:szCs w:val="26"/>
          </w:rPr>
          <w:t>http://pravo.gov.ru/proxy/ips/?docbody=&amp;firstDoc=1&amp;lastDoc=1&amp;nd=602136980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– 79-ФЗ о «гаражной амнистии» </w:t>
      </w:r>
    </w:p>
    <w:p w:rsidR="009E778C" w:rsidRDefault="009E778C" w:rsidP="009E77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778C" w:rsidRPr="009E778C" w:rsidRDefault="009E778C" w:rsidP="009E778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778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91291"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полномочий органов государственной власти субъектов</w:t>
      </w:r>
      <w:r w:rsidR="00591291" w:rsidRPr="005912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591291"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 в соответствии с Федеральным законом</w:t>
      </w:r>
      <w:r w:rsidR="00591291" w:rsidRPr="005912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591291"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5 апреля 2021 года </w:t>
      </w:r>
      <w:r w:rsidR="008E16C6"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591291"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79-ФЗ «О внесении изменений в отдельные</w:t>
      </w:r>
      <w:r w:rsidR="00591291" w:rsidRPr="005912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591291"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законодательные акты Российской Федерации»</w:t>
      </w:r>
    </w:p>
    <w:p w:rsidR="009E778C" w:rsidRDefault="009E778C" w:rsidP="009E77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6C6" w:rsidRDefault="00591291" w:rsidP="009E77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Предоставление земельных участков, находящихся в государственной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собственности субъектов Российской Федерации, на которых расположены 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гаражи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Установление перечня документов, которые могут являться основанием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земельных участков, на которых расположены гаражи,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Определение порядка утверждения схемы размещения некапитальных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гаражей и мест для стоянки транспортных средств инвалидов на территории 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образований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Установление размера платы за размещение некапитальных гаражей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земельных участках, находящихся в государственной собственности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субъектов Российской Федерации, земель или земельных участков,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государственная собственность на которые не разграничена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Установление перечня категорий граждан, имеющих право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бесплатное использование земель или земельных участков,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находящихся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собственности, для размещения некапитальных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гаражей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Подача на государственный кадастровый учет и государственную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регистрацию прав документов для регистрации прав граждан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гаражи и земельные участки (после предоставления земельных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участков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бесплатно)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7. Проведение кадастровых и комплексных кадастровых работ в отношении 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гаражей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</w:t>
      </w:r>
      <w:r w:rsidR="0032742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 Установление состава мероприятий, направленных на выявление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использующих гаражи на территории муниципальных образований,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 также на оказание содействия гражданам в оформлении прав на данные </w:t>
      </w:r>
      <w:r w:rsidRPr="0059129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объекты</w:t>
      </w:r>
    </w:p>
    <w:p w:rsidR="009E778C" w:rsidRDefault="009E778C" w:rsidP="009E77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78C" w:rsidRPr="009E778C" w:rsidRDefault="009E778C" w:rsidP="009E77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E16C6"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Содействие гражданам</w:t>
      </w:r>
    </w:p>
    <w:p w:rsidR="009E778C" w:rsidRDefault="009E778C" w:rsidP="009E77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16C6" w:rsidRDefault="008E16C6" w:rsidP="009E77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«О гаражной амнистии» предусматривает, что органы местного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самоуправления вправе оказывать содействие гражданам в приобретении прав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гаражи и земельные участки, на которых они расположены. При этом перечень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конкретных мер по оказанию содействия будет зависеть от конкретного региона.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частности, к таким мерам могут относиться:</w:t>
      </w:r>
    </w:p>
    <w:p w:rsidR="008E16C6" w:rsidRPr="008E16C6" w:rsidRDefault="008E16C6" w:rsidP="009E778C">
      <w:pPr>
        <w:pStyle w:val="a4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рабочих встреч с представителями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гаражных кооперативов в целях выявления проблем, сложившихся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конкретном гаражном кооперативе, и путей их решения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консультирование граждан по вопросу применения «гаражной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амнистии» с учетом конкретной ситуации и имеющихся у граждан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руках документов;</w:t>
      </w:r>
    </w:p>
    <w:p w:rsidR="008E16C6" w:rsidRPr="008E16C6" w:rsidRDefault="008E16C6" w:rsidP="009E778C">
      <w:pPr>
        <w:pStyle w:val="a4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в подготовке документов (например, схем расположения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земельных участков на кадастровом плане территории);</w:t>
      </w:r>
    </w:p>
    <w:p w:rsidR="008E16C6" w:rsidRPr="008E16C6" w:rsidRDefault="008E16C6" w:rsidP="009E778C">
      <w:pPr>
        <w:pStyle w:val="a4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заблаговременный анализ архивных документов, находящихся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хранении в органах местного самоуправления, подтверждающих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создание гаражей либо предоставление земельных участков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гаражным кооперативам для выдачи таких документов гражданам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целью дальнейшего оформления прав на гаражи и земельные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участки под ними;</w:t>
      </w:r>
    </w:p>
    <w:p w:rsidR="008E16C6" w:rsidRPr="008E16C6" w:rsidRDefault="008E16C6" w:rsidP="009E778C">
      <w:pPr>
        <w:pStyle w:val="a4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местными организациями, которыми ранее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осуществлялась техническая инвентаризация объектов капитального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строительства, с целью выдачи гражданам архивных документов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технической инвентаризации для целей использования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оформления прав на гаражи и земельные участки под ними;</w:t>
      </w:r>
    </w:p>
    <w:p w:rsidR="008E16C6" w:rsidRPr="008E16C6" w:rsidRDefault="008E16C6" w:rsidP="009E778C">
      <w:pPr>
        <w:pStyle w:val="a4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 территориальным органом Росреестра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территории региона по подаче органами публичной власти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заявлений о государственном кадастровом учете и государственной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регистрации прав на гаражи и земельные участки под ними после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предоставления таких земельных участков гражданам в собственность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бесплатно;</w:t>
      </w:r>
    </w:p>
    <w:p w:rsidR="00591291" w:rsidRDefault="008E16C6" w:rsidP="009E778C">
      <w:pPr>
        <w:pStyle w:val="a4"/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кадастровых работ в отношении гаражей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земельных участков под ними (при наличии имеющихся бюджетных </w:t>
      </w:r>
      <w:r w:rsidRPr="008E16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средств).</w:t>
      </w:r>
    </w:p>
    <w:p w:rsidR="009E778C" w:rsidRDefault="009E778C" w:rsidP="009E778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78C" w:rsidRPr="009E778C" w:rsidRDefault="009E778C" w:rsidP="009E77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9E77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Консультации </w:t>
      </w:r>
    </w:p>
    <w:p w:rsidR="009E778C" w:rsidRDefault="009E778C" w:rsidP="009E77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778C" w:rsidRPr="009E778C" w:rsidRDefault="009E778C" w:rsidP="009E77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Дни приема граждан по «гаражной амнистии» в городе Челябинске организованы каждый вторник с 10:00 до 12:00 и четверг с 14:00 до 16:00</w:t>
      </w:r>
      <w:r w:rsidRPr="009E7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778C" w:rsidRPr="009E778C" w:rsidRDefault="009E778C" w:rsidP="009E778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Жители Челябинской области могут получить консультацию в рамках «гаражной амнистии» несколькими способами: </w:t>
      </w:r>
    </w:p>
    <w:p w:rsidR="009E778C" w:rsidRPr="009E778C" w:rsidRDefault="009E778C" w:rsidP="009E778C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позвонив по телефонам:</w:t>
      </w:r>
    </w:p>
    <w:p w:rsidR="009E778C" w:rsidRPr="009E778C" w:rsidRDefault="009E778C" w:rsidP="009E778C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(351) 237-27-35, 237-27-85;</w:t>
      </w:r>
    </w:p>
    <w:p w:rsidR="009E778C" w:rsidRPr="009E778C" w:rsidRDefault="009E778C" w:rsidP="009E778C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(351) 237-27-90, 237-27-91, 237-27-92;</w:t>
      </w:r>
    </w:p>
    <w:p w:rsidR="009E778C" w:rsidRPr="009E778C" w:rsidRDefault="009E778C" w:rsidP="009E778C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записаться на личный прием, предварительно позвонив по телефонам для консультации;</w:t>
      </w:r>
    </w:p>
    <w:p w:rsidR="009E778C" w:rsidRPr="009E778C" w:rsidRDefault="009E778C" w:rsidP="009E778C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77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обратиться очно в Управление Росреестра по адресу: г. Челябинск, ул. Елькина, 85, каб. 102.</w:t>
      </w:r>
    </w:p>
    <w:sectPr w:rsidR="009E778C" w:rsidRPr="009E778C" w:rsidSect="00AE7194">
      <w:pgSz w:w="11906" w:h="16838"/>
      <w:pgMar w:top="1134" w:right="850" w:bottom="1134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02" w:rsidRDefault="00886402" w:rsidP="00AE7194">
      <w:pPr>
        <w:spacing w:after="0" w:line="240" w:lineRule="auto"/>
      </w:pPr>
      <w:r>
        <w:separator/>
      </w:r>
    </w:p>
  </w:endnote>
  <w:endnote w:type="continuationSeparator" w:id="0">
    <w:p w:rsidR="00886402" w:rsidRDefault="00886402" w:rsidP="00AE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02" w:rsidRDefault="00886402" w:rsidP="00AE7194">
      <w:pPr>
        <w:spacing w:after="0" w:line="240" w:lineRule="auto"/>
      </w:pPr>
      <w:r>
        <w:separator/>
      </w:r>
    </w:p>
  </w:footnote>
  <w:footnote w:type="continuationSeparator" w:id="0">
    <w:p w:rsidR="00886402" w:rsidRDefault="00886402" w:rsidP="00AE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6A7"/>
    <w:multiLevelType w:val="hybridMultilevel"/>
    <w:tmpl w:val="5652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092"/>
    <w:multiLevelType w:val="hybridMultilevel"/>
    <w:tmpl w:val="C5EA2790"/>
    <w:lvl w:ilvl="0" w:tplc="240C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7115"/>
    <w:multiLevelType w:val="hybridMultilevel"/>
    <w:tmpl w:val="1A2C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8F6"/>
    <w:multiLevelType w:val="multilevel"/>
    <w:tmpl w:val="512A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55"/>
    <w:rsid w:val="00112232"/>
    <w:rsid w:val="00172655"/>
    <w:rsid w:val="00327426"/>
    <w:rsid w:val="00591291"/>
    <w:rsid w:val="00721D56"/>
    <w:rsid w:val="00886402"/>
    <w:rsid w:val="008D1D2E"/>
    <w:rsid w:val="008E16C6"/>
    <w:rsid w:val="009E778C"/>
    <w:rsid w:val="00AE7194"/>
    <w:rsid w:val="00B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D6768F-905B-4EC8-89BD-BA04A944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291"/>
    <w:rPr>
      <w:color w:val="0563C1" w:themeColor="hyperlink"/>
      <w:u w:val="single"/>
    </w:rPr>
  </w:style>
  <w:style w:type="character" w:customStyle="1" w:styleId="frgu-content-accordeon">
    <w:name w:val="frgu-content-accordeon"/>
    <w:basedOn w:val="a0"/>
    <w:rsid w:val="00591291"/>
  </w:style>
  <w:style w:type="character" w:customStyle="1" w:styleId="markedcontent">
    <w:name w:val="markedcontent"/>
    <w:basedOn w:val="a0"/>
    <w:rsid w:val="00591291"/>
  </w:style>
  <w:style w:type="paragraph" w:styleId="a4">
    <w:name w:val="List Paragraph"/>
    <w:basedOn w:val="a"/>
    <w:uiPriority w:val="34"/>
    <w:qFormat/>
    <w:rsid w:val="008E16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194"/>
  </w:style>
  <w:style w:type="paragraph" w:styleId="a8">
    <w:name w:val="footer"/>
    <w:basedOn w:val="a"/>
    <w:link w:val="a9"/>
    <w:uiPriority w:val="99"/>
    <w:unhideWhenUsed/>
    <w:rsid w:val="00AE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press/news/rosreestr-razrabotal-metodicheskie-rekomendatsii-dlya-grazhd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lty.rbc.ru/news/60c49a229a79471da782be8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gov.ru/proxy/ips/?docbody=&amp;firstDoc=1&amp;lastDoc=1&amp;nd=602136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46603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ВЕРБИЦКИЙ Виктор Анатольевич</dc:creator>
  <cp:keywords/>
  <dc:description/>
  <cp:lastModifiedBy>ВЕРБИЦКИЙ Виктор Анатольевич</cp:lastModifiedBy>
  <cp:revision>4</cp:revision>
  <dcterms:created xsi:type="dcterms:W3CDTF">2021-09-10T05:48:00Z</dcterms:created>
  <dcterms:modified xsi:type="dcterms:W3CDTF">2021-09-10T06:33:00Z</dcterms:modified>
</cp:coreProperties>
</file>